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D196E" w14:textId="77777777" w:rsidR="00385115" w:rsidRPr="00385115" w:rsidRDefault="00385115" w:rsidP="00385115">
      <w:pPr>
        <w:spacing w:after="0" w:line="240" w:lineRule="auto"/>
        <w:ind w:right="-65"/>
        <w:jc w:val="center"/>
        <w:rPr>
          <w:rFonts w:ascii="Century Gothic" w:hAnsi="Century Gothic"/>
          <w:b/>
          <w:color w:val="000000" w:themeColor="text1"/>
          <w:sz w:val="62"/>
          <w:szCs w:val="62"/>
        </w:rPr>
      </w:pPr>
      <w:proofErr w:type="spellStart"/>
      <w:r w:rsidRPr="00385115">
        <w:rPr>
          <w:rFonts w:ascii="Century Gothic" w:hAnsi="Century Gothic"/>
          <w:b/>
          <w:color w:val="000000" w:themeColor="text1"/>
          <w:sz w:val="62"/>
          <w:szCs w:val="62"/>
        </w:rPr>
        <w:t>Brynteg</w:t>
      </w:r>
      <w:proofErr w:type="spellEnd"/>
      <w:r w:rsidRPr="00385115">
        <w:rPr>
          <w:rFonts w:ascii="Century Gothic" w:hAnsi="Century Gothic"/>
          <w:b/>
          <w:color w:val="000000" w:themeColor="text1"/>
          <w:sz w:val="62"/>
          <w:szCs w:val="62"/>
        </w:rPr>
        <w:t xml:space="preserve"> CP School</w:t>
      </w:r>
    </w:p>
    <w:p w14:paraId="30058015" w14:textId="77777777" w:rsidR="00385115" w:rsidRPr="00385115" w:rsidRDefault="00385115" w:rsidP="00385115">
      <w:pPr>
        <w:spacing w:after="0" w:line="240" w:lineRule="auto"/>
        <w:ind w:left="165"/>
        <w:jc w:val="center"/>
        <w:rPr>
          <w:rFonts w:ascii="Century Gothic" w:hAnsi="Century Gothic"/>
          <w:b/>
          <w:color w:val="000000" w:themeColor="text1"/>
          <w:sz w:val="62"/>
          <w:szCs w:val="62"/>
        </w:rPr>
      </w:pPr>
      <w:r w:rsidRPr="00385115">
        <w:rPr>
          <w:rFonts w:ascii="Century Gothic" w:hAnsi="Century Gothic"/>
          <w:b/>
          <w:color w:val="000000" w:themeColor="text1"/>
          <w:sz w:val="62"/>
          <w:szCs w:val="62"/>
        </w:rPr>
        <w:t xml:space="preserve"> </w:t>
      </w:r>
    </w:p>
    <w:p w14:paraId="5E0F676A" w14:textId="77777777" w:rsidR="00385115" w:rsidRPr="00385115" w:rsidRDefault="00385115" w:rsidP="00385115">
      <w:pPr>
        <w:spacing w:after="0" w:line="240" w:lineRule="auto"/>
        <w:ind w:left="165"/>
        <w:jc w:val="center"/>
        <w:rPr>
          <w:rFonts w:ascii="Century Gothic" w:hAnsi="Century Gothic"/>
          <w:b/>
          <w:color w:val="000000" w:themeColor="text1"/>
          <w:sz w:val="62"/>
          <w:szCs w:val="62"/>
        </w:rPr>
      </w:pPr>
    </w:p>
    <w:p w14:paraId="5547E7DB" w14:textId="660FC92C" w:rsidR="00385115" w:rsidRPr="00385115" w:rsidRDefault="00385115" w:rsidP="00385115">
      <w:pPr>
        <w:spacing w:after="0" w:line="240" w:lineRule="auto"/>
        <w:ind w:left="165"/>
        <w:jc w:val="center"/>
        <w:rPr>
          <w:rFonts w:ascii="Century Gothic" w:hAnsi="Century Gothic"/>
          <w:bCs/>
          <w:color w:val="000000" w:themeColor="text1"/>
          <w:sz w:val="24"/>
          <w:szCs w:val="24"/>
        </w:rPr>
      </w:pPr>
    </w:p>
    <w:p w14:paraId="42969A38" w14:textId="77777777" w:rsidR="00385115" w:rsidRPr="00385115" w:rsidRDefault="00385115" w:rsidP="00385115">
      <w:pPr>
        <w:spacing w:after="0" w:line="240" w:lineRule="auto"/>
        <w:jc w:val="center"/>
        <w:rPr>
          <w:rFonts w:ascii="Century Gothic" w:hAnsi="Century Gothic"/>
          <w:bCs/>
          <w:color w:val="000000" w:themeColor="text1"/>
          <w:sz w:val="24"/>
          <w:szCs w:val="24"/>
        </w:rPr>
      </w:pPr>
      <w:r w:rsidRPr="00385115">
        <w:rPr>
          <w:rFonts w:ascii="Century Gothic" w:hAnsi="Century Gothic"/>
          <w:bCs/>
          <w:noProof/>
          <w:color w:val="000000" w:themeColor="text1"/>
          <w:sz w:val="24"/>
          <w:szCs w:val="24"/>
        </w:rPr>
        <w:drawing>
          <wp:inline distT="0" distB="0" distL="0" distR="0" wp14:anchorId="773B0961" wp14:editId="2EE3D5EF">
            <wp:extent cx="4005647" cy="3990975"/>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5" cstate="print">
                      <a:extLst>
                        <a:ext uri="{28A0092B-C50C-407E-A947-70E740481C1C}">
                          <a14:useLocalDpi xmlns:a14="http://schemas.microsoft.com/office/drawing/2010/main" val="0"/>
                        </a:ext>
                      </a:extLst>
                    </a:blip>
                    <a:srcRect l="11223" t="8346" r="10216" b="13381"/>
                    <a:stretch/>
                  </pic:blipFill>
                  <pic:spPr bwMode="auto">
                    <a:xfrm>
                      <a:off x="0" y="0"/>
                      <a:ext cx="4024988" cy="4010245"/>
                    </a:xfrm>
                    <a:prstGeom prst="rect">
                      <a:avLst/>
                    </a:prstGeom>
                    <a:ln>
                      <a:noFill/>
                    </a:ln>
                    <a:extLst>
                      <a:ext uri="{53640926-AAD7-44D8-BBD7-CCE9431645EC}">
                        <a14:shadowObscured xmlns:a14="http://schemas.microsoft.com/office/drawing/2010/main"/>
                      </a:ext>
                    </a:extLst>
                  </pic:spPr>
                </pic:pic>
              </a:graphicData>
            </a:graphic>
          </wp:inline>
        </w:drawing>
      </w:r>
    </w:p>
    <w:p w14:paraId="26A73222" w14:textId="77777777" w:rsidR="00385115" w:rsidRDefault="00385115" w:rsidP="00385115">
      <w:pPr>
        <w:pStyle w:val="Heading1"/>
        <w:spacing w:after="0"/>
        <w:rPr>
          <w:rFonts w:ascii="Century Gothic" w:hAnsi="Century Gothic" w:cs="Arial"/>
          <w:b w:val="0"/>
          <w:sz w:val="24"/>
          <w:szCs w:val="24"/>
        </w:rPr>
      </w:pPr>
    </w:p>
    <w:p w14:paraId="1A63CDEC" w14:textId="77777777" w:rsidR="00385115" w:rsidRDefault="00385115" w:rsidP="00385115">
      <w:pPr>
        <w:rPr>
          <w:lang w:eastAsia="en-GB"/>
        </w:rPr>
      </w:pPr>
    </w:p>
    <w:p w14:paraId="13F65812" w14:textId="77777777" w:rsidR="00385115" w:rsidRDefault="00385115" w:rsidP="00385115">
      <w:pPr>
        <w:rPr>
          <w:lang w:eastAsia="en-GB"/>
        </w:rPr>
      </w:pPr>
    </w:p>
    <w:p w14:paraId="6DF2BCB0" w14:textId="77777777" w:rsidR="00385115" w:rsidRDefault="00385115" w:rsidP="00385115">
      <w:pPr>
        <w:rPr>
          <w:lang w:eastAsia="en-GB"/>
        </w:rPr>
      </w:pPr>
    </w:p>
    <w:p w14:paraId="10FC2BBA" w14:textId="77777777" w:rsidR="00385115" w:rsidRPr="00385115" w:rsidRDefault="00385115" w:rsidP="00385115">
      <w:pPr>
        <w:spacing w:after="0" w:line="240" w:lineRule="auto"/>
        <w:ind w:right="-46"/>
        <w:jc w:val="center"/>
        <w:rPr>
          <w:rFonts w:ascii="Century Gothic" w:hAnsi="Century Gothic"/>
          <w:b/>
          <w:color w:val="C00000"/>
          <w:sz w:val="62"/>
          <w:szCs w:val="62"/>
        </w:rPr>
      </w:pPr>
      <w:r w:rsidRPr="00385115">
        <w:rPr>
          <w:rFonts w:ascii="Century Gothic" w:hAnsi="Century Gothic"/>
          <w:b/>
          <w:color w:val="C00000"/>
          <w:sz w:val="62"/>
          <w:szCs w:val="62"/>
        </w:rPr>
        <w:t>POND SAFETY POLICY</w:t>
      </w:r>
    </w:p>
    <w:p w14:paraId="7A9A6AB2" w14:textId="77777777" w:rsidR="00385115" w:rsidRPr="00385115" w:rsidRDefault="00385115" w:rsidP="00385115">
      <w:pPr>
        <w:rPr>
          <w:lang w:eastAsia="en-GB"/>
        </w:rPr>
      </w:pPr>
    </w:p>
    <w:p w14:paraId="683AB275" w14:textId="77777777" w:rsidR="00716528" w:rsidRPr="00385115" w:rsidRDefault="00716528" w:rsidP="00385115">
      <w:pPr>
        <w:pStyle w:val="Default"/>
        <w:rPr>
          <w:rFonts w:ascii="Century Gothic" w:hAnsi="Century Gothic"/>
          <w:bCs/>
        </w:rPr>
      </w:pPr>
    </w:p>
    <w:p w14:paraId="71E7555C" w14:textId="77777777" w:rsidR="004B27E1" w:rsidRPr="00385115" w:rsidRDefault="004B27E1" w:rsidP="00385115">
      <w:pPr>
        <w:pStyle w:val="Default"/>
        <w:jc w:val="center"/>
        <w:rPr>
          <w:rFonts w:ascii="Century Gothic" w:hAnsi="Century Gothic"/>
          <w:bCs/>
        </w:rPr>
      </w:pPr>
    </w:p>
    <w:p w14:paraId="564AEA2C" w14:textId="2C700345" w:rsidR="00385115" w:rsidRPr="00385115" w:rsidRDefault="00385115" w:rsidP="00385115">
      <w:pPr>
        <w:spacing w:after="0" w:line="240" w:lineRule="auto"/>
        <w:rPr>
          <w:rFonts w:ascii="Century Gothic" w:hAnsi="Century Gothic"/>
          <w:bCs/>
          <w:sz w:val="24"/>
          <w:szCs w:val="24"/>
        </w:rPr>
      </w:pPr>
      <w:r w:rsidRPr="00385115">
        <w:rPr>
          <w:rFonts w:ascii="Century Gothic" w:hAnsi="Century Gothic"/>
          <w:bCs/>
          <w:sz w:val="24"/>
          <w:szCs w:val="24"/>
        </w:rPr>
        <w:br w:type="page"/>
      </w:r>
    </w:p>
    <w:p w14:paraId="0D397066" w14:textId="77777777" w:rsidR="00385115" w:rsidRPr="00385115" w:rsidRDefault="00385115" w:rsidP="00385115">
      <w:p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lastRenderedPageBreak/>
        <w:t>This policy must be read alongside the school’s Health and Safety Policy and associated risk assessments.</w:t>
      </w:r>
    </w:p>
    <w:p w14:paraId="1D18B1CB" w14:textId="77777777" w:rsidR="00385115" w:rsidRDefault="00385115" w:rsidP="00385115">
      <w:pPr>
        <w:spacing w:after="0" w:line="240" w:lineRule="auto"/>
        <w:rPr>
          <w:rFonts w:ascii="Century Gothic" w:hAnsi="Century Gothic" w:cs="Comic Sans MS"/>
          <w:bCs/>
          <w:color w:val="000000"/>
          <w:sz w:val="24"/>
          <w:szCs w:val="24"/>
        </w:rPr>
      </w:pPr>
    </w:p>
    <w:p w14:paraId="75882E8F" w14:textId="25C35F3F" w:rsidR="00385115" w:rsidRPr="00385115" w:rsidRDefault="00385115" w:rsidP="00385115">
      <w:pPr>
        <w:pStyle w:val="ListParagraph"/>
        <w:numPr>
          <w:ilvl w:val="0"/>
          <w:numId w:val="14"/>
        </w:numPr>
        <w:spacing w:after="0" w:line="240" w:lineRule="auto"/>
        <w:rPr>
          <w:rFonts w:ascii="Century Gothic" w:hAnsi="Century Gothic" w:cs="Comic Sans MS"/>
          <w:b/>
          <w:color w:val="000000"/>
          <w:sz w:val="24"/>
          <w:szCs w:val="24"/>
        </w:rPr>
      </w:pPr>
      <w:r w:rsidRPr="00385115">
        <w:rPr>
          <w:rFonts w:ascii="Century Gothic" w:hAnsi="Century Gothic" w:cs="Comic Sans MS"/>
          <w:b/>
          <w:color w:val="000000"/>
          <w:sz w:val="24"/>
          <w:szCs w:val="24"/>
        </w:rPr>
        <w:t>Purpose</w:t>
      </w:r>
    </w:p>
    <w:p w14:paraId="0432A3D2" w14:textId="77777777" w:rsidR="00385115" w:rsidRDefault="00385115" w:rsidP="00385115">
      <w:pPr>
        <w:spacing w:after="0" w:line="240" w:lineRule="auto"/>
        <w:rPr>
          <w:rFonts w:ascii="Century Gothic" w:hAnsi="Century Gothic" w:cs="Comic Sans MS"/>
          <w:bCs/>
          <w:color w:val="000000"/>
          <w:sz w:val="24"/>
          <w:szCs w:val="24"/>
        </w:rPr>
      </w:pPr>
    </w:p>
    <w:p w14:paraId="046F135F" w14:textId="57697822" w:rsidR="00385115" w:rsidRPr="00385115" w:rsidRDefault="00385115" w:rsidP="00385115">
      <w:p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The purpose of this policy is to ensure that all pupils, staff and visitors are kept safe during any activity involving the school pond. The policy outlines the control measures, supervision requirements and emergency procedures necessary to minimise risk.</w:t>
      </w:r>
    </w:p>
    <w:p w14:paraId="3CFF774F" w14:textId="77777777" w:rsidR="00385115" w:rsidRDefault="00385115" w:rsidP="00385115">
      <w:pPr>
        <w:spacing w:after="0" w:line="240" w:lineRule="auto"/>
        <w:rPr>
          <w:rFonts w:ascii="Century Gothic" w:hAnsi="Century Gothic" w:cs="Comic Sans MS"/>
          <w:bCs/>
          <w:color w:val="000000"/>
          <w:sz w:val="24"/>
          <w:szCs w:val="24"/>
        </w:rPr>
      </w:pPr>
    </w:p>
    <w:p w14:paraId="1D47F2DC" w14:textId="1F00D4FF" w:rsidR="00385115" w:rsidRPr="00385115" w:rsidRDefault="00385115" w:rsidP="00385115">
      <w:pPr>
        <w:pStyle w:val="ListParagraph"/>
        <w:numPr>
          <w:ilvl w:val="0"/>
          <w:numId w:val="14"/>
        </w:numPr>
        <w:spacing w:after="0" w:line="240" w:lineRule="auto"/>
        <w:rPr>
          <w:rFonts w:ascii="Century Gothic" w:hAnsi="Century Gothic" w:cs="Comic Sans MS"/>
          <w:b/>
          <w:color w:val="000000"/>
          <w:sz w:val="24"/>
          <w:szCs w:val="24"/>
        </w:rPr>
      </w:pPr>
      <w:r w:rsidRPr="00385115">
        <w:rPr>
          <w:rFonts w:ascii="Century Gothic" w:hAnsi="Century Gothic" w:cs="Comic Sans MS"/>
          <w:b/>
          <w:color w:val="000000"/>
          <w:sz w:val="24"/>
          <w:szCs w:val="24"/>
        </w:rPr>
        <w:t>Aims</w:t>
      </w:r>
    </w:p>
    <w:p w14:paraId="6216C7EE" w14:textId="77777777" w:rsidR="00385115" w:rsidRPr="00385115" w:rsidRDefault="00385115" w:rsidP="00385115">
      <w:pPr>
        <w:spacing w:after="0" w:line="240" w:lineRule="auto"/>
        <w:rPr>
          <w:rFonts w:ascii="Century Gothic" w:hAnsi="Century Gothic" w:cs="Comic Sans MS"/>
          <w:b/>
          <w:color w:val="000000"/>
          <w:sz w:val="24"/>
          <w:szCs w:val="24"/>
        </w:rPr>
      </w:pPr>
    </w:p>
    <w:p w14:paraId="6C3CA4D5" w14:textId="77777777" w:rsidR="00385115" w:rsidRPr="00385115" w:rsidRDefault="00385115" w:rsidP="00385115">
      <w:pPr>
        <w:numPr>
          <w:ilvl w:val="0"/>
          <w:numId w:val="2"/>
        </w:numPr>
        <w:tabs>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To provide a safe environment for pupils and adults when accessing the pond area.</w:t>
      </w:r>
    </w:p>
    <w:p w14:paraId="6D8C6115" w14:textId="77777777" w:rsidR="00385115" w:rsidRPr="00385115" w:rsidRDefault="00385115" w:rsidP="00385115">
      <w:pPr>
        <w:numPr>
          <w:ilvl w:val="0"/>
          <w:numId w:val="2"/>
        </w:numPr>
        <w:tabs>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To ensure that all activities involving the pond are appropriately supervised, risk</w:t>
      </w:r>
      <w:r w:rsidRPr="00385115">
        <w:rPr>
          <w:rFonts w:ascii="Century Gothic" w:hAnsi="Century Gothic" w:cs="Comic Sans MS"/>
          <w:bCs/>
          <w:color w:val="000000"/>
          <w:sz w:val="24"/>
          <w:szCs w:val="24"/>
        </w:rPr>
        <w:noBreakHyphen/>
        <w:t>assessed and well</w:t>
      </w:r>
      <w:r w:rsidRPr="00385115">
        <w:rPr>
          <w:rFonts w:ascii="Century Gothic" w:hAnsi="Century Gothic" w:cs="Comic Sans MS"/>
          <w:bCs/>
          <w:color w:val="000000"/>
          <w:sz w:val="24"/>
          <w:szCs w:val="24"/>
        </w:rPr>
        <w:noBreakHyphen/>
        <w:t>managed.</w:t>
      </w:r>
    </w:p>
    <w:p w14:paraId="3D755D70" w14:textId="77777777" w:rsidR="00385115" w:rsidRPr="00385115" w:rsidRDefault="00385115" w:rsidP="00385115">
      <w:pPr>
        <w:numPr>
          <w:ilvl w:val="0"/>
          <w:numId w:val="2"/>
        </w:numPr>
        <w:tabs>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To ensure that all staff understand their responsibilities and follow agreed procedures.</w:t>
      </w:r>
    </w:p>
    <w:p w14:paraId="2C2100BE" w14:textId="77777777" w:rsidR="00385115" w:rsidRDefault="00385115" w:rsidP="00385115">
      <w:pPr>
        <w:spacing w:after="0" w:line="240" w:lineRule="auto"/>
        <w:rPr>
          <w:rFonts w:ascii="Century Gothic" w:hAnsi="Century Gothic" w:cs="Comic Sans MS"/>
          <w:bCs/>
          <w:color w:val="000000"/>
          <w:sz w:val="24"/>
          <w:szCs w:val="24"/>
        </w:rPr>
      </w:pPr>
    </w:p>
    <w:p w14:paraId="23167EDB" w14:textId="1D80F520" w:rsidR="00385115" w:rsidRPr="00385115" w:rsidRDefault="00385115" w:rsidP="00385115">
      <w:pPr>
        <w:pStyle w:val="ListParagraph"/>
        <w:numPr>
          <w:ilvl w:val="0"/>
          <w:numId w:val="14"/>
        </w:numPr>
        <w:spacing w:after="0" w:line="240" w:lineRule="auto"/>
        <w:rPr>
          <w:rFonts w:ascii="Century Gothic" w:hAnsi="Century Gothic" w:cs="Comic Sans MS"/>
          <w:b/>
          <w:color w:val="000000"/>
          <w:sz w:val="24"/>
          <w:szCs w:val="24"/>
        </w:rPr>
      </w:pPr>
      <w:r w:rsidRPr="00385115">
        <w:rPr>
          <w:rFonts w:ascii="Century Gothic" w:hAnsi="Century Gothic" w:cs="Comic Sans MS"/>
          <w:b/>
          <w:color w:val="000000"/>
          <w:sz w:val="24"/>
          <w:szCs w:val="24"/>
        </w:rPr>
        <w:t>Guidelines for Safe Practice</w:t>
      </w:r>
    </w:p>
    <w:p w14:paraId="1D45E578" w14:textId="77777777" w:rsidR="00385115" w:rsidRPr="00385115" w:rsidRDefault="00385115" w:rsidP="00385115">
      <w:pPr>
        <w:spacing w:after="0" w:line="240" w:lineRule="auto"/>
        <w:rPr>
          <w:rFonts w:ascii="Century Gothic" w:hAnsi="Century Gothic" w:cs="Comic Sans MS"/>
          <w:b/>
          <w:color w:val="000000"/>
          <w:sz w:val="24"/>
          <w:szCs w:val="24"/>
        </w:rPr>
      </w:pPr>
    </w:p>
    <w:p w14:paraId="310D6D0E" w14:textId="618ACCFD" w:rsidR="00385115" w:rsidRDefault="00385115" w:rsidP="00385115">
      <w:pPr>
        <w:pStyle w:val="ListParagraph"/>
        <w:numPr>
          <w:ilvl w:val="1"/>
          <w:numId w:val="14"/>
        </w:numPr>
        <w:spacing w:after="0" w:line="240" w:lineRule="auto"/>
        <w:rPr>
          <w:rFonts w:ascii="Century Gothic" w:hAnsi="Century Gothic" w:cs="Comic Sans MS"/>
          <w:bCs/>
          <w:color w:val="000000"/>
          <w:sz w:val="24"/>
          <w:szCs w:val="24"/>
          <w:u w:val="single"/>
        </w:rPr>
      </w:pPr>
      <w:r w:rsidRPr="00385115">
        <w:rPr>
          <w:rFonts w:ascii="Century Gothic" w:hAnsi="Century Gothic" w:cs="Comic Sans MS"/>
          <w:bCs/>
          <w:color w:val="000000"/>
          <w:sz w:val="24"/>
          <w:szCs w:val="24"/>
          <w:u w:val="single"/>
        </w:rPr>
        <w:t>Supervision</w:t>
      </w:r>
    </w:p>
    <w:p w14:paraId="32E879E0" w14:textId="77777777" w:rsidR="00385115" w:rsidRPr="00385115" w:rsidRDefault="00385115" w:rsidP="00385115">
      <w:pPr>
        <w:pStyle w:val="ListParagraph"/>
        <w:spacing w:after="0" w:line="240" w:lineRule="auto"/>
        <w:rPr>
          <w:rFonts w:ascii="Century Gothic" w:hAnsi="Century Gothic" w:cs="Comic Sans MS"/>
          <w:bCs/>
          <w:color w:val="000000"/>
          <w:sz w:val="24"/>
          <w:szCs w:val="24"/>
          <w:u w:val="single"/>
        </w:rPr>
      </w:pPr>
    </w:p>
    <w:p w14:paraId="6B1D6F3A" w14:textId="77777777" w:rsidR="00385115" w:rsidRPr="00385115" w:rsidRDefault="00385115" w:rsidP="00385115">
      <w:pPr>
        <w:numPr>
          <w:ilvl w:val="0"/>
          <w:numId w:val="3"/>
        </w:numPr>
        <w:tabs>
          <w:tab w:val="num" w:pos="0"/>
        </w:tabs>
        <w:spacing w:after="0" w:line="240" w:lineRule="auto"/>
        <w:ind w:left="360"/>
        <w:rPr>
          <w:rFonts w:ascii="Century Gothic" w:hAnsi="Century Gothic" w:cs="Comic Sans MS"/>
          <w:bCs/>
          <w:color w:val="000000"/>
          <w:sz w:val="24"/>
          <w:szCs w:val="24"/>
        </w:rPr>
      </w:pPr>
      <w:r w:rsidRPr="00385115">
        <w:rPr>
          <w:rFonts w:ascii="Century Gothic" w:hAnsi="Century Gothic" w:cs="Comic Sans MS"/>
          <w:bCs/>
          <w:color w:val="000000"/>
          <w:sz w:val="24"/>
          <w:szCs w:val="24"/>
        </w:rPr>
        <w:t>Children must be accompanied by two adults at all times when accessing the pond area.</w:t>
      </w:r>
    </w:p>
    <w:p w14:paraId="6340E64D" w14:textId="77777777" w:rsidR="00385115" w:rsidRPr="00385115" w:rsidRDefault="00385115" w:rsidP="00385115">
      <w:pPr>
        <w:numPr>
          <w:ilvl w:val="0"/>
          <w:numId w:val="3"/>
        </w:numPr>
        <w:tabs>
          <w:tab w:val="num" w:pos="0"/>
        </w:tabs>
        <w:spacing w:after="0" w:line="240" w:lineRule="auto"/>
        <w:ind w:left="360"/>
        <w:rPr>
          <w:rFonts w:ascii="Century Gothic" w:hAnsi="Century Gothic" w:cs="Comic Sans MS"/>
          <w:bCs/>
          <w:color w:val="000000"/>
          <w:sz w:val="24"/>
          <w:szCs w:val="24"/>
        </w:rPr>
      </w:pPr>
      <w:r w:rsidRPr="00385115">
        <w:rPr>
          <w:rFonts w:ascii="Century Gothic" w:hAnsi="Century Gothic" w:cs="Comic Sans MS"/>
          <w:bCs/>
          <w:color w:val="000000"/>
          <w:sz w:val="24"/>
          <w:szCs w:val="24"/>
        </w:rPr>
        <w:t>At least one supervising adult must be a member of school staff.</w:t>
      </w:r>
    </w:p>
    <w:p w14:paraId="4BCFF6E8" w14:textId="77777777" w:rsidR="00385115" w:rsidRPr="00385115" w:rsidRDefault="00385115" w:rsidP="00385115">
      <w:pPr>
        <w:numPr>
          <w:ilvl w:val="0"/>
          <w:numId w:val="3"/>
        </w:numPr>
        <w:tabs>
          <w:tab w:val="num" w:pos="0"/>
        </w:tabs>
        <w:spacing w:after="0" w:line="240" w:lineRule="auto"/>
        <w:ind w:left="360"/>
        <w:rPr>
          <w:rFonts w:ascii="Century Gothic" w:hAnsi="Century Gothic" w:cs="Comic Sans MS"/>
          <w:bCs/>
          <w:color w:val="000000"/>
          <w:sz w:val="24"/>
          <w:szCs w:val="24"/>
        </w:rPr>
      </w:pPr>
      <w:r w:rsidRPr="00385115">
        <w:rPr>
          <w:rFonts w:ascii="Century Gothic" w:hAnsi="Century Gothic" w:cs="Comic Sans MS"/>
          <w:bCs/>
          <w:color w:val="000000"/>
          <w:sz w:val="24"/>
          <w:szCs w:val="24"/>
        </w:rPr>
        <w:t>Supervision ratios must allow full control of the group.</w:t>
      </w:r>
    </w:p>
    <w:p w14:paraId="3DD4658E" w14:textId="77777777" w:rsidR="00385115" w:rsidRDefault="00385115" w:rsidP="00385115">
      <w:pPr>
        <w:spacing w:after="0" w:line="240" w:lineRule="auto"/>
        <w:rPr>
          <w:rFonts w:ascii="Century Gothic" w:hAnsi="Century Gothic" w:cs="Comic Sans MS"/>
          <w:bCs/>
          <w:color w:val="000000"/>
          <w:sz w:val="24"/>
          <w:szCs w:val="24"/>
        </w:rPr>
      </w:pPr>
    </w:p>
    <w:p w14:paraId="04400172" w14:textId="1ADBD77E" w:rsidR="00385115" w:rsidRPr="00385115" w:rsidRDefault="00385115" w:rsidP="00385115">
      <w:pPr>
        <w:pStyle w:val="ListParagraph"/>
        <w:numPr>
          <w:ilvl w:val="1"/>
          <w:numId w:val="14"/>
        </w:numPr>
        <w:spacing w:after="0" w:line="240" w:lineRule="auto"/>
        <w:rPr>
          <w:rFonts w:ascii="Century Gothic" w:hAnsi="Century Gothic" w:cs="Comic Sans MS"/>
          <w:bCs/>
          <w:color w:val="000000"/>
          <w:sz w:val="24"/>
          <w:szCs w:val="24"/>
          <w:u w:val="single"/>
        </w:rPr>
      </w:pPr>
      <w:r w:rsidRPr="00385115">
        <w:rPr>
          <w:rFonts w:ascii="Century Gothic" w:hAnsi="Century Gothic" w:cs="Comic Sans MS"/>
          <w:bCs/>
          <w:color w:val="000000"/>
          <w:sz w:val="24"/>
          <w:szCs w:val="24"/>
          <w:u w:val="single"/>
        </w:rPr>
        <w:t>Pre</w:t>
      </w:r>
      <w:r w:rsidRPr="00385115">
        <w:rPr>
          <w:rFonts w:ascii="Century Gothic" w:hAnsi="Century Gothic" w:cs="Comic Sans MS"/>
          <w:bCs/>
          <w:color w:val="000000"/>
          <w:sz w:val="24"/>
          <w:szCs w:val="24"/>
          <w:u w:val="single"/>
        </w:rPr>
        <w:noBreakHyphen/>
        <w:t>Activity Checks</w:t>
      </w:r>
    </w:p>
    <w:p w14:paraId="3D2DA33B" w14:textId="77777777" w:rsidR="00385115" w:rsidRPr="00385115" w:rsidRDefault="00385115" w:rsidP="00385115">
      <w:pPr>
        <w:spacing w:after="0" w:line="240" w:lineRule="auto"/>
        <w:rPr>
          <w:rFonts w:ascii="Century Gothic" w:hAnsi="Century Gothic" w:cs="Comic Sans MS"/>
          <w:bCs/>
          <w:color w:val="000000"/>
          <w:sz w:val="24"/>
          <w:szCs w:val="24"/>
        </w:rPr>
      </w:pPr>
    </w:p>
    <w:p w14:paraId="268419C1" w14:textId="77777777" w:rsidR="00385115" w:rsidRPr="00385115" w:rsidRDefault="00385115" w:rsidP="00385115">
      <w:p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Before each session, staff must ensure:</w:t>
      </w:r>
    </w:p>
    <w:p w14:paraId="34DCC274" w14:textId="77777777" w:rsidR="00385115" w:rsidRPr="00385115" w:rsidRDefault="00385115" w:rsidP="00385115">
      <w:pPr>
        <w:numPr>
          <w:ilvl w:val="0"/>
          <w:numId w:val="4"/>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The pond area appears safe and unobstructed.</w:t>
      </w:r>
    </w:p>
    <w:p w14:paraId="141C9E9B" w14:textId="5461EA9E" w:rsidR="00385115" w:rsidRPr="00385115" w:rsidRDefault="00385115" w:rsidP="00385115">
      <w:pPr>
        <w:numPr>
          <w:ilvl w:val="0"/>
          <w:numId w:val="4"/>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Paths</w:t>
      </w:r>
      <w:r>
        <w:rPr>
          <w:rFonts w:ascii="Century Gothic" w:hAnsi="Century Gothic" w:cs="Comic Sans MS"/>
          <w:bCs/>
          <w:color w:val="000000"/>
          <w:sz w:val="24"/>
          <w:szCs w:val="24"/>
        </w:rPr>
        <w:t xml:space="preserve"> a</w:t>
      </w:r>
      <w:r w:rsidRPr="00385115">
        <w:rPr>
          <w:rFonts w:ascii="Century Gothic" w:hAnsi="Century Gothic" w:cs="Comic Sans MS"/>
          <w:bCs/>
          <w:color w:val="000000"/>
          <w:sz w:val="24"/>
          <w:szCs w:val="24"/>
        </w:rPr>
        <w:t>nd the dipping area are clear.</w:t>
      </w:r>
    </w:p>
    <w:p w14:paraId="28FD5835" w14:textId="77777777" w:rsidR="00385115" w:rsidRPr="00385115" w:rsidRDefault="00385115" w:rsidP="00385115">
      <w:pPr>
        <w:numPr>
          <w:ilvl w:val="0"/>
          <w:numId w:val="4"/>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The perimeter fence and gate are secure.</w:t>
      </w:r>
    </w:p>
    <w:p w14:paraId="1A2DB010" w14:textId="54A6F239" w:rsidR="00385115" w:rsidRPr="00385115" w:rsidRDefault="00385115" w:rsidP="00385115">
      <w:pPr>
        <w:numPr>
          <w:ilvl w:val="0"/>
          <w:numId w:val="4"/>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Any hazards identified are reported immediately to the S</w:t>
      </w:r>
      <w:r>
        <w:rPr>
          <w:rFonts w:ascii="Century Gothic" w:hAnsi="Century Gothic" w:cs="Comic Sans MS"/>
          <w:bCs/>
          <w:color w:val="000000"/>
          <w:sz w:val="24"/>
          <w:szCs w:val="24"/>
        </w:rPr>
        <w:t>LT</w:t>
      </w:r>
      <w:r w:rsidRPr="00385115">
        <w:rPr>
          <w:rFonts w:ascii="Century Gothic" w:hAnsi="Century Gothic" w:cs="Comic Sans MS"/>
          <w:bCs/>
          <w:color w:val="000000"/>
          <w:sz w:val="24"/>
          <w:szCs w:val="24"/>
        </w:rPr>
        <w:t>.</w:t>
      </w:r>
    </w:p>
    <w:p w14:paraId="192E07EB" w14:textId="77777777" w:rsidR="00385115" w:rsidRDefault="00385115" w:rsidP="00385115">
      <w:pPr>
        <w:spacing w:after="0" w:line="240" w:lineRule="auto"/>
        <w:rPr>
          <w:rFonts w:ascii="Century Gothic" w:hAnsi="Century Gothic" w:cs="Comic Sans MS"/>
          <w:bCs/>
          <w:color w:val="000000"/>
          <w:sz w:val="24"/>
          <w:szCs w:val="24"/>
        </w:rPr>
      </w:pPr>
    </w:p>
    <w:p w14:paraId="65C8223D" w14:textId="56DF638A" w:rsidR="00385115" w:rsidRPr="00385115" w:rsidRDefault="00385115" w:rsidP="00385115">
      <w:pPr>
        <w:pStyle w:val="ListParagraph"/>
        <w:numPr>
          <w:ilvl w:val="1"/>
          <w:numId w:val="14"/>
        </w:numPr>
        <w:spacing w:after="0" w:line="240" w:lineRule="auto"/>
        <w:rPr>
          <w:rFonts w:ascii="Century Gothic" w:hAnsi="Century Gothic" w:cs="Comic Sans MS"/>
          <w:bCs/>
          <w:color w:val="000000"/>
          <w:sz w:val="24"/>
          <w:szCs w:val="24"/>
          <w:u w:val="single"/>
        </w:rPr>
      </w:pPr>
      <w:r w:rsidRPr="00385115">
        <w:rPr>
          <w:rFonts w:ascii="Century Gothic" w:hAnsi="Century Gothic" w:cs="Comic Sans MS"/>
          <w:bCs/>
          <w:color w:val="000000"/>
          <w:sz w:val="24"/>
          <w:szCs w:val="24"/>
          <w:u w:val="single"/>
        </w:rPr>
        <w:t>Hygiene and Personal Safety</w:t>
      </w:r>
    </w:p>
    <w:p w14:paraId="05638B30" w14:textId="77777777" w:rsidR="00385115" w:rsidRPr="00385115" w:rsidRDefault="00385115" w:rsidP="00385115">
      <w:pPr>
        <w:spacing w:after="0" w:line="240" w:lineRule="auto"/>
        <w:rPr>
          <w:rFonts w:ascii="Century Gothic" w:hAnsi="Century Gothic" w:cs="Comic Sans MS"/>
          <w:bCs/>
          <w:color w:val="000000"/>
          <w:sz w:val="24"/>
          <w:szCs w:val="24"/>
          <w:u w:val="single"/>
        </w:rPr>
      </w:pPr>
    </w:p>
    <w:p w14:paraId="49D6627D" w14:textId="77777777" w:rsidR="00385115" w:rsidRPr="00385115" w:rsidRDefault="00385115" w:rsidP="00385115">
      <w:pPr>
        <w:numPr>
          <w:ilvl w:val="0"/>
          <w:numId w:val="5"/>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Children with cuts on their hands must cover them with plasters or wear suitable gloves.</w:t>
      </w:r>
    </w:p>
    <w:p w14:paraId="408D3791" w14:textId="77777777" w:rsidR="00385115" w:rsidRPr="00385115" w:rsidRDefault="00385115" w:rsidP="00385115">
      <w:pPr>
        <w:numPr>
          <w:ilvl w:val="0"/>
          <w:numId w:val="5"/>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Ingestion of pond water must be avoided.</w:t>
      </w:r>
    </w:p>
    <w:p w14:paraId="04998D92" w14:textId="77777777" w:rsidR="00385115" w:rsidRPr="00385115" w:rsidRDefault="00385115" w:rsidP="00385115">
      <w:pPr>
        <w:numPr>
          <w:ilvl w:val="0"/>
          <w:numId w:val="5"/>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All children and staff must wash their hands thoroughly after the activity.</w:t>
      </w:r>
    </w:p>
    <w:p w14:paraId="11D8CFFE" w14:textId="77777777" w:rsidR="00385115" w:rsidRPr="00385115" w:rsidRDefault="00385115" w:rsidP="00385115">
      <w:pPr>
        <w:numPr>
          <w:ilvl w:val="0"/>
          <w:numId w:val="5"/>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Suitable footwear must be worn by all participants.</w:t>
      </w:r>
    </w:p>
    <w:p w14:paraId="36584136" w14:textId="77777777" w:rsidR="00385115" w:rsidRDefault="00385115" w:rsidP="00385115">
      <w:pPr>
        <w:spacing w:after="0" w:line="240" w:lineRule="auto"/>
        <w:rPr>
          <w:rFonts w:ascii="Century Gothic" w:hAnsi="Century Gothic" w:cs="Comic Sans MS"/>
          <w:bCs/>
          <w:color w:val="000000"/>
          <w:sz w:val="24"/>
          <w:szCs w:val="24"/>
        </w:rPr>
      </w:pPr>
    </w:p>
    <w:p w14:paraId="5F0D1895" w14:textId="77777777" w:rsidR="00385115" w:rsidRDefault="00385115">
      <w:pPr>
        <w:rPr>
          <w:rFonts w:ascii="Century Gothic" w:hAnsi="Century Gothic" w:cs="Comic Sans MS"/>
          <w:bCs/>
          <w:color w:val="000000"/>
          <w:sz w:val="24"/>
          <w:szCs w:val="24"/>
        </w:rPr>
      </w:pPr>
      <w:r>
        <w:rPr>
          <w:rFonts w:ascii="Century Gothic" w:hAnsi="Century Gothic" w:cs="Comic Sans MS"/>
          <w:bCs/>
          <w:color w:val="000000"/>
          <w:sz w:val="24"/>
          <w:szCs w:val="24"/>
        </w:rPr>
        <w:br w:type="page"/>
      </w:r>
    </w:p>
    <w:p w14:paraId="45AFEE5B" w14:textId="17936A20" w:rsidR="00385115" w:rsidRPr="00385115" w:rsidRDefault="00385115" w:rsidP="00385115">
      <w:pPr>
        <w:pStyle w:val="ListParagraph"/>
        <w:numPr>
          <w:ilvl w:val="1"/>
          <w:numId w:val="14"/>
        </w:numPr>
        <w:spacing w:after="0" w:line="240" w:lineRule="auto"/>
        <w:rPr>
          <w:rFonts w:ascii="Century Gothic" w:hAnsi="Century Gothic" w:cs="Comic Sans MS"/>
          <w:bCs/>
          <w:color w:val="000000"/>
          <w:sz w:val="24"/>
          <w:szCs w:val="24"/>
          <w:u w:val="single"/>
        </w:rPr>
      </w:pPr>
      <w:r w:rsidRPr="00385115">
        <w:rPr>
          <w:rFonts w:ascii="Century Gothic" w:hAnsi="Century Gothic" w:cs="Comic Sans MS"/>
          <w:bCs/>
          <w:color w:val="000000"/>
          <w:sz w:val="24"/>
          <w:szCs w:val="24"/>
          <w:u w:val="single"/>
        </w:rPr>
        <w:lastRenderedPageBreak/>
        <w:t>Activity Restrictions</w:t>
      </w:r>
    </w:p>
    <w:p w14:paraId="637EEE93" w14:textId="77777777" w:rsidR="00385115" w:rsidRPr="00385115" w:rsidRDefault="00385115" w:rsidP="00385115">
      <w:pPr>
        <w:spacing w:after="0" w:line="240" w:lineRule="auto"/>
        <w:rPr>
          <w:rFonts w:ascii="Century Gothic" w:hAnsi="Century Gothic" w:cs="Comic Sans MS"/>
          <w:bCs/>
          <w:color w:val="000000"/>
          <w:sz w:val="24"/>
          <w:szCs w:val="24"/>
          <w:u w:val="single"/>
        </w:rPr>
      </w:pPr>
    </w:p>
    <w:p w14:paraId="095803E9" w14:textId="329FEB98" w:rsidR="00385115" w:rsidRPr="00385115" w:rsidRDefault="00385115" w:rsidP="00385115">
      <w:pPr>
        <w:numPr>
          <w:ilvl w:val="0"/>
          <w:numId w:val="6"/>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Pond dipping must only take place from the designated area.</w:t>
      </w:r>
    </w:p>
    <w:p w14:paraId="109AB5DF" w14:textId="77777777" w:rsidR="00385115" w:rsidRPr="00385115" w:rsidRDefault="00385115" w:rsidP="00385115">
      <w:pPr>
        <w:numPr>
          <w:ilvl w:val="0"/>
          <w:numId w:val="6"/>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Activities must not take place in adverse weather conditions that increase risk (e.g., ice, high winds, heavy rain).</w:t>
      </w:r>
    </w:p>
    <w:p w14:paraId="63FE07C0" w14:textId="77777777" w:rsidR="00385115" w:rsidRPr="00385115" w:rsidRDefault="00385115" w:rsidP="00385115">
      <w:pPr>
        <w:spacing w:after="0" w:line="240" w:lineRule="auto"/>
        <w:rPr>
          <w:rFonts w:ascii="Century Gothic" w:hAnsi="Century Gothic" w:cs="Comic Sans MS"/>
          <w:b/>
          <w:color w:val="000000"/>
          <w:sz w:val="24"/>
          <w:szCs w:val="24"/>
        </w:rPr>
      </w:pPr>
    </w:p>
    <w:p w14:paraId="22E5C81F" w14:textId="30452A5F" w:rsidR="00385115" w:rsidRPr="00385115" w:rsidRDefault="00385115" w:rsidP="00385115">
      <w:pPr>
        <w:pStyle w:val="ListParagraph"/>
        <w:numPr>
          <w:ilvl w:val="0"/>
          <w:numId w:val="14"/>
        </w:numPr>
        <w:spacing w:after="0" w:line="240" w:lineRule="auto"/>
        <w:rPr>
          <w:rFonts w:ascii="Century Gothic" w:hAnsi="Century Gothic" w:cs="Comic Sans MS"/>
          <w:b/>
          <w:color w:val="000000"/>
          <w:sz w:val="24"/>
          <w:szCs w:val="24"/>
        </w:rPr>
      </w:pPr>
      <w:r w:rsidRPr="00385115">
        <w:rPr>
          <w:rFonts w:ascii="Century Gothic" w:hAnsi="Century Gothic" w:cs="Comic Sans MS"/>
          <w:b/>
          <w:color w:val="000000"/>
          <w:sz w:val="24"/>
          <w:szCs w:val="24"/>
        </w:rPr>
        <w:t>Management and Maintenance</w:t>
      </w:r>
    </w:p>
    <w:p w14:paraId="72012068" w14:textId="77777777" w:rsidR="00385115" w:rsidRPr="00385115" w:rsidRDefault="00385115" w:rsidP="00385115">
      <w:pPr>
        <w:pStyle w:val="ListParagraph"/>
        <w:spacing w:after="0" w:line="240" w:lineRule="auto"/>
        <w:ind w:left="360"/>
        <w:rPr>
          <w:rFonts w:ascii="Century Gothic" w:hAnsi="Century Gothic" w:cs="Comic Sans MS"/>
          <w:bCs/>
          <w:color w:val="000000"/>
          <w:sz w:val="24"/>
          <w:szCs w:val="24"/>
        </w:rPr>
      </w:pPr>
    </w:p>
    <w:p w14:paraId="643B1F3B" w14:textId="77777777" w:rsidR="00385115" w:rsidRPr="00385115" w:rsidRDefault="00385115" w:rsidP="00385115">
      <w:pPr>
        <w:numPr>
          <w:ilvl w:val="0"/>
          <w:numId w:val="7"/>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The Headteacher will carry out an annual risk assessment of the pond area.</w:t>
      </w:r>
    </w:p>
    <w:p w14:paraId="4B2A0FB2" w14:textId="77777777" w:rsidR="00385115" w:rsidRPr="00385115" w:rsidRDefault="00385115" w:rsidP="00385115">
      <w:pPr>
        <w:numPr>
          <w:ilvl w:val="0"/>
          <w:numId w:val="7"/>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Findings and control measures will be communicated to all staff and to any adults leading pond</w:t>
      </w:r>
      <w:r w:rsidRPr="00385115">
        <w:rPr>
          <w:rFonts w:ascii="Century Gothic" w:hAnsi="Century Gothic" w:cs="Comic Sans MS"/>
          <w:bCs/>
          <w:color w:val="000000"/>
          <w:sz w:val="24"/>
          <w:szCs w:val="24"/>
        </w:rPr>
        <w:noBreakHyphen/>
        <w:t>related activities.</w:t>
      </w:r>
    </w:p>
    <w:p w14:paraId="27A903C5" w14:textId="51B25D9A" w:rsidR="00385115" w:rsidRPr="00385115" w:rsidRDefault="00385115" w:rsidP="00385115">
      <w:pPr>
        <w:numPr>
          <w:ilvl w:val="0"/>
          <w:numId w:val="7"/>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 xml:space="preserve">The </w:t>
      </w:r>
      <w:r>
        <w:rPr>
          <w:rFonts w:ascii="Century Gothic" w:hAnsi="Century Gothic" w:cs="Comic Sans MS"/>
          <w:bCs/>
          <w:color w:val="000000"/>
          <w:sz w:val="24"/>
          <w:szCs w:val="24"/>
        </w:rPr>
        <w:t>caretaker</w:t>
      </w:r>
      <w:r w:rsidRPr="00385115">
        <w:rPr>
          <w:rFonts w:ascii="Century Gothic" w:hAnsi="Century Gothic" w:cs="Comic Sans MS"/>
          <w:bCs/>
          <w:color w:val="000000"/>
          <w:sz w:val="24"/>
          <w:szCs w:val="24"/>
        </w:rPr>
        <w:t xml:space="preserve"> will check the pond area weekly to ensure it remains safe and well</w:t>
      </w:r>
      <w:r w:rsidRPr="00385115">
        <w:rPr>
          <w:rFonts w:ascii="Century Gothic" w:hAnsi="Century Gothic" w:cs="Comic Sans MS"/>
          <w:bCs/>
          <w:color w:val="000000"/>
          <w:sz w:val="24"/>
          <w:szCs w:val="24"/>
        </w:rPr>
        <w:noBreakHyphen/>
        <w:t>maintained.</w:t>
      </w:r>
    </w:p>
    <w:p w14:paraId="1A0269D2" w14:textId="77777777" w:rsidR="00385115" w:rsidRPr="00385115" w:rsidRDefault="00385115" w:rsidP="00385115">
      <w:pPr>
        <w:numPr>
          <w:ilvl w:val="0"/>
          <w:numId w:val="7"/>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Vegetation and surrounding areas will be maintained to ensure visibility and safe access.</w:t>
      </w:r>
    </w:p>
    <w:p w14:paraId="69A25B2D" w14:textId="77777777" w:rsidR="00385115" w:rsidRPr="00385115" w:rsidRDefault="00385115" w:rsidP="00385115">
      <w:pPr>
        <w:numPr>
          <w:ilvl w:val="0"/>
          <w:numId w:val="7"/>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A basic first</w:t>
      </w:r>
      <w:r w:rsidRPr="00385115">
        <w:rPr>
          <w:rFonts w:ascii="Century Gothic" w:hAnsi="Century Gothic" w:cs="Comic Sans MS"/>
          <w:bCs/>
          <w:color w:val="000000"/>
          <w:sz w:val="24"/>
          <w:szCs w:val="24"/>
        </w:rPr>
        <w:noBreakHyphen/>
        <w:t>aid kit and disposable gloves must be available during all pond activities.</w:t>
      </w:r>
    </w:p>
    <w:p w14:paraId="1490CEE7" w14:textId="35AD905B" w:rsidR="00385115" w:rsidRPr="00385115" w:rsidRDefault="00385115" w:rsidP="00385115">
      <w:pPr>
        <w:spacing w:after="0" w:line="240" w:lineRule="auto"/>
        <w:rPr>
          <w:rFonts w:ascii="Century Gothic" w:hAnsi="Century Gothic" w:cs="Comic Sans MS"/>
          <w:bCs/>
          <w:color w:val="000000"/>
          <w:sz w:val="24"/>
          <w:szCs w:val="24"/>
        </w:rPr>
      </w:pPr>
    </w:p>
    <w:p w14:paraId="125E2992" w14:textId="5474C71A" w:rsidR="00385115" w:rsidRPr="00385115" w:rsidRDefault="00385115" w:rsidP="00385115">
      <w:pPr>
        <w:pStyle w:val="ListParagraph"/>
        <w:numPr>
          <w:ilvl w:val="0"/>
          <w:numId w:val="14"/>
        </w:numPr>
        <w:spacing w:after="0" w:line="240" w:lineRule="auto"/>
        <w:rPr>
          <w:rFonts w:ascii="Century Gothic" w:hAnsi="Century Gothic" w:cs="Comic Sans MS"/>
          <w:b/>
          <w:color w:val="000000"/>
          <w:sz w:val="24"/>
          <w:szCs w:val="24"/>
        </w:rPr>
      </w:pPr>
      <w:r w:rsidRPr="00385115">
        <w:rPr>
          <w:rFonts w:ascii="Century Gothic" w:hAnsi="Century Gothic" w:cs="Comic Sans MS"/>
          <w:b/>
          <w:color w:val="000000"/>
          <w:sz w:val="24"/>
          <w:szCs w:val="24"/>
        </w:rPr>
        <w:t>Security</w:t>
      </w:r>
    </w:p>
    <w:p w14:paraId="0502B8B6" w14:textId="77777777" w:rsidR="00385115" w:rsidRPr="00385115" w:rsidRDefault="00385115" w:rsidP="00385115">
      <w:pPr>
        <w:spacing w:after="0" w:line="240" w:lineRule="auto"/>
        <w:rPr>
          <w:rFonts w:ascii="Century Gothic" w:hAnsi="Century Gothic" w:cs="Comic Sans MS"/>
          <w:b/>
          <w:color w:val="000000"/>
          <w:sz w:val="24"/>
          <w:szCs w:val="24"/>
        </w:rPr>
      </w:pPr>
    </w:p>
    <w:p w14:paraId="416D7B9D" w14:textId="77777777" w:rsidR="00385115" w:rsidRPr="00385115" w:rsidRDefault="00385115" w:rsidP="00385115">
      <w:pPr>
        <w:numPr>
          <w:ilvl w:val="0"/>
          <w:numId w:val="8"/>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The pond area is enclosed by a perimeter fence with a lockable gate.</w:t>
      </w:r>
    </w:p>
    <w:p w14:paraId="202C0B02" w14:textId="77777777" w:rsidR="00385115" w:rsidRPr="00385115" w:rsidRDefault="00385115" w:rsidP="00385115">
      <w:pPr>
        <w:numPr>
          <w:ilvl w:val="0"/>
          <w:numId w:val="8"/>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Access is controlled at all times and only permitted under staff supervision.</w:t>
      </w:r>
    </w:p>
    <w:p w14:paraId="54AEFE74" w14:textId="393C3012" w:rsidR="00385115" w:rsidRPr="00385115" w:rsidRDefault="00385115" w:rsidP="00385115">
      <w:pPr>
        <w:spacing w:after="0" w:line="240" w:lineRule="auto"/>
        <w:rPr>
          <w:rFonts w:ascii="Century Gothic" w:hAnsi="Century Gothic" w:cs="Comic Sans MS"/>
          <w:bCs/>
          <w:color w:val="000000"/>
          <w:sz w:val="24"/>
          <w:szCs w:val="24"/>
        </w:rPr>
      </w:pPr>
    </w:p>
    <w:p w14:paraId="586480DB" w14:textId="1269A137" w:rsidR="00385115" w:rsidRPr="00385115" w:rsidRDefault="00385115" w:rsidP="00385115">
      <w:pPr>
        <w:pStyle w:val="ListParagraph"/>
        <w:numPr>
          <w:ilvl w:val="0"/>
          <w:numId w:val="14"/>
        </w:numPr>
        <w:spacing w:after="0" w:line="240" w:lineRule="auto"/>
        <w:rPr>
          <w:rFonts w:ascii="Century Gothic" w:hAnsi="Century Gothic" w:cs="Comic Sans MS"/>
          <w:b/>
          <w:color w:val="000000"/>
          <w:sz w:val="24"/>
          <w:szCs w:val="24"/>
        </w:rPr>
      </w:pPr>
      <w:r w:rsidRPr="00385115">
        <w:rPr>
          <w:rFonts w:ascii="Century Gothic" w:hAnsi="Century Gothic" w:cs="Comic Sans MS"/>
          <w:b/>
          <w:color w:val="000000"/>
          <w:sz w:val="24"/>
          <w:szCs w:val="24"/>
        </w:rPr>
        <w:t>Emergency Action Plan</w:t>
      </w:r>
    </w:p>
    <w:p w14:paraId="53AF5ADE" w14:textId="77777777" w:rsidR="00385115" w:rsidRDefault="00385115" w:rsidP="00385115">
      <w:pPr>
        <w:spacing w:after="0" w:line="240" w:lineRule="auto"/>
        <w:rPr>
          <w:rFonts w:ascii="Century Gothic" w:hAnsi="Century Gothic" w:cs="Comic Sans MS"/>
          <w:bCs/>
          <w:color w:val="000000"/>
          <w:sz w:val="24"/>
          <w:szCs w:val="24"/>
        </w:rPr>
      </w:pPr>
    </w:p>
    <w:p w14:paraId="22B02DCC" w14:textId="6C960E4C" w:rsidR="00385115" w:rsidRPr="00385115" w:rsidRDefault="00385115" w:rsidP="00385115">
      <w:p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All staff must be familiar with the school’s emergency procedures for pond</w:t>
      </w:r>
      <w:r w:rsidRPr="00385115">
        <w:rPr>
          <w:rFonts w:ascii="Century Gothic" w:hAnsi="Century Gothic" w:cs="Comic Sans MS"/>
          <w:bCs/>
          <w:color w:val="000000"/>
          <w:sz w:val="24"/>
          <w:szCs w:val="24"/>
        </w:rPr>
        <w:noBreakHyphen/>
        <w:t>related incidents.</w:t>
      </w:r>
    </w:p>
    <w:p w14:paraId="2226AC16" w14:textId="77777777" w:rsidR="00385115" w:rsidRDefault="00385115" w:rsidP="00385115">
      <w:pPr>
        <w:spacing w:after="0" w:line="240" w:lineRule="auto"/>
        <w:rPr>
          <w:rFonts w:ascii="Century Gothic" w:hAnsi="Century Gothic" w:cs="Comic Sans MS"/>
          <w:bCs/>
          <w:color w:val="000000"/>
          <w:sz w:val="24"/>
          <w:szCs w:val="24"/>
        </w:rPr>
      </w:pPr>
    </w:p>
    <w:p w14:paraId="5BD9B596" w14:textId="0FEC38F3" w:rsidR="00385115" w:rsidRPr="00385115" w:rsidRDefault="00385115" w:rsidP="00385115">
      <w:pPr>
        <w:pStyle w:val="ListParagraph"/>
        <w:numPr>
          <w:ilvl w:val="1"/>
          <w:numId w:val="14"/>
        </w:numPr>
        <w:spacing w:after="0" w:line="240" w:lineRule="auto"/>
        <w:rPr>
          <w:rFonts w:ascii="Century Gothic" w:hAnsi="Century Gothic" w:cs="Comic Sans MS"/>
          <w:bCs/>
          <w:color w:val="000000"/>
          <w:sz w:val="24"/>
          <w:szCs w:val="24"/>
          <w:u w:val="single"/>
        </w:rPr>
      </w:pPr>
      <w:r w:rsidRPr="00385115">
        <w:rPr>
          <w:rFonts w:ascii="Century Gothic" w:hAnsi="Century Gothic" w:cs="Comic Sans MS"/>
          <w:bCs/>
          <w:color w:val="000000"/>
          <w:sz w:val="24"/>
          <w:szCs w:val="24"/>
          <w:u w:val="single"/>
        </w:rPr>
        <w:t>Immediate Actions</w:t>
      </w:r>
    </w:p>
    <w:p w14:paraId="03B69E86" w14:textId="77777777" w:rsidR="00385115" w:rsidRPr="00385115" w:rsidRDefault="00385115" w:rsidP="00385115">
      <w:pPr>
        <w:spacing w:after="0" w:line="240" w:lineRule="auto"/>
        <w:rPr>
          <w:rFonts w:ascii="Century Gothic" w:hAnsi="Century Gothic" w:cs="Comic Sans MS"/>
          <w:bCs/>
          <w:color w:val="000000"/>
          <w:sz w:val="24"/>
          <w:szCs w:val="24"/>
          <w:u w:val="single"/>
        </w:rPr>
      </w:pPr>
    </w:p>
    <w:p w14:paraId="4A182A76" w14:textId="77777777" w:rsidR="00385115" w:rsidRPr="00385115" w:rsidRDefault="00385115" w:rsidP="00385115">
      <w:p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If a child or adult falls into the pond:</w:t>
      </w:r>
    </w:p>
    <w:p w14:paraId="1C21CB15" w14:textId="77777777" w:rsidR="00385115" w:rsidRPr="00385115" w:rsidRDefault="00385115" w:rsidP="00385115">
      <w:pPr>
        <w:numPr>
          <w:ilvl w:val="0"/>
          <w:numId w:val="9"/>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Move other pupils to a safe area immediately.</w:t>
      </w:r>
    </w:p>
    <w:p w14:paraId="5778B2C7" w14:textId="77777777" w:rsidR="00385115" w:rsidRPr="00385115" w:rsidRDefault="00385115" w:rsidP="00385115">
      <w:pPr>
        <w:numPr>
          <w:ilvl w:val="0"/>
          <w:numId w:val="9"/>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Send a responsible person to summon additional help from the school office.</w:t>
      </w:r>
    </w:p>
    <w:p w14:paraId="4C6F6771" w14:textId="77777777" w:rsidR="00385115" w:rsidRPr="00385115" w:rsidRDefault="00385115" w:rsidP="00385115">
      <w:pPr>
        <w:numPr>
          <w:ilvl w:val="0"/>
          <w:numId w:val="9"/>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If safe to do so, an adult may enter shallow water to assist the individual. The pond is approximately 1 metre deep.</w:t>
      </w:r>
    </w:p>
    <w:p w14:paraId="69BF1D01" w14:textId="77777777" w:rsidR="00385115" w:rsidRDefault="00385115" w:rsidP="00385115">
      <w:pPr>
        <w:spacing w:after="0" w:line="240" w:lineRule="auto"/>
        <w:rPr>
          <w:rFonts w:ascii="Century Gothic" w:hAnsi="Century Gothic" w:cs="Comic Sans MS"/>
          <w:bCs/>
          <w:color w:val="000000"/>
          <w:sz w:val="24"/>
          <w:szCs w:val="24"/>
        </w:rPr>
      </w:pPr>
    </w:p>
    <w:p w14:paraId="68E02A26" w14:textId="326A9483" w:rsidR="00385115" w:rsidRPr="00385115" w:rsidRDefault="00385115" w:rsidP="00385115">
      <w:pPr>
        <w:pStyle w:val="ListParagraph"/>
        <w:numPr>
          <w:ilvl w:val="1"/>
          <w:numId w:val="14"/>
        </w:numPr>
        <w:spacing w:after="0" w:line="240" w:lineRule="auto"/>
        <w:rPr>
          <w:rFonts w:ascii="Century Gothic" w:hAnsi="Century Gothic" w:cs="Comic Sans MS"/>
          <w:bCs/>
          <w:color w:val="000000"/>
          <w:sz w:val="24"/>
          <w:szCs w:val="24"/>
          <w:u w:val="single"/>
        </w:rPr>
      </w:pPr>
      <w:r w:rsidRPr="00385115">
        <w:rPr>
          <w:rFonts w:ascii="Century Gothic" w:hAnsi="Century Gothic" w:cs="Comic Sans MS"/>
          <w:bCs/>
          <w:color w:val="000000"/>
          <w:sz w:val="24"/>
          <w:szCs w:val="24"/>
          <w:u w:val="single"/>
        </w:rPr>
        <w:t>Distinguishing Incident Types</w:t>
      </w:r>
    </w:p>
    <w:p w14:paraId="22FBD6C2" w14:textId="77777777" w:rsidR="00385115" w:rsidRPr="00385115" w:rsidRDefault="00385115" w:rsidP="00385115">
      <w:pPr>
        <w:spacing w:after="0" w:line="240" w:lineRule="auto"/>
        <w:rPr>
          <w:rFonts w:ascii="Century Gothic" w:hAnsi="Century Gothic" w:cs="Comic Sans MS"/>
          <w:bCs/>
          <w:color w:val="000000"/>
          <w:sz w:val="24"/>
          <w:szCs w:val="24"/>
          <w:u w:val="single"/>
        </w:rPr>
      </w:pPr>
    </w:p>
    <w:p w14:paraId="7ABDD44F" w14:textId="77777777" w:rsidR="00385115" w:rsidRPr="00385115" w:rsidRDefault="00385115" w:rsidP="00385115">
      <w:pPr>
        <w:numPr>
          <w:ilvl w:val="0"/>
          <w:numId w:val="10"/>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Minor incident: A child slips feet</w:t>
      </w:r>
      <w:r w:rsidRPr="00385115">
        <w:rPr>
          <w:rFonts w:ascii="Century Gothic" w:hAnsi="Century Gothic" w:cs="Comic Sans MS"/>
          <w:bCs/>
          <w:color w:val="000000"/>
          <w:sz w:val="24"/>
          <w:szCs w:val="24"/>
        </w:rPr>
        <w:noBreakHyphen/>
        <w:t>first into the water with no danger to life.</w:t>
      </w:r>
    </w:p>
    <w:p w14:paraId="5F86D91A" w14:textId="77777777" w:rsidR="00385115" w:rsidRPr="00385115" w:rsidRDefault="00385115" w:rsidP="00385115">
      <w:pPr>
        <w:numPr>
          <w:ilvl w:val="0"/>
          <w:numId w:val="10"/>
        </w:num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Major incident: Any situation where life is at risk, including suspected drowning.</w:t>
      </w:r>
    </w:p>
    <w:p w14:paraId="373BF2C0" w14:textId="77777777" w:rsidR="00385115" w:rsidRDefault="00385115" w:rsidP="00385115">
      <w:pPr>
        <w:spacing w:after="0" w:line="240" w:lineRule="auto"/>
        <w:rPr>
          <w:rFonts w:ascii="Century Gothic" w:hAnsi="Century Gothic" w:cs="Comic Sans MS"/>
          <w:bCs/>
          <w:color w:val="000000"/>
          <w:sz w:val="24"/>
          <w:szCs w:val="24"/>
        </w:rPr>
      </w:pPr>
    </w:p>
    <w:p w14:paraId="5ABB0D2F" w14:textId="77777777" w:rsidR="00385115" w:rsidRDefault="00385115">
      <w:pPr>
        <w:rPr>
          <w:rFonts w:ascii="Century Gothic" w:hAnsi="Century Gothic" w:cs="Comic Sans MS"/>
          <w:bCs/>
          <w:color w:val="000000"/>
          <w:sz w:val="24"/>
          <w:szCs w:val="24"/>
          <w:u w:val="single"/>
        </w:rPr>
      </w:pPr>
      <w:r>
        <w:rPr>
          <w:rFonts w:ascii="Century Gothic" w:hAnsi="Century Gothic" w:cs="Comic Sans MS"/>
          <w:bCs/>
          <w:color w:val="000000"/>
          <w:sz w:val="24"/>
          <w:szCs w:val="24"/>
          <w:u w:val="single"/>
        </w:rPr>
        <w:br w:type="page"/>
      </w:r>
    </w:p>
    <w:p w14:paraId="5343A4C5" w14:textId="1554367D" w:rsidR="00385115" w:rsidRPr="00385115" w:rsidRDefault="00385115" w:rsidP="00385115">
      <w:pPr>
        <w:pStyle w:val="ListParagraph"/>
        <w:numPr>
          <w:ilvl w:val="1"/>
          <w:numId w:val="14"/>
        </w:numPr>
        <w:spacing w:after="0" w:line="240" w:lineRule="auto"/>
        <w:rPr>
          <w:rFonts w:ascii="Century Gothic" w:hAnsi="Century Gothic" w:cs="Comic Sans MS"/>
          <w:bCs/>
          <w:color w:val="000000"/>
          <w:sz w:val="24"/>
          <w:szCs w:val="24"/>
          <w:u w:val="single"/>
        </w:rPr>
      </w:pPr>
      <w:r w:rsidRPr="00385115">
        <w:rPr>
          <w:rFonts w:ascii="Century Gothic" w:hAnsi="Century Gothic" w:cs="Comic Sans MS"/>
          <w:bCs/>
          <w:color w:val="000000"/>
          <w:sz w:val="24"/>
          <w:szCs w:val="24"/>
          <w:u w:val="single"/>
        </w:rPr>
        <w:lastRenderedPageBreak/>
        <w:t>Contacting Emergency Services</w:t>
      </w:r>
    </w:p>
    <w:p w14:paraId="51611C84" w14:textId="77777777" w:rsidR="00385115" w:rsidRPr="00385115" w:rsidRDefault="00385115" w:rsidP="00385115">
      <w:pPr>
        <w:spacing w:after="0" w:line="240" w:lineRule="auto"/>
        <w:rPr>
          <w:rFonts w:ascii="Century Gothic" w:hAnsi="Century Gothic" w:cs="Comic Sans MS"/>
          <w:bCs/>
          <w:color w:val="000000"/>
          <w:sz w:val="24"/>
          <w:szCs w:val="24"/>
        </w:rPr>
      </w:pPr>
    </w:p>
    <w:p w14:paraId="6514E9BD" w14:textId="77777777" w:rsidR="00385115" w:rsidRPr="00385115" w:rsidRDefault="00385115" w:rsidP="00385115">
      <w:pPr>
        <w:numPr>
          <w:ilvl w:val="0"/>
          <w:numId w:val="11"/>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Dial 999 and provide details of the incident.</w:t>
      </w:r>
    </w:p>
    <w:p w14:paraId="6E57DF22" w14:textId="77777777" w:rsidR="00385115" w:rsidRPr="00385115" w:rsidRDefault="00385115" w:rsidP="00385115">
      <w:pPr>
        <w:numPr>
          <w:ilvl w:val="0"/>
          <w:numId w:val="11"/>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School telephone: 01978 756398</w:t>
      </w:r>
    </w:p>
    <w:p w14:paraId="3C1815A3" w14:textId="77777777" w:rsidR="00385115" w:rsidRPr="00385115" w:rsidRDefault="00385115" w:rsidP="00385115">
      <w:pPr>
        <w:numPr>
          <w:ilvl w:val="0"/>
          <w:numId w:val="11"/>
        </w:numPr>
        <w:tabs>
          <w:tab w:val="clear" w:pos="360"/>
          <w:tab w:val="num" w:pos="720"/>
        </w:tabs>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 xml:space="preserve">Address: </w:t>
      </w:r>
      <w:proofErr w:type="spellStart"/>
      <w:r w:rsidRPr="00385115">
        <w:rPr>
          <w:rFonts w:ascii="Century Gothic" w:hAnsi="Century Gothic" w:cs="Comic Sans MS"/>
          <w:bCs/>
          <w:color w:val="000000"/>
          <w:sz w:val="24"/>
          <w:szCs w:val="24"/>
        </w:rPr>
        <w:t>Brynteg</w:t>
      </w:r>
      <w:proofErr w:type="spellEnd"/>
      <w:r w:rsidRPr="00385115">
        <w:rPr>
          <w:rFonts w:ascii="Century Gothic" w:hAnsi="Century Gothic" w:cs="Comic Sans MS"/>
          <w:bCs/>
          <w:color w:val="000000"/>
          <w:sz w:val="24"/>
          <w:szCs w:val="24"/>
        </w:rPr>
        <w:t xml:space="preserve"> C.P. School, </w:t>
      </w:r>
      <w:proofErr w:type="spellStart"/>
      <w:r w:rsidRPr="00385115">
        <w:rPr>
          <w:rFonts w:ascii="Century Gothic" w:hAnsi="Century Gothic" w:cs="Comic Sans MS"/>
          <w:bCs/>
          <w:color w:val="000000"/>
          <w:sz w:val="24"/>
          <w:szCs w:val="24"/>
        </w:rPr>
        <w:t>Maesteg</w:t>
      </w:r>
      <w:proofErr w:type="spellEnd"/>
      <w:r w:rsidRPr="00385115">
        <w:rPr>
          <w:rFonts w:ascii="Century Gothic" w:hAnsi="Century Gothic" w:cs="Comic Sans MS"/>
          <w:bCs/>
          <w:color w:val="000000"/>
          <w:sz w:val="24"/>
          <w:szCs w:val="24"/>
        </w:rPr>
        <w:t xml:space="preserve">, </w:t>
      </w:r>
      <w:proofErr w:type="spellStart"/>
      <w:r w:rsidRPr="00385115">
        <w:rPr>
          <w:rFonts w:ascii="Century Gothic" w:hAnsi="Century Gothic" w:cs="Comic Sans MS"/>
          <w:bCs/>
          <w:color w:val="000000"/>
          <w:sz w:val="24"/>
          <w:szCs w:val="24"/>
        </w:rPr>
        <w:t>Brynteg</w:t>
      </w:r>
      <w:proofErr w:type="spellEnd"/>
      <w:r w:rsidRPr="00385115">
        <w:rPr>
          <w:rFonts w:ascii="Century Gothic" w:hAnsi="Century Gothic" w:cs="Comic Sans MS"/>
          <w:bCs/>
          <w:color w:val="000000"/>
          <w:sz w:val="24"/>
          <w:szCs w:val="24"/>
        </w:rPr>
        <w:t>, Wrexham LL11 6NB</w:t>
      </w:r>
    </w:p>
    <w:p w14:paraId="0302D27B" w14:textId="3F66FA6F" w:rsidR="00385115" w:rsidRPr="00385115" w:rsidRDefault="00385115" w:rsidP="00385115">
      <w:pPr>
        <w:spacing w:after="0" w:line="240" w:lineRule="auto"/>
        <w:rPr>
          <w:rFonts w:ascii="Century Gothic" w:hAnsi="Century Gothic" w:cs="Comic Sans MS"/>
          <w:bCs/>
          <w:color w:val="000000"/>
          <w:sz w:val="24"/>
          <w:szCs w:val="24"/>
        </w:rPr>
      </w:pPr>
    </w:p>
    <w:p w14:paraId="1E515802" w14:textId="364BA83E" w:rsidR="00385115" w:rsidRPr="00385115" w:rsidRDefault="00385115" w:rsidP="00385115">
      <w:pPr>
        <w:pStyle w:val="ListParagraph"/>
        <w:numPr>
          <w:ilvl w:val="0"/>
          <w:numId w:val="14"/>
        </w:numPr>
        <w:spacing w:after="0" w:line="240" w:lineRule="auto"/>
        <w:rPr>
          <w:rFonts w:ascii="Century Gothic" w:hAnsi="Century Gothic" w:cs="Comic Sans MS"/>
          <w:b/>
          <w:color w:val="000000"/>
          <w:sz w:val="24"/>
          <w:szCs w:val="24"/>
        </w:rPr>
      </w:pPr>
      <w:r w:rsidRPr="00385115">
        <w:rPr>
          <w:rFonts w:ascii="Century Gothic" w:hAnsi="Century Gothic" w:cs="Comic Sans MS"/>
          <w:b/>
          <w:color w:val="000000"/>
          <w:sz w:val="24"/>
          <w:szCs w:val="24"/>
        </w:rPr>
        <w:t>Review</w:t>
      </w:r>
    </w:p>
    <w:p w14:paraId="26EB91F8" w14:textId="77777777" w:rsidR="00385115" w:rsidRPr="00385115" w:rsidRDefault="00385115" w:rsidP="00385115">
      <w:pPr>
        <w:pStyle w:val="ListParagraph"/>
        <w:spacing w:after="0" w:line="240" w:lineRule="auto"/>
        <w:ind w:left="360"/>
        <w:rPr>
          <w:rFonts w:ascii="Century Gothic" w:hAnsi="Century Gothic" w:cs="Comic Sans MS"/>
          <w:bCs/>
          <w:color w:val="000000"/>
          <w:sz w:val="24"/>
          <w:szCs w:val="24"/>
        </w:rPr>
      </w:pPr>
    </w:p>
    <w:p w14:paraId="31A9F55C" w14:textId="066C30FE" w:rsidR="00385115" w:rsidRDefault="00385115" w:rsidP="00385115">
      <w:pPr>
        <w:spacing w:after="0" w:line="240" w:lineRule="auto"/>
        <w:rPr>
          <w:rFonts w:ascii="Century Gothic" w:hAnsi="Century Gothic" w:cs="Comic Sans MS"/>
          <w:bCs/>
          <w:color w:val="000000"/>
          <w:sz w:val="24"/>
          <w:szCs w:val="24"/>
        </w:rPr>
      </w:pPr>
      <w:r w:rsidRPr="00385115">
        <w:rPr>
          <w:rFonts w:ascii="Century Gothic" w:hAnsi="Century Gothic" w:cs="Comic Sans MS"/>
          <w:bCs/>
          <w:color w:val="000000"/>
          <w:sz w:val="24"/>
          <w:szCs w:val="24"/>
        </w:rPr>
        <w:t xml:space="preserve">This policy will be reviewed </w:t>
      </w:r>
      <w:r>
        <w:rPr>
          <w:rFonts w:ascii="Century Gothic" w:hAnsi="Century Gothic" w:cs="Comic Sans MS"/>
          <w:bCs/>
          <w:color w:val="000000"/>
          <w:sz w:val="24"/>
          <w:szCs w:val="24"/>
        </w:rPr>
        <w:t>as part of the ongoing review cycle o</w:t>
      </w:r>
      <w:r w:rsidRPr="00385115">
        <w:rPr>
          <w:rFonts w:ascii="Century Gothic" w:hAnsi="Century Gothic" w:cs="Comic Sans MS"/>
          <w:bCs/>
          <w:color w:val="000000"/>
          <w:sz w:val="24"/>
          <w:szCs w:val="24"/>
        </w:rPr>
        <w:t>r sooner if required following an incident, change in guidance, or significant alteration to the pond area.</w:t>
      </w:r>
    </w:p>
    <w:p w14:paraId="3E8F6E33" w14:textId="77777777" w:rsidR="00385115" w:rsidRPr="00385115" w:rsidRDefault="00385115" w:rsidP="00385115">
      <w:pPr>
        <w:spacing w:after="0" w:line="240" w:lineRule="auto"/>
        <w:rPr>
          <w:rFonts w:ascii="Century Gothic" w:hAnsi="Century Gothic" w:cs="Comic Sans MS"/>
          <w:bCs/>
          <w:color w:val="000000"/>
          <w:sz w:val="24"/>
          <w:szCs w:val="24"/>
        </w:rPr>
      </w:pPr>
    </w:p>
    <w:sectPr w:rsidR="00385115" w:rsidRPr="003851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035F"/>
    <w:multiLevelType w:val="multilevel"/>
    <w:tmpl w:val="E856E35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3666FF"/>
    <w:multiLevelType w:val="multilevel"/>
    <w:tmpl w:val="44FE2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7DA2BB2"/>
    <w:multiLevelType w:val="multilevel"/>
    <w:tmpl w:val="F2B6EB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E1370CA"/>
    <w:multiLevelType w:val="multilevel"/>
    <w:tmpl w:val="86E8E3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32453BCF"/>
    <w:multiLevelType w:val="multilevel"/>
    <w:tmpl w:val="6DDAC3B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3402613F"/>
    <w:multiLevelType w:val="multilevel"/>
    <w:tmpl w:val="04F8E3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D2E164B"/>
    <w:multiLevelType w:val="multilevel"/>
    <w:tmpl w:val="D30E4A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5B150E80"/>
    <w:multiLevelType w:val="multilevel"/>
    <w:tmpl w:val="D31A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C5409"/>
    <w:multiLevelType w:val="multilevel"/>
    <w:tmpl w:val="42E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4D73D0"/>
    <w:multiLevelType w:val="multilevel"/>
    <w:tmpl w:val="8354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23B2B"/>
    <w:multiLevelType w:val="multilevel"/>
    <w:tmpl w:val="304E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EB3E74"/>
    <w:multiLevelType w:val="hybridMultilevel"/>
    <w:tmpl w:val="6772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6A53D8"/>
    <w:multiLevelType w:val="multilevel"/>
    <w:tmpl w:val="B9F6BD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7AB25EAA"/>
    <w:multiLevelType w:val="multilevel"/>
    <w:tmpl w:val="FA0E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61094">
    <w:abstractNumId w:val="11"/>
  </w:num>
  <w:num w:numId="2" w16cid:durableId="900142138">
    <w:abstractNumId w:val="12"/>
  </w:num>
  <w:num w:numId="3" w16cid:durableId="836506707">
    <w:abstractNumId w:val="3"/>
  </w:num>
  <w:num w:numId="4" w16cid:durableId="1468008541">
    <w:abstractNumId w:val="8"/>
  </w:num>
  <w:num w:numId="5" w16cid:durableId="1939485532">
    <w:abstractNumId w:val="2"/>
  </w:num>
  <w:num w:numId="6" w16cid:durableId="305546362">
    <w:abstractNumId w:val="0"/>
  </w:num>
  <w:num w:numId="7" w16cid:durableId="1671718998">
    <w:abstractNumId w:val="5"/>
  </w:num>
  <w:num w:numId="8" w16cid:durableId="709188406">
    <w:abstractNumId w:val="1"/>
  </w:num>
  <w:num w:numId="9" w16cid:durableId="371079991">
    <w:abstractNumId w:val="9"/>
  </w:num>
  <w:num w:numId="10" w16cid:durableId="1182863018">
    <w:abstractNumId w:val="13"/>
  </w:num>
  <w:num w:numId="11" w16cid:durableId="1012151568">
    <w:abstractNumId w:val="6"/>
  </w:num>
  <w:num w:numId="12" w16cid:durableId="408575714">
    <w:abstractNumId w:val="7"/>
  </w:num>
  <w:num w:numId="13" w16cid:durableId="1643268634">
    <w:abstractNumId w:val="10"/>
  </w:num>
  <w:num w:numId="14" w16cid:durableId="2082680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528"/>
    <w:rsid w:val="00385115"/>
    <w:rsid w:val="004B27E1"/>
    <w:rsid w:val="00507A15"/>
    <w:rsid w:val="00561EB1"/>
    <w:rsid w:val="00716528"/>
    <w:rsid w:val="00F80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24064"/>
  <w15:chartTrackingRefBased/>
  <w15:docId w15:val="{D189EBEB-AF2E-4738-931C-4036BBF4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85115"/>
    <w:pPr>
      <w:keepNext/>
      <w:spacing w:before="240" w:after="60" w:line="240" w:lineRule="auto"/>
      <w:outlineLvl w:val="0"/>
    </w:pPr>
    <w:rPr>
      <w:rFonts w:ascii="Cambria" w:eastAsia="Times New Roman" w:hAnsi="Cambria" w:cs="Times New Roman"/>
      <w:b/>
      <w:bCs/>
      <w:kern w:val="32"/>
      <w:sz w:val="32"/>
      <w:szCs w:val="32"/>
      <w:lang w:eastAsia="en-GB"/>
    </w:rPr>
  </w:style>
  <w:style w:type="paragraph" w:styleId="Heading2">
    <w:name w:val="heading 2"/>
    <w:basedOn w:val="Normal"/>
    <w:next w:val="Normal"/>
    <w:link w:val="Heading2Char"/>
    <w:uiPriority w:val="9"/>
    <w:semiHidden/>
    <w:unhideWhenUsed/>
    <w:qFormat/>
    <w:rsid w:val="0038511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851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6528"/>
    <w:pPr>
      <w:autoSpaceDE w:val="0"/>
      <w:autoSpaceDN w:val="0"/>
      <w:adjustRightInd w:val="0"/>
      <w:spacing w:after="0" w:line="240" w:lineRule="auto"/>
    </w:pPr>
    <w:rPr>
      <w:rFonts w:ascii="Comic Sans MS" w:hAnsi="Comic Sans MS" w:cs="Comic Sans MS"/>
      <w:color w:val="000000"/>
      <w:sz w:val="24"/>
      <w:szCs w:val="24"/>
    </w:rPr>
  </w:style>
  <w:style w:type="character" w:customStyle="1" w:styleId="Heading1Char">
    <w:name w:val="Heading 1 Char"/>
    <w:basedOn w:val="DefaultParagraphFont"/>
    <w:link w:val="Heading1"/>
    <w:rsid w:val="00385115"/>
    <w:rPr>
      <w:rFonts w:ascii="Cambria" w:eastAsia="Times New Roman" w:hAnsi="Cambria" w:cs="Times New Roman"/>
      <w:b/>
      <w:bCs/>
      <w:kern w:val="32"/>
      <w:sz w:val="32"/>
      <w:szCs w:val="32"/>
      <w:lang w:eastAsia="en-GB"/>
    </w:rPr>
  </w:style>
  <w:style w:type="character" w:customStyle="1" w:styleId="Heading2Char">
    <w:name w:val="Heading 2 Char"/>
    <w:basedOn w:val="DefaultParagraphFont"/>
    <w:link w:val="Heading2"/>
    <w:uiPriority w:val="9"/>
    <w:semiHidden/>
    <w:rsid w:val="0038511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385115"/>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851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95651">
      <w:bodyDiv w:val="1"/>
      <w:marLeft w:val="0"/>
      <w:marRight w:val="0"/>
      <w:marTop w:val="0"/>
      <w:marBottom w:val="0"/>
      <w:divBdr>
        <w:top w:val="none" w:sz="0" w:space="0" w:color="auto"/>
        <w:left w:val="none" w:sz="0" w:space="0" w:color="auto"/>
        <w:bottom w:val="none" w:sz="0" w:space="0" w:color="auto"/>
        <w:right w:val="none" w:sz="0" w:space="0" w:color="auto"/>
      </w:divBdr>
    </w:div>
    <w:div w:id="48250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496</Words>
  <Characters>2830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Norma Wright</dc:creator>
  <cp:keywords/>
  <dc:description/>
  <cp:lastModifiedBy>M Firth (Brynteg CP School)</cp:lastModifiedBy>
  <cp:revision>2</cp:revision>
  <dcterms:created xsi:type="dcterms:W3CDTF">2026-05-15T15:28:00Z</dcterms:created>
  <dcterms:modified xsi:type="dcterms:W3CDTF">2026-05-15T15:28:00Z</dcterms:modified>
</cp:coreProperties>
</file>