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6AB54" w14:textId="77777777" w:rsidR="00FB6825" w:rsidRPr="000A07EA" w:rsidRDefault="00FB6825" w:rsidP="00FB6825">
      <w:pPr>
        <w:ind w:right="-65"/>
        <w:jc w:val="center"/>
        <w:rPr>
          <w:rFonts w:ascii="Century Gothic" w:hAnsi="Century Gothic"/>
          <w:color w:val="000000" w:themeColor="text1"/>
        </w:rPr>
      </w:pPr>
      <w:r w:rsidRPr="000A07EA">
        <w:rPr>
          <w:rFonts w:ascii="Century Gothic" w:hAnsi="Century Gothic"/>
          <w:b/>
          <w:color w:val="000000" w:themeColor="text1"/>
          <w:sz w:val="56"/>
        </w:rPr>
        <w:t>Brynteg CP School</w:t>
      </w:r>
    </w:p>
    <w:p w14:paraId="6BD77A5F" w14:textId="77777777" w:rsidR="00FB6825" w:rsidRDefault="00FB6825" w:rsidP="00FB6825">
      <w:pPr>
        <w:ind w:left="165"/>
        <w:jc w:val="center"/>
        <w:rPr>
          <w:rFonts w:ascii="Century Gothic" w:hAnsi="Century Gothic"/>
          <w:b/>
          <w:color w:val="000000" w:themeColor="text1"/>
          <w:sz w:val="56"/>
        </w:rPr>
      </w:pPr>
      <w:r w:rsidRPr="000A07EA">
        <w:rPr>
          <w:rFonts w:ascii="Century Gothic" w:hAnsi="Century Gothic"/>
          <w:b/>
          <w:color w:val="000000" w:themeColor="text1"/>
          <w:sz w:val="56"/>
        </w:rPr>
        <w:t xml:space="preserve"> </w:t>
      </w:r>
    </w:p>
    <w:p w14:paraId="447E8BF1" w14:textId="77777777" w:rsidR="00FB6825" w:rsidRPr="000A07EA" w:rsidRDefault="00FB6825" w:rsidP="00FB6825">
      <w:pPr>
        <w:ind w:left="165"/>
        <w:jc w:val="center"/>
        <w:rPr>
          <w:rFonts w:ascii="Century Gothic" w:hAnsi="Century Gothic"/>
          <w:color w:val="000000" w:themeColor="text1"/>
        </w:rPr>
      </w:pPr>
    </w:p>
    <w:p w14:paraId="45CB7916" w14:textId="77777777" w:rsidR="00FB6825" w:rsidRPr="000A07EA" w:rsidRDefault="00FB6825" w:rsidP="00FB6825">
      <w:pPr>
        <w:ind w:right="-46"/>
        <w:jc w:val="center"/>
        <w:rPr>
          <w:rFonts w:ascii="Century Gothic" w:hAnsi="Century Gothic"/>
          <w:color w:val="C00000"/>
        </w:rPr>
      </w:pPr>
      <w:r>
        <w:rPr>
          <w:rFonts w:ascii="Century Gothic" w:hAnsi="Century Gothic"/>
          <w:b/>
          <w:color w:val="C00000"/>
          <w:sz w:val="56"/>
        </w:rPr>
        <w:t>ANTI BULLYING POLICY</w:t>
      </w:r>
    </w:p>
    <w:p w14:paraId="29F12759" w14:textId="77777777" w:rsidR="00FB6825" w:rsidRDefault="00FB6825" w:rsidP="00FB6825">
      <w:pPr>
        <w:ind w:left="165"/>
        <w:jc w:val="center"/>
        <w:rPr>
          <w:rFonts w:ascii="Century Gothic" w:hAnsi="Century Gothic"/>
          <w:b/>
          <w:color w:val="000000" w:themeColor="text1"/>
          <w:sz w:val="56"/>
        </w:rPr>
      </w:pPr>
    </w:p>
    <w:p w14:paraId="237F3975" w14:textId="77777777" w:rsidR="00FB6825" w:rsidRPr="000A07EA" w:rsidRDefault="00FB6825" w:rsidP="00FB6825">
      <w:pPr>
        <w:ind w:left="165"/>
        <w:jc w:val="center"/>
        <w:rPr>
          <w:rFonts w:ascii="Century Gothic" w:hAnsi="Century Gothic"/>
          <w:color w:val="000000" w:themeColor="text1"/>
        </w:rPr>
      </w:pPr>
      <w:r w:rsidRPr="000A07EA">
        <w:rPr>
          <w:rFonts w:ascii="Century Gothic" w:hAnsi="Century Gothic"/>
          <w:b/>
          <w:color w:val="000000" w:themeColor="text1"/>
          <w:sz w:val="56"/>
        </w:rPr>
        <w:t xml:space="preserve"> </w:t>
      </w:r>
    </w:p>
    <w:p w14:paraId="62CBF2DA" w14:textId="77777777" w:rsidR="00FB6825" w:rsidRDefault="00FB6825" w:rsidP="00FB6825">
      <w:pPr>
        <w:jc w:val="center"/>
        <w:rPr>
          <w:rFonts w:ascii="Century Gothic" w:hAnsi="Century Gothic"/>
          <w:color w:val="000000" w:themeColor="text1"/>
        </w:rPr>
      </w:pPr>
      <w:r w:rsidRPr="000A07EA">
        <w:rPr>
          <w:rFonts w:ascii="Century Gothic" w:hAnsi="Century Gothic"/>
          <w:noProof/>
          <w:color w:val="000000" w:themeColor="text1"/>
          <w:sz w:val="56"/>
        </w:rPr>
        <w:drawing>
          <wp:inline distT="0" distB="0" distL="0" distR="0" wp14:anchorId="48BF6A8E" wp14:editId="7267B10F">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9"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45307B9F" w14:textId="77777777" w:rsidR="00BD7358" w:rsidRDefault="00BD7358" w:rsidP="00BD7358">
      <w:pPr>
        <w:pStyle w:val="Heading1"/>
        <w:rPr>
          <w:rFonts w:cs="Arial"/>
          <w:sz w:val="40"/>
        </w:rPr>
      </w:pPr>
    </w:p>
    <w:p w14:paraId="70036836" w14:textId="77777777" w:rsidR="00BD7358" w:rsidRDefault="00BD7358" w:rsidP="00BD7358"/>
    <w:p w14:paraId="4DC1DD92" w14:textId="77777777" w:rsidR="00BD7358" w:rsidRPr="000E5E4B" w:rsidRDefault="00BD7358" w:rsidP="00BD7358"/>
    <w:p w14:paraId="215E10EB" w14:textId="77777777" w:rsidR="00FB6825" w:rsidRPr="000A07EA" w:rsidRDefault="00FB6825" w:rsidP="00FB6825">
      <w:pPr>
        <w:jc w:val="center"/>
        <w:rPr>
          <w:rFonts w:ascii="Century Gothic" w:hAnsi="Century Gothic"/>
          <w:color w:val="000000" w:themeColor="text1"/>
        </w:rPr>
      </w:pPr>
    </w:p>
    <w:p w14:paraId="30BBC9E9" w14:textId="77777777" w:rsidR="00FB6825" w:rsidRPr="000A07EA" w:rsidRDefault="00FB6825" w:rsidP="00FB6825">
      <w:pPr>
        <w:rPr>
          <w:rFonts w:ascii="Century Gothic" w:hAnsi="Century Gothic"/>
          <w:color w:val="000000" w:themeColor="text1"/>
        </w:rPr>
      </w:pPr>
      <w:r w:rsidRPr="000A07EA">
        <w:rPr>
          <w:rFonts w:ascii="Century Gothic" w:hAnsi="Century Gothic"/>
          <w:color w:val="000000" w:themeColor="text1"/>
          <w:sz w:val="56"/>
        </w:rPr>
        <w:t xml:space="preserve"> </w:t>
      </w:r>
    </w:p>
    <w:tbl>
      <w:tblPr>
        <w:tblStyle w:val="TableGrid0"/>
        <w:tblW w:w="8707" w:type="dxa"/>
        <w:tblInd w:w="360" w:type="dxa"/>
        <w:tblCellMar>
          <w:top w:w="120" w:type="dxa"/>
          <w:left w:w="106" w:type="dxa"/>
          <w:right w:w="115" w:type="dxa"/>
        </w:tblCellMar>
        <w:tblLook w:val="04A0" w:firstRow="1" w:lastRow="0" w:firstColumn="1" w:lastColumn="0" w:noHBand="0" w:noVBand="1"/>
      </w:tblPr>
      <w:tblGrid>
        <w:gridCol w:w="4117"/>
        <w:gridCol w:w="4590"/>
      </w:tblGrid>
      <w:tr w:rsidR="00FB6825" w:rsidRPr="000A07EA" w14:paraId="37976298" w14:textId="77777777" w:rsidTr="00D444E8">
        <w:trPr>
          <w:trHeight w:val="470"/>
        </w:trPr>
        <w:tc>
          <w:tcPr>
            <w:tcW w:w="4117" w:type="dxa"/>
            <w:tcBorders>
              <w:top w:val="single" w:sz="4" w:space="0" w:color="999999"/>
              <w:left w:val="single" w:sz="4" w:space="0" w:color="999999"/>
              <w:bottom w:val="single" w:sz="4" w:space="0" w:color="999999"/>
              <w:right w:val="nil"/>
            </w:tcBorders>
          </w:tcPr>
          <w:p w14:paraId="2F3DAE83" w14:textId="77777777" w:rsidR="00FB6825" w:rsidRPr="000A07EA" w:rsidRDefault="00FB6825" w:rsidP="00D444E8">
            <w:pPr>
              <w:spacing w:line="259" w:lineRule="auto"/>
              <w:ind w:left="4"/>
              <w:rPr>
                <w:rFonts w:ascii="Century Gothic" w:hAnsi="Century Gothic"/>
                <w:color w:val="000000" w:themeColor="text1"/>
                <w:sz w:val="26"/>
                <w:szCs w:val="20"/>
              </w:rPr>
            </w:pPr>
            <w:r w:rsidRPr="000A07E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6C5C9A46" w14:textId="77777777" w:rsidR="00FB6825" w:rsidRPr="000A07EA" w:rsidRDefault="00FB6825" w:rsidP="00D444E8">
            <w:pPr>
              <w:spacing w:after="160" w:line="259" w:lineRule="auto"/>
              <w:rPr>
                <w:rFonts w:ascii="Century Gothic" w:hAnsi="Century Gothic"/>
                <w:color w:val="000000" w:themeColor="text1"/>
                <w:sz w:val="26"/>
                <w:szCs w:val="20"/>
              </w:rPr>
            </w:pPr>
          </w:p>
        </w:tc>
      </w:tr>
      <w:tr w:rsidR="00FB6825" w:rsidRPr="000A07EA" w14:paraId="0646E061" w14:textId="77777777" w:rsidTr="00D444E8">
        <w:trPr>
          <w:trHeight w:val="471"/>
        </w:trPr>
        <w:tc>
          <w:tcPr>
            <w:tcW w:w="4117" w:type="dxa"/>
            <w:tcBorders>
              <w:top w:val="single" w:sz="4" w:space="0" w:color="999999"/>
              <w:left w:val="single" w:sz="4" w:space="0" w:color="999999"/>
              <w:bottom w:val="single" w:sz="4" w:space="0" w:color="999999"/>
              <w:right w:val="single" w:sz="4" w:space="0" w:color="999999"/>
            </w:tcBorders>
          </w:tcPr>
          <w:p w14:paraId="45AE421A" w14:textId="77777777" w:rsidR="00FB6825" w:rsidRPr="000A07EA" w:rsidRDefault="00FB6825"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492AB3F7" w14:textId="20A86C5D" w:rsidR="00FB6825" w:rsidRPr="000A07EA" w:rsidRDefault="001F7736"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May 2024</w:t>
            </w:r>
          </w:p>
        </w:tc>
      </w:tr>
      <w:tr w:rsidR="00FB6825" w:rsidRPr="000A07EA" w14:paraId="5BC63718" w14:textId="77777777" w:rsidTr="00D444E8">
        <w:trPr>
          <w:trHeight w:val="470"/>
        </w:trPr>
        <w:tc>
          <w:tcPr>
            <w:tcW w:w="4117" w:type="dxa"/>
            <w:tcBorders>
              <w:top w:val="single" w:sz="4" w:space="0" w:color="999999"/>
              <w:left w:val="single" w:sz="4" w:space="0" w:color="999999"/>
              <w:bottom w:val="single" w:sz="4" w:space="0" w:color="999999"/>
              <w:right w:val="single" w:sz="4" w:space="0" w:color="999999"/>
            </w:tcBorders>
          </w:tcPr>
          <w:p w14:paraId="681A8DF3" w14:textId="77777777" w:rsidR="00FB6825" w:rsidRPr="000A07EA" w:rsidRDefault="00FB6825" w:rsidP="00D444E8">
            <w:pPr>
              <w:spacing w:line="259" w:lineRule="auto"/>
              <w:ind w:left="4"/>
              <w:rPr>
                <w:rFonts w:ascii="Century Gothic" w:hAnsi="Century Gothic"/>
                <w:color w:val="000000" w:themeColor="text1"/>
                <w:sz w:val="26"/>
                <w:szCs w:val="20"/>
              </w:rPr>
            </w:pPr>
            <w:r w:rsidRPr="000A07EA">
              <w:rPr>
                <w:rFonts w:ascii="Century Gothic" w:hAnsi="Century Gothic"/>
                <w:color w:val="000000" w:themeColor="text1"/>
                <w:sz w:val="26"/>
                <w:szCs w:val="20"/>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5DC4A3A1" w14:textId="2348ED47" w:rsidR="00FB6825" w:rsidRPr="000A07EA" w:rsidRDefault="001F7736" w:rsidP="00D444E8">
            <w:pPr>
              <w:spacing w:line="259" w:lineRule="auto"/>
              <w:rPr>
                <w:rFonts w:ascii="Century Gothic" w:hAnsi="Century Gothic"/>
                <w:color w:val="000000" w:themeColor="text1"/>
                <w:sz w:val="26"/>
                <w:szCs w:val="20"/>
              </w:rPr>
            </w:pPr>
            <w:r>
              <w:rPr>
                <w:rFonts w:ascii="Century Gothic" w:hAnsi="Century Gothic"/>
                <w:color w:val="000000" w:themeColor="text1"/>
                <w:sz w:val="26"/>
                <w:szCs w:val="20"/>
              </w:rPr>
              <w:t>May 2027</w:t>
            </w:r>
          </w:p>
        </w:tc>
      </w:tr>
    </w:tbl>
    <w:p w14:paraId="5E3C8B3A" w14:textId="77777777" w:rsidR="00FB6825" w:rsidRPr="007D3F35" w:rsidRDefault="00FB6825" w:rsidP="00FB6825">
      <w:pPr>
        <w:rPr>
          <w:rFonts w:ascii="Arial" w:hAnsi="Arial" w:cs="Arial"/>
          <w:i/>
          <w:sz w:val="24"/>
          <w:szCs w:val="24"/>
        </w:rPr>
      </w:pPr>
    </w:p>
    <w:p w14:paraId="53B62568" w14:textId="77777777" w:rsidR="00BD7358" w:rsidRPr="00FB6825" w:rsidRDefault="00BD7358" w:rsidP="00BD7358">
      <w:pPr>
        <w:jc w:val="center"/>
        <w:rPr>
          <w:rFonts w:ascii="Century Gothic" w:hAnsi="Century Gothic" w:cs="Arial"/>
          <w:b/>
          <w:bCs/>
          <w:sz w:val="24"/>
          <w:szCs w:val="24"/>
          <w:u w:val="single"/>
        </w:rPr>
      </w:pPr>
    </w:p>
    <w:p w14:paraId="0DC5F1DB" w14:textId="77777777" w:rsidR="006556AA" w:rsidRPr="00FB6825" w:rsidRDefault="006556AA" w:rsidP="00740A14">
      <w:pPr>
        <w:pStyle w:val="BodyText"/>
        <w:jc w:val="center"/>
        <w:rPr>
          <w:rFonts w:ascii="Century Gothic" w:hAnsi="Century Gothic"/>
          <w:b/>
          <w:szCs w:val="24"/>
          <w:u w:val="single"/>
        </w:rPr>
      </w:pPr>
    </w:p>
    <w:p w14:paraId="7DDC27AF" w14:textId="77777777" w:rsidR="00206413" w:rsidRPr="00FB6825" w:rsidRDefault="004F4575" w:rsidP="00740A14">
      <w:pPr>
        <w:pStyle w:val="BodyText"/>
        <w:jc w:val="center"/>
        <w:rPr>
          <w:rFonts w:ascii="Century Gothic" w:hAnsi="Century Gothic"/>
          <w:b/>
          <w:szCs w:val="24"/>
          <w:u w:val="single"/>
        </w:rPr>
      </w:pPr>
      <w:r w:rsidRPr="00FB6825">
        <w:rPr>
          <w:rFonts w:ascii="Century Gothic" w:hAnsi="Century Gothic"/>
          <w:b/>
          <w:szCs w:val="24"/>
          <w:u w:val="single"/>
        </w:rPr>
        <w:t xml:space="preserve">Anti-Bullying </w:t>
      </w:r>
      <w:r w:rsidR="002E74E7" w:rsidRPr="00FB6825">
        <w:rPr>
          <w:rFonts w:ascii="Century Gothic" w:hAnsi="Century Gothic"/>
          <w:b/>
          <w:szCs w:val="24"/>
          <w:u w:val="single"/>
        </w:rPr>
        <w:t>Policy</w:t>
      </w:r>
    </w:p>
    <w:p w14:paraId="01EB6F92" w14:textId="77777777" w:rsidR="002E74E7" w:rsidRPr="00FB6825" w:rsidRDefault="002E74E7">
      <w:pPr>
        <w:pStyle w:val="BodyText"/>
        <w:rPr>
          <w:rFonts w:ascii="Century Gothic" w:hAnsi="Century Gothic"/>
          <w:szCs w:val="24"/>
        </w:rPr>
      </w:pPr>
    </w:p>
    <w:p w14:paraId="4023E56B" w14:textId="77777777" w:rsidR="00FB6825" w:rsidRDefault="002E74E7" w:rsidP="00740A14">
      <w:pPr>
        <w:pStyle w:val="NoSpacing"/>
        <w:rPr>
          <w:rFonts w:ascii="Century Gothic" w:hAnsi="Century Gothic"/>
          <w:sz w:val="24"/>
          <w:szCs w:val="24"/>
        </w:rPr>
      </w:pPr>
      <w:r w:rsidRPr="00FB6825">
        <w:rPr>
          <w:rFonts w:ascii="Century Gothic" w:hAnsi="Century Gothic"/>
          <w:sz w:val="24"/>
          <w:szCs w:val="24"/>
        </w:rPr>
        <w:t xml:space="preserve">We would wish to create in </w:t>
      </w:r>
      <w:r w:rsidR="00FB6825">
        <w:rPr>
          <w:rFonts w:ascii="Century Gothic" w:hAnsi="Century Gothic"/>
          <w:sz w:val="24"/>
          <w:szCs w:val="24"/>
        </w:rPr>
        <w:t>Brynteg CP</w:t>
      </w:r>
      <w:r w:rsidRPr="00FB6825">
        <w:rPr>
          <w:rFonts w:ascii="Century Gothic" w:hAnsi="Century Gothic"/>
          <w:sz w:val="24"/>
          <w:szCs w:val="24"/>
        </w:rPr>
        <w:t xml:space="preserve"> a happy, caring and secure environment where every child is valued and where teachers and parents</w:t>
      </w:r>
      <w:r w:rsidR="0049546A" w:rsidRPr="00FB6825">
        <w:rPr>
          <w:rFonts w:ascii="Century Gothic" w:hAnsi="Century Gothic"/>
          <w:sz w:val="24"/>
          <w:szCs w:val="24"/>
        </w:rPr>
        <w:t>/guardians</w:t>
      </w:r>
      <w:r w:rsidRPr="00FB6825">
        <w:rPr>
          <w:rFonts w:ascii="Century Gothic" w:hAnsi="Century Gothic"/>
          <w:sz w:val="24"/>
          <w:szCs w:val="24"/>
        </w:rPr>
        <w:t xml:space="preserve"> work as partners to enhance the child's personal, social, spiritual and educational development.  </w:t>
      </w:r>
    </w:p>
    <w:p w14:paraId="3C250840" w14:textId="77777777" w:rsidR="00FB6825" w:rsidRDefault="00FB6825" w:rsidP="00740A14">
      <w:pPr>
        <w:pStyle w:val="NoSpacing"/>
        <w:rPr>
          <w:rFonts w:ascii="Century Gothic" w:hAnsi="Century Gothic"/>
          <w:sz w:val="24"/>
          <w:szCs w:val="24"/>
        </w:rPr>
      </w:pPr>
    </w:p>
    <w:p w14:paraId="73BA4993" w14:textId="77777777" w:rsidR="004F4575" w:rsidRPr="00FB6825" w:rsidRDefault="002E74E7" w:rsidP="00740A14">
      <w:pPr>
        <w:pStyle w:val="NoSpacing"/>
        <w:rPr>
          <w:rFonts w:ascii="Century Gothic" w:hAnsi="Century Gothic"/>
          <w:sz w:val="24"/>
          <w:szCs w:val="24"/>
        </w:rPr>
      </w:pPr>
      <w:r w:rsidRPr="00FB6825">
        <w:rPr>
          <w:rFonts w:ascii="Century Gothic" w:hAnsi="Century Gothic"/>
          <w:sz w:val="24"/>
          <w:szCs w:val="24"/>
        </w:rPr>
        <w:t xml:space="preserve">We would hope to encourage the children to </w:t>
      </w:r>
      <w:r w:rsidR="00206413" w:rsidRPr="00FB6825">
        <w:rPr>
          <w:rFonts w:ascii="Century Gothic" w:hAnsi="Century Gothic"/>
          <w:sz w:val="24"/>
          <w:szCs w:val="24"/>
        </w:rPr>
        <w:t>become responsible</w:t>
      </w:r>
      <w:r w:rsidRPr="00FB6825">
        <w:rPr>
          <w:rFonts w:ascii="Century Gothic" w:hAnsi="Century Gothic"/>
          <w:sz w:val="24"/>
          <w:szCs w:val="24"/>
        </w:rPr>
        <w:t>, caring members of society.</w:t>
      </w:r>
      <w:r w:rsidR="004F4575" w:rsidRPr="00FB6825">
        <w:rPr>
          <w:rFonts w:ascii="Century Gothic" w:hAnsi="Century Gothic"/>
          <w:sz w:val="24"/>
          <w:szCs w:val="24"/>
        </w:rPr>
        <w:t xml:space="preserve"> However, </w:t>
      </w:r>
      <w:r w:rsidR="00FB6825">
        <w:rPr>
          <w:rFonts w:ascii="Century Gothic" w:hAnsi="Century Gothic"/>
          <w:sz w:val="24"/>
          <w:szCs w:val="24"/>
        </w:rPr>
        <w:t>Brynteg CP</w:t>
      </w:r>
      <w:r w:rsidR="004F4575" w:rsidRPr="00FB6825">
        <w:rPr>
          <w:rFonts w:ascii="Century Gothic" w:hAnsi="Century Gothic"/>
          <w:sz w:val="24"/>
          <w:szCs w:val="24"/>
        </w:rPr>
        <w:t xml:space="preserve"> acknowledges that bullying can occur and believes that by establishing an effective anti-bullying policy it can be resolved quickly and successfully, so that both victim and bully can enjoy and fully access all the learning experiences that are provided. </w:t>
      </w:r>
    </w:p>
    <w:p w14:paraId="4CA593CC" w14:textId="77777777" w:rsidR="004F4575" w:rsidRPr="00FB6825" w:rsidRDefault="004F4575" w:rsidP="00740A14">
      <w:pPr>
        <w:pStyle w:val="NoSpacing"/>
        <w:rPr>
          <w:rFonts w:ascii="Century Gothic" w:hAnsi="Century Gothic"/>
          <w:sz w:val="24"/>
          <w:szCs w:val="24"/>
        </w:rPr>
      </w:pPr>
    </w:p>
    <w:p w14:paraId="0723DBA5" w14:textId="77777777" w:rsidR="004F4575"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Aims of this policy. </w:t>
      </w:r>
    </w:p>
    <w:p w14:paraId="05ADF6F4" w14:textId="77777777" w:rsidR="00FB6825" w:rsidRDefault="004F4575" w:rsidP="00740A14">
      <w:pPr>
        <w:pStyle w:val="NoSpacing"/>
        <w:numPr>
          <w:ilvl w:val="0"/>
          <w:numId w:val="18"/>
        </w:numPr>
        <w:rPr>
          <w:rFonts w:ascii="Century Gothic" w:hAnsi="Century Gothic"/>
          <w:sz w:val="24"/>
          <w:szCs w:val="24"/>
        </w:rPr>
      </w:pPr>
      <w:r w:rsidRPr="00FB6825">
        <w:rPr>
          <w:rFonts w:ascii="Century Gothic" w:hAnsi="Century Gothic"/>
          <w:sz w:val="24"/>
          <w:szCs w:val="24"/>
        </w:rPr>
        <w:t xml:space="preserve">To define bullying and the signs that can manifest in our children. </w:t>
      </w:r>
    </w:p>
    <w:p w14:paraId="7DE78FFB" w14:textId="77777777" w:rsidR="00FB6825" w:rsidRDefault="004F4575" w:rsidP="00740A14">
      <w:pPr>
        <w:pStyle w:val="NoSpacing"/>
        <w:numPr>
          <w:ilvl w:val="0"/>
          <w:numId w:val="18"/>
        </w:numPr>
        <w:rPr>
          <w:rFonts w:ascii="Century Gothic" w:hAnsi="Century Gothic"/>
          <w:sz w:val="24"/>
          <w:szCs w:val="24"/>
        </w:rPr>
      </w:pPr>
      <w:r w:rsidRPr="00FB6825">
        <w:rPr>
          <w:rFonts w:ascii="Century Gothic" w:hAnsi="Century Gothic"/>
          <w:sz w:val="24"/>
          <w:szCs w:val="24"/>
        </w:rPr>
        <w:t xml:space="preserve">To provide a consistent whole school approach when an incidence of bullying is reported to any member of staff. </w:t>
      </w:r>
    </w:p>
    <w:p w14:paraId="378B89DE" w14:textId="77777777" w:rsidR="00FB6825" w:rsidRDefault="004F4575" w:rsidP="00740A14">
      <w:pPr>
        <w:pStyle w:val="NoSpacing"/>
        <w:numPr>
          <w:ilvl w:val="0"/>
          <w:numId w:val="18"/>
        </w:numPr>
        <w:rPr>
          <w:rFonts w:ascii="Century Gothic" w:hAnsi="Century Gothic"/>
          <w:sz w:val="24"/>
          <w:szCs w:val="24"/>
        </w:rPr>
      </w:pPr>
      <w:r w:rsidRPr="00FB6825">
        <w:rPr>
          <w:rFonts w:ascii="Century Gothic" w:hAnsi="Century Gothic"/>
          <w:sz w:val="24"/>
          <w:szCs w:val="24"/>
        </w:rPr>
        <w:t xml:space="preserve">To reduce the frequency of bullying by making it clear to all what is expected and any sanctions that will be issued. </w:t>
      </w:r>
    </w:p>
    <w:p w14:paraId="7F34E2E2" w14:textId="77777777" w:rsidR="00FB6825" w:rsidRDefault="004F4575" w:rsidP="00740A14">
      <w:pPr>
        <w:pStyle w:val="NoSpacing"/>
        <w:numPr>
          <w:ilvl w:val="0"/>
          <w:numId w:val="18"/>
        </w:numPr>
        <w:rPr>
          <w:rFonts w:ascii="Century Gothic" w:hAnsi="Century Gothic"/>
          <w:sz w:val="24"/>
          <w:szCs w:val="24"/>
        </w:rPr>
      </w:pPr>
      <w:r w:rsidRPr="00FB6825">
        <w:rPr>
          <w:rFonts w:ascii="Century Gothic" w:hAnsi="Century Gothic"/>
          <w:sz w:val="24"/>
          <w:szCs w:val="24"/>
        </w:rPr>
        <w:t xml:space="preserve">To create an environment where all children have confidence and feel safe. </w:t>
      </w:r>
    </w:p>
    <w:p w14:paraId="2AF1051E" w14:textId="77777777" w:rsidR="004F4575" w:rsidRPr="00FB6825" w:rsidRDefault="004F4575" w:rsidP="00740A14">
      <w:pPr>
        <w:pStyle w:val="NoSpacing"/>
        <w:numPr>
          <w:ilvl w:val="0"/>
          <w:numId w:val="18"/>
        </w:numPr>
        <w:rPr>
          <w:rFonts w:ascii="Century Gothic" w:hAnsi="Century Gothic"/>
          <w:sz w:val="24"/>
          <w:szCs w:val="24"/>
        </w:rPr>
      </w:pPr>
      <w:r w:rsidRPr="00FB6825">
        <w:rPr>
          <w:rFonts w:ascii="Century Gothic" w:hAnsi="Century Gothic"/>
          <w:sz w:val="24"/>
          <w:szCs w:val="24"/>
        </w:rPr>
        <w:t xml:space="preserve">To ensure early intervention. </w:t>
      </w:r>
    </w:p>
    <w:p w14:paraId="7B5E240A" w14:textId="77777777" w:rsidR="004F4575" w:rsidRPr="00FB6825" w:rsidRDefault="004F4575" w:rsidP="00740A14">
      <w:pPr>
        <w:pStyle w:val="NoSpacing"/>
        <w:rPr>
          <w:rFonts w:ascii="Century Gothic" w:hAnsi="Century Gothic"/>
          <w:sz w:val="24"/>
          <w:szCs w:val="24"/>
        </w:rPr>
      </w:pPr>
    </w:p>
    <w:p w14:paraId="65999329" w14:textId="77777777" w:rsidR="004F4575"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What is Bullying? – A Definition </w:t>
      </w:r>
    </w:p>
    <w:p w14:paraId="4FAF6BBA" w14:textId="77777777" w:rsidR="004F4575"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Bullying is typically: </w:t>
      </w:r>
    </w:p>
    <w:p w14:paraId="17C4A4A0"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Premeditated and deliberate </w:t>
      </w:r>
    </w:p>
    <w:p w14:paraId="6DEC50BC"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Carried out by an individual or group </w:t>
      </w:r>
    </w:p>
    <w:p w14:paraId="1DE2287F"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Behaviour designed to cause hurt </w:t>
      </w:r>
    </w:p>
    <w:p w14:paraId="08384EB5"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Unprovoked and repeated over time </w:t>
      </w:r>
    </w:p>
    <w:p w14:paraId="73301C90"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Delivered from a perceived position of power </w:t>
      </w:r>
    </w:p>
    <w:p w14:paraId="17C4C3F7" w14:textId="77777777" w:rsidR="004F4575" w:rsidRPr="00FB6825" w:rsidRDefault="004F4575" w:rsidP="00E467C8">
      <w:pPr>
        <w:pStyle w:val="NoSpacing"/>
        <w:numPr>
          <w:ilvl w:val="0"/>
          <w:numId w:val="13"/>
        </w:numPr>
        <w:rPr>
          <w:rFonts w:ascii="Century Gothic" w:hAnsi="Century Gothic"/>
          <w:sz w:val="24"/>
          <w:szCs w:val="24"/>
        </w:rPr>
      </w:pPr>
      <w:r w:rsidRPr="00FB6825">
        <w:rPr>
          <w:rFonts w:ascii="Century Gothic" w:hAnsi="Century Gothic"/>
          <w:sz w:val="24"/>
          <w:szCs w:val="24"/>
        </w:rPr>
        <w:t xml:space="preserve">Physical and or psychological hurt of the victim(s). </w:t>
      </w:r>
    </w:p>
    <w:p w14:paraId="729E93C0" w14:textId="77777777" w:rsidR="00CF2861" w:rsidRPr="00FB6825" w:rsidRDefault="00CF2861" w:rsidP="00CF2861">
      <w:pPr>
        <w:pStyle w:val="NoSpacing"/>
        <w:rPr>
          <w:rFonts w:ascii="Century Gothic" w:hAnsi="Century Gothic"/>
          <w:sz w:val="24"/>
          <w:szCs w:val="24"/>
        </w:rPr>
      </w:pPr>
    </w:p>
    <w:p w14:paraId="48970F5B" w14:textId="77777777" w:rsidR="00CF2861" w:rsidRPr="00FB6825" w:rsidRDefault="00CF2861" w:rsidP="00CF2861">
      <w:pPr>
        <w:pStyle w:val="NoSpacing"/>
        <w:rPr>
          <w:rFonts w:ascii="Century Gothic" w:hAnsi="Century Gothic"/>
          <w:b/>
          <w:sz w:val="24"/>
          <w:szCs w:val="24"/>
          <w:u w:val="single"/>
        </w:rPr>
      </w:pPr>
      <w:r w:rsidRPr="00FB6825">
        <w:rPr>
          <w:rFonts w:ascii="Century Gothic" w:hAnsi="Century Gothic"/>
          <w:b/>
          <w:sz w:val="24"/>
          <w:szCs w:val="24"/>
          <w:u w:val="single"/>
        </w:rPr>
        <w:t xml:space="preserve">Types of Bullying? – A Definition </w:t>
      </w:r>
    </w:p>
    <w:p w14:paraId="6634F165" w14:textId="77777777" w:rsidR="00FB6825" w:rsidRDefault="00FB6825" w:rsidP="00CF2861">
      <w:pPr>
        <w:pStyle w:val="NoSpacing"/>
        <w:rPr>
          <w:rFonts w:ascii="Century Gothic" w:hAnsi="Century Gothic"/>
          <w:b/>
          <w:sz w:val="24"/>
          <w:szCs w:val="24"/>
        </w:rPr>
      </w:pPr>
    </w:p>
    <w:p w14:paraId="181D99A5" w14:textId="77777777" w:rsidR="00FB6825" w:rsidRDefault="00CF2861" w:rsidP="00CF2861">
      <w:pPr>
        <w:pStyle w:val="NoSpacing"/>
        <w:rPr>
          <w:rFonts w:ascii="Century Gothic" w:hAnsi="Century Gothic"/>
          <w:sz w:val="24"/>
          <w:szCs w:val="24"/>
        </w:rPr>
      </w:pPr>
      <w:r w:rsidRPr="00FB6825">
        <w:rPr>
          <w:rFonts w:ascii="Century Gothic" w:hAnsi="Century Gothic"/>
          <w:b/>
          <w:sz w:val="24"/>
          <w:szCs w:val="24"/>
        </w:rPr>
        <w:t>Verbal Bullying:</w:t>
      </w:r>
      <w:r w:rsidRPr="00FB6825">
        <w:rPr>
          <w:rFonts w:ascii="Century Gothic" w:hAnsi="Century Gothic"/>
          <w:sz w:val="24"/>
          <w:szCs w:val="24"/>
        </w:rPr>
        <w:t xml:space="preserve"> </w:t>
      </w:r>
    </w:p>
    <w:p w14:paraId="429BFC46" w14:textId="77777777" w:rsidR="00FB6825" w:rsidRDefault="00FB6825" w:rsidP="00CF2861">
      <w:pPr>
        <w:pStyle w:val="NoSpacing"/>
        <w:rPr>
          <w:rFonts w:ascii="Century Gothic" w:hAnsi="Century Gothic"/>
          <w:sz w:val="24"/>
          <w:szCs w:val="24"/>
        </w:rPr>
      </w:pPr>
    </w:p>
    <w:p w14:paraId="7529DF25"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Calling names, teasing, taunting, threatening, insulting and making offensive remarks [including sexist homophobic and racist comments] are all included in this type of bullying. </w:t>
      </w:r>
    </w:p>
    <w:p w14:paraId="626286D9" w14:textId="77777777" w:rsidR="00FB6825" w:rsidRDefault="00FB6825" w:rsidP="00CF2861">
      <w:pPr>
        <w:pStyle w:val="NoSpacing"/>
        <w:rPr>
          <w:rFonts w:ascii="Century Gothic" w:hAnsi="Century Gothic"/>
          <w:b/>
          <w:sz w:val="24"/>
          <w:szCs w:val="24"/>
        </w:rPr>
      </w:pPr>
    </w:p>
    <w:p w14:paraId="78DC2F23" w14:textId="77777777" w:rsidR="00FB6825" w:rsidRDefault="00FB6825">
      <w:pPr>
        <w:rPr>
          <w:rFonts w:ascii="Century Gothic" w:hAnsi="Century Gothic"/>
          <w:b/>
          <w:sz w:val="24"/>
          <w:szCs w:val="24"/>
        </w:rPr>
      </w:pPr>
      <w:r>
        <w:rPr>
          <w:rFonts w:ascii="Century Gothic" w:hAnsi="Century Gothic"/>
          <w:b/>
          <w:sz w:val="24"/>
          <w:szCs w:val="24"/>
        </w:rPr>
        <w:br w:type="page"/>
      </w:r>
    </w:p>
    <w:p w14:paraId="320938AB" w14:textId="77777777" w:rsidR="00FB6825" w:rsidRDefault="00CF2861" w:rsidP="00CF2861">
      <w:pPr>
        <w:pStyle w:val="NoSpacing"/>
        <w:rPr>
          <w:rFonts w:ascii="Century Gothic" w:hAnsi="Century Gothic"/>
          <w:sz w:val="24"/>
          <w:szCs w:val="24"/>
        </w:rPr>
      </w:pPr>
      <w:r w:rsidRPr="00FB6825">
        <w:rPr>
          <w:rFonts w:ascii="Century Gothic" w:hAnsi="Century Gothic"/>
          <w:b/>
          <w:sz w:val="24"/>
          <w:szCs w:val="24"/>
        </w:rPr>
        <w:lastRenderedPageBreak/>
        <w:t>Physical Bullying:</w:t>
      </w:r>
      <w:r w:rsidRPr="00FB6825">
        <w:rPr>
          <w:rFonts w:ascii="Century Gothic" w:hAnsi="Century Gothic"/>
          <w:sz w:val="24"/>
          <w:szCs w:val="24"/>
        </w:rPr>
        <w:t xml:space="preserve"> </w:t>
      </w:r>
    </w:p>
    <w:p w14:paraId="26CFC1C7" w14:textId="77777777" w:rsidR="00FB6825" w:rsidRDefault="00FB6825" w:rsidP="00CF2861">
      <w:pPr>
        <w:pStyle w:val="NoSpacing"/>
        <w:rPr>
          <w:rFonts w:ascii="Century Gothic" w:hAnsi="Century Gothic"/>
          <w:sz w:val="24"/>
          <w:szCs w:val="24"/>
        </w:rPr>
      </w:pPr>
    </w:p>
    <w:p w14:paraId="0B49B7FA"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Pushing, punching, kicking, spitting, fighting, stealing and sexual assault can result in physical bullying. </w:t>
      </w:r>
    </w:p>
    <w:p w14:paraId="2623ACA4" w14:textId="77777777" w:rsidR="00FB6825" w:rsidRDefault="00FB6825" w:rsidP="00CF2861">
      <w:pPr>
        <w:pStyle w:val="NoSpacing"/>
        <w:rPr>
          <w:rFonts w:ascii="Century Gothic" w:hAnsi="Century Gothic"/>
          <w:b/>
          <w:sz w:val="24"/>
          <w:szCs w:val="24"/>
        </w:rPr>
      </w:pPr>
    </w:p>
    <w:p w14:paraId="41A2D99C" w14:textId="77777777" w:rsidR="00FB6825" w:rsidRDefault="00CF2861" w:rsidP="00CF2861">
      <w:pPr>
        <w:pStyle w:val="NoSpacing"/>
        <w:rPr>
          <w:rFonts w:ascii="Century Gothic" w:hAnsi="Century Gothic"/>
          <w:sz w:val="24"/>
          <w:szCs w:val="24"/>
        </w:rPr>
      </w:pPr>
      <w:r w:rsidRPr="00FB6825">
        <w:rPr>
          <w:rFonts w:ascii="Century Gothic" w:hAnsi="Century Gothic"/>
          <w:b/>
          <w:sz w:val="24"/>
          <w:szCs w:val="24"/>
        </w:rPr>
        <w:t>Indirect Bullying:</w:t>
      </w:r>
      <w:r w:rsidRPr="00FB6825">
        <w:rPr>
          <w:rFonts w:ascii="Century Gothic" w:hAnsi="Century Gothic"/>
          <w:sz w:val="24"/>
          <w:szCs w:val="24"/>
        </w:rPr>
        <w:t xml:space="preserve"> </w:t>
      </w:r>
    </w:p>
    <w:p w14:paraId="1F82FAD5" w14:textId="77777777" w:rsidR="00FB6825" w:rsidRDefault="00FB6825" w:rsidP="00CF2861">
      <w:pPr>
        <w:pStyle w:val="NoSpacing"/>
        <w:rPr>
          <w:rFonts w:ascii="Century Gothic" w:hAnsi="Century Gothic"/>
          <w:sz w:val="24"/>
          <w:szCs w:val="24"/>
        </w:rPr>
      </w:pPr>
    </w:p>
    <w:p w14:paraId="7EDD89F4"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Intimidation, dirty looks, rumour spreading, breaking friends, isolating individuals, publicly writing, or displaying literature about a person. </w:t>
      </w:r>
    </w:p>
    <w:p w14:paraId="140247E9" w14:textId="77777777" w:rsidR="00FB6825" w:rsidRDefault="00FB6825" w:rsidP="00CF2861">
      <w:pPr>
        <w:pStyle w:val="NoSpacing"/>
        <w:rPr>
          <w:rFonts w:ascii="Century Gothic" w:hAnsi="Century Gothic"/>
          <w:b/>
          <w:sz w:val="24"/>
          <w:szCs w:val="24"/>
        </w:rPr>
      </w:pPr>
    </w:p>
    <w:p w14:paraId="368D6945" w14:textId="77777777" w:rsidR="00FB6825" w:rsidRDefault="00CF2861" w:rsidP="00CF2861">
      <w:pPr>
        <w:pStyle w:val="NoSpacing"/>
        <w:rPr>
          <w:rFonts w:ascii="Century Gothic" w:hAnsi="Century Gothic"/>
          <w:sz w:val="24"/>
          <w:szCs w:val="24"/>
        </w:rPr>
      </w:pPr>
      <w:r w:rsidRPr="00FB6825">
        <w:rPr>
          <w:rFonts w:ascii="Century Gothic" w:hAnsi="Century Gothic"/>
          <w:b/>
          <w:sz w:val="24"/>
          <w:szCs w:val="24"/>
        </w:rPr>
        <w:t>Cyber Bullying:</w:t>
      </w:r>
      <w:r w:rsidRPr="00FB6825">
        <w:rPr>
          <w:rFonts w:ascii="Century Gothic" w:hAnsi="Century Gothic"/>
          <w:sz w:val="24"/>
          <w:szCs w:val="24"/>
        </w:rPr>
        <w:t xml:space="preserve"> </w:t>
      </w:r>
    </w:p>
    <w:p w14:paraId="6A0C5BAC" w14:textId="77777777" w:rsidR="00FB6825" w:rsidRDefault="00FB6825" w:rsidP="00CF2861">
      <w:pPr>
        <w:pStyle w:val="NoSpacing"/>
        <w:rPr>
          <w:rFonts w:ascii="Century Gothic" w:hAnsi="Century Gothic"/>
          <w:sz w:val="24"/>
          <w:szCs w:val="24"/>
        </w:rPr>
      </w:pPr>
    </w:p>
    <w:p w14:paraId="7725CCFE" w14:textId="77777777" w:rsidR="00001F5A" w:rsidRDefault="00CF2861" w:rsidP="00CF2861">
      <w:pPr>
        <w:pStyle w:val="NoSpacing"/>
        <w:rPr>
          <w:rFonts w:ascii="Century Gothic" w:hAnsi="Century Gothic"/>
          <w:sz w:val="24"/>
          <w:szCs w:val="24"/>
        </w:rPr>
      </w:pPr>
      <w:r w:rsidRPr="00FB6825">
        <w:rPr>
          <w:rFonts w:ascii="Century Gothic" w:hAnsi="Century Gothic"/>
          <w:sz w:val="24"/>
          <w:szCs w:val="24"/>
        </w:rPr>
        <w:t>Cyber</w:t>
      </w:r>
      <w:r w:rsidR="00FB6825">
        <w:rPr>
          <w:rFonts w:ascii="Century Gothic" w:hAnsi="Century Gothic"/>
          <w:sz w:val="24"/>
          <w:szCs w:val="24"/>
        </w:rPr>
        <w:t xml:space="preserve"> </w:t>
      </w:r>
      <w:r w:rsidRPr="00FB6825">
        <w:rPr>
          <w:rFonts w:ascii="Century Gothic" w:hAnsi="Century Gothic"/>
          <w:sz w:val="24"/>
          <w:szCs w:val="24"/>
        </w:rPr>
        <w:t xml:space="preserve">bullying is an aggressive, intentional act carried out by a group or individuals using electronic forms of contact repeatedly over time against a victim who cannot easily defend themselves. </w:t>
      </w:r>
      <w:r w:rsidR="00FB6825">
        <w:rPr>
          <w:rFonts w:ascii="Century Gothic" w:hAnsi="Century Gothic"/>
          <w:sz w:val="24"/>
          <w:szCs w:val="24"/>
        </w:rPr>
        <w:t xml:space="preserve"> </w:t>
      </w:r>
      <w:r w:rsidR="00001F5A">
        <w:rPr>
          <w:rFonts w:ascii="Century Gothic" w:hAnsi="Century Gothic"/>
          <w:sz w:val="24"/>
          <w:szCs w:val="24"/>
        </w:rPr>
        <w:t>It is an increasing a</w:t>
      </w:r>
      <w:r w:rsidRPr="00FB6825">
        <w:rPr>
          <w:rFonts w:ascii="Century Gothic" w:hAnsi="Century Gothic"/>
          <w:sz w:val="24"/>
          <w:szCs w:val="24"/>
        </w:rPr>
        <w:t xml:space="preserve">nd more recent problem and is particularly difficult to address. The potential audience for cyberbullying is huge. </w:t>
      </w:r>
    </w:p>
    <w:p w14:paraId="0036219E" w14:textId="77777777" w:rsidR="00001F5A" w:rsidRDefault="00001F5A" w:rsidP="00CF2861">
      <w:pPr>
        <w:pStyle w:val="NoSpacing"/>
        <w:rPr>
          <w:rFonts w:ascii="Century Gothic" w:hAnsi="Century Gothic"/>
          <w:sz w:val="24"/>
          <w:szCs w:val="24"/>
        </w:rPr>
      </w:pPr>
    </w:p>
    <w:p w14:paraId="37B448E5"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Several types of cyberbullying have been identified: </w:t>
      </w:r>
    </w:p>
    <w:p w14:paraId="1A5D5043" w14:textId="77777777" w:rsidR="00001F5A" w:rsidRDefault="00001F5A" w:rsidP="00CF2861">
      <w:pPr>
        <w:pStyle w:val="NoSpacing"/>
        <w:rPr>
          <w:rFonts w:ascii="Century Gothic" w:hAnsi="Century Gothic"/>
          <w:b/>
          <w:sz w:val="24"/>
          <w:szCs w:val="24"/>
        </w:rPr>
      </w:pPr>
    </w:p>
    <w:p w14:paraId="08DCDEC1" w14:textId="77777777" w:rsidR="00001F5A" w:rsidRDefault="00001F5A" w:rsidP="00CF2861">
      <w:pPr>
        <w:pStyle w:val="NoSpacing"/>
        <w:rPr>
          <w:rFonts w:ascii="Century Gothic" w:hAnsi="Century Gothic"/>
          <w:b/>
          <w:sz w:val="24"/>
          <w:szCs w:val="24"/>
        </w:rPr>
      </w:pPr>
      <w:r>
        <w:rPr>
          <w:rFonts w:ascii="Century Gothic" w:hAnsi="Century Gothic"/>
          <w:b/>
          <w:sz w:val="24"/>
          <w:szCs w:val="24"/>
        </w:rPr>
        <w:t>Messaging (via social media, apps or texting):</w:t>
      </w:r>
    </w:p>
    <w:p w14:paraId="1C5A3F5F" w14:textId="77777777" w:rsidR="00001F5A" w:rsidRDefault="00001F5A" w:rsidP="00CF2861">
      <w:pPr>
        <w:pStyle w:val="NoSpacing"/>
        <w:rPr>
          <w:rFonts w:ascii="Century Gothic" w:hAnsi="Century Gothic"/>
          <w:b/>
          <w:sz w:val="24"/>
          <w:szCs w:val="24"/>
        </w:rPr>
      </w:pPr>
    </w:p>
    <w:p w14:paraId="4D3DEE43" w14:textId="77777777" w:rsidR="00CF2861" w:rsidRDefault="00CF2861" w:rsidP="00CF2861">
      <w:pPr>
        <w:pStyle w:val="NoSpacing"/>
        <w:rPr>
          <w:rFonts w:ascii="Century Gothic" w:hAnsi="Century Gothic"/>
          <w:sz w:val="24"/>
          <w:szCs w:val="24"/>
        </w:rPr>
      </w:pPr>
      <w:r w:rsidRPr="00FB6825">
        <w:rPr>
          <w:rFonts w:ascii="Century Gothic" w:hAnsi="Century Gothic"/>
          <w:sz w:val="24"/>
          <w:szCs w:val="24"/>
        </w:rPr>
        <w:t xml:space="preserve">bullying involves sending unwanted texts that threaten or are hurtful. This is one of the most common forms of cyberbullying and is now a criminal offence. </w:t>
      </w:r>
    </w:p>
    <w:p w14:paraId="5BEA5682" w14:textId="77777777" w:rsidR="00001F5A" w:rsidRPr="00FB6825" w:rsidRDefault="00001F5A" w:rsidP="00CF2861">
      <w:pPr>
        <w:pStyle w:val="NoSpacing"/>
        <w:rPr>
          <w:rFonts w:ascii="Century Gothic" w:hAnsi="Century Gothic"/>
          <w:sz w:val="24"/>
          <w:szCs w:val="24"/>
        </w:rPr>
      </w:pPr>
    </w:p>
    <w:p w14:paraId="48058EB8" w14:textId="77777777" w:rsidR="00001F5A" w:rsidRDefault="00CF2861" w:rsidP="00CF2861">
      <w:pPr>
        <w:pStyle w:val="NoSpacing"/>
        <w:rPr>
          <w:rFonts w:ascii="Century Gothic" w:hAnsi="Century Gothic"/>
          <w:b/>
          <w:sz w:val="24"/>
          <w:szCs w:val="24"/>
        </w:rPr>
      </w:pPr>
      <w:r w:rsidRPr="00FB6825">
        <w:rPr>
          <w:rFonts w:ascii="Century Gothic" w:hAnsi="Century Gothic"/>
          <w:b/>
          <w:sz w:val="24"/>
          <w:szCs w:val="24"/>
        </w:rPr>
        <w:t>E-mail</w:t>
      </w:r>
      <w:r w:rsidR="00001F5A">
        <w:rPr>
          <w:rFonts w:ascii="Century Gothic" w:hAnsi="Century Gothic"/>
          <w:b/>
          <w:sz w:val="24"/>
          <w:szCs w:val="24"/>
        </w:rPr>
        <w:t>:</w:t>
      </w:r>
    </w:p>
    <w:p w14:paraId="18410C5A" w14:textId="77777777" w:rsidR="00001F5A" w:rsidRDefault="00001F5A" w:rsidP="00CF2861">
      <w:pPr>
        <w:pStyle w:val="NoSpacing"/>
        <w:rPr>
          <w:rFonts w:ascii="Century Gothic" w:hAnsi="Century Gothic"/>
          <w:b/>
          <w:sz w:val="24"/>
          <w:szCs w:val="24"/>
        </w:rPr>
      </w:pPr>
    </w:p>
    <w:p w14:paraId="12839491"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bullying involves sending threatening messages often under a false name or using someone else’s name on which to pin the blame. </w:t>
      </w:r>
    </w:p>
    <w:p w14:paraId="5CE7372C" w14:textId="77777777" w:rsidR="00001F5A" w:rsidRDefault="00001F5A" w:rsidP="00CF2861">
      <w:pPr>
        <w:pStyle w:val="NoSpacing"/>
        <w:rPr>
          <w:rFonts w:ascii="Century Gothic" w:hAnsi="Century Gothic"/>
          <w:b/>
          <w:sz w:val="24"/>
          <w:szCs w:val="24"/>
        </w:rPr>
      </w:pPr>
    </w:p>
    <w:p w14:paraId="2D3C6B2D" w14:textId="77777777" w:rsidR="00001F5A" w:rsidRDefault="00CF2861" w:rsidP="00CF2861">
      <w:pPr>
        <w:pStyle w:val="NoSpacing"/>
        <w:rPr>
          <w:rFonts w:ascii="Century Gothic" w:hAnsi="Century Gothic"/>
          <w:b/>
          <w:sz w:val="24"/>
          <w:szCs w:val="24"/>
        </w:rPr>
      </w:pPr>
      <w:r w:rsidRPr="00FB6825">
        <w:rPr>
          <w:rFonts w:ascii="Century Gothic" w:hAnsi="Century Gothic"/>
          <w:b/>
          <w:sz w:val="24"/>
          <w:szCs w:val="24"/>
        </w:rPr>
        <w:t>Chat-roo</w:t>
      </w:r>
      <w:r w:rsidR="00001F5A">
        <w:rPr>
          <w:rFonts w:ascii="Century Gothic" w:hAnsi="Century Gothic"/>
          <w:b/>
          <w:sz w:val="24"/>
          <w:szCs w:val="24"/>
        </w:rPr>
        <w:t>m:</w:t>
      </w:r>
    </w:p>
    <w:p w14:paraId="01E86F2C" w14:textId="77777777" w:rsidR="00001F5A" w:rsidRDefault="00001F5A" w:rsidP="00CF2861">
      <w:pPr>
        <w:pStyle w:val="NoSpacing"/>
        <w:rPr>
          <w:rFonts w:ascii="Century Gothic" w:hAnsi="Century Gothic"/>
          <w:b/>
          <w:sz w:val="24"/>
          <w:szCs w:val="24"/>
        </w:rPr>
      </w:pPr>
    </w:p>
    <w:p w14:paraId="4CFDABF2" w14:textId="77777777" w:rsidR="00CF2861" w:rsidRPr="00FB6825" w:rsidRDefault="00CF2861" w:rsidP="00CF2861">
      <w:pPr>
        <w:pStyle w:val="NoSpacing"/>
        <w:rPr>
          <w:rFonts w:ascii="Century Gothic" w:hAnsi="Century Gothic"/>
          <w:sz w:val="24"/>
          <w:szCs w:val="24"/>
        </w:rPr>
      </w:pPr>
      <w:r w:rsidRPr="00FB6825">
        <w:rPr>
          <w:rFonts w:ascii="Century Gothic" w:hAnsi="Century Gothic"/>
          <w:sz w:val="24"/>
          <w:szCs w:val="24"/>
        </w:rPr>
        <w:t xml:space="preserve">bullying involves sending menacing or upsetting responses to children when they are in a web-based chat room. </w:t>
      </w:r>
    </w:p>
    <w:p w14:paraId="3ABA4F43" w14:textId="77777777" w:rsidR="00CF2861" w:rsidRPr="00FB6825" w:rsidRDefault="00CF2861" w:rsidP="00CF2861">
      <w:pPr>
        <w:pStyle w:val="NoSpacing"/>
        <w:rPr>
          <w:rFonts w:ascii="Century Gothic" w:hAnsi="Century Gothic"/>
          <w:sz w:val="24"/>
          <w:szCs w:val="24"/>
        </w:rPr>
      </w:pPr>
    </w:p>
    <w:p w14:paraId="187FA0D9" w14:textId="77777777" w:rsidR="00001F5A" w:rsidRDefault="00CF2861" w:rsidP="00740A14">
      <w:pPr>
        <w:pStyle w:val="NoSpacing"/>
        <w:rPr>
          <w:rFonts w:ascii="Century Gothic" w:hAnsi="Century Gothic"/>
          <w:sz w:val="24"/>
          <w:szCs w:val="24"/>
        </w:rPr>
      </w:pPr>
      <w:r w:rsidRPr="00FB6825">
        <w:rPr>
          <w:rFonts w:ascii="Century Gothic" w:hAnsi="Century Gothic"/>
          <w:sz w:val="24"/>
          <w:szCs w:val="24"/>
        </w:rPr>
        <w:t>Bullying via websites includes the use of defamatory web logs [blogs], personal websites and online personal polling sites.</w:t>
      </w:r>
      <w:r w:rsidR="003C3E2B" w:rsidRPr="00FB6825">
        <w:rPr>
          <w:rFonts w:ascii="Century Gothic" w:hAnsi="Century Gothic"/>
          <w:sz w:val="24"/>
          <w:szCs w:val="24"/>
        </w:rPr>
        <w:t xml:space="preserve"> </w:t>
      </w:r>
    </w:p>
    <w:p w14:paraId="734A60B2" w14:textId="77777777" w:rsidR="00001F5A" w:rsidRDefault="00001F5A" w:rsidP="00740A14">
      <w:pPr>
        <w:pStyle w:val="NoSpacing"/>
        <w:rPr>
          <w:rFonts w:ascii="Century Gothic" w:hAnsi="Century Gothic"/>
          <w:sz w:val="24"/>
          <w:szCs w:val="24"/>
        </w:rPr>
      </w:pPr>
    </w:p>
    <w:p w14:paraId="076C91E4" w14:textId="77777777" w:rsidR="004F4575" w:rsidRPr="00FB6825" w:rsidRDefault="00CF2861" w:rsidP="00740A14">
      <w:pPr>
        <w:pStyle w:val="NoSpacing"/>
        <w:rPr>
          <w:rFonts w:ascii="Century Gothic" w:hAnsi="Century Gothic"/>
          <w:sz w:val="24"/>
          <w:szCs w:val="24"/>
        </w:rPr>
      </w:pPr>
      <w:r w:rsidRPr="00FB6825">
        <w:rPr>
          <w:rFonts w:ascii="Century Gothic" w:hAnsi="Century Gothic"/>
          <w:sz w:val="24"/>
          <w:szCs w:val="24"/>
        </w:rPr>
        <w:t xml:space="preserve">There has also been a significant increase in </w:t>
      </w:r>
      <w:r w:rsidR="00001F5A">
        <w:rPr>
          <w:rFonts w:ascii="Century Gothic" w:hAnsi="Century Gothic"/>
          <w:sz w:val="24"/>
          <w:szCs w:val="24"/>
        </w:rPr>
        <w:t xml:space="preserve">the use of </w:t>
      </w:r>
      <w:r w:rsidRPr="00FB6825">
        <w:rPr>
          <w:rFonts w:ascii="Century Gothic" w:hAnsi="Century Gothic"/>
          <w:sz w:val="24"/>
          <w:szCs w:val="24"/>
        </w:rPr>
        <w:t>social networking sites such as</w:t>
      </w:r>
      <w:r w:rsidR="00001F5A">
        <w:rPr>
          <w:rFonts w:ascii="Century Gothic" w:hAnsi="Century Gothic"/>
          <w:sz w:val="24"/>
          <w:szCs w:val="24"/>
        </w:rPr>
        <w:t xml:space="preserve"> Fac</w:t>
      </w:r>
      <w:r w:rsidRPr="00FB6825">
        <w:rPr>
          <w:rFonts w:ascii="Century Gothic" w:hAnsi="Century Gothic"/>
          <w:sz w:val="24"/>
          <w:szCs w:val="24"/>
        </w:rPr>
        <w:t>ebook</w:t>
      </w:r>
      <w:r w:rsidR="00001F5A">
        <w:rPr>
          <w:rFonts w:ascii="Century Gothic" w:hAnsi="Century Gothic"/>
          <w:sz w:val="24"/>
          <w:szCs w:val="24"/>
        </w:rPr>
        <w:t xml:space="preserve">, Instagram, TikTok </w:t>
      </w:r>
      <w:r w:rsidRPr="00FB6825">
        <w:rPr>
          <w:rFonts w:ascii="Century Gothic" w:hAnsi="Century Gothic"/>
          <w:sz w:val="24"/>
          <w:szCs w:val="24"/>
        </w:rPr>
        <w:t xml:space="preserve">and </w:t>
      </w:r>
      <w:r w:rsidR="00001F5A">
        <w:rPr>
          <w:rFonts w:ascii="Century Gothic" w:hAnsi="Century Gothic"/>
          <w:sz w:val="24"/>
          <w:szCs w:val="24"/>
        </w:rPr>
        <w:t>Snapchat,</w:t>
      </w:r>
      <w:r w:rsidR="003C3E2B" w:rsidRPr="00FB6825">
        <w:rPr>
          <w:rFonts w:ascii="Century Gothic" w:hAnsi="Century Gothic"/>
          <w:sz w:val="24"/>
          <w:szCs w:val="24"/>
        </w:rPr>
        <w:t xml:space="preserve"> which</w:t>
      </w:r>
      <w:r w:rsidRPr="00FB6825">
        <w:rPr>
          <w:rFonts w:ascii="Century Gothic" w:hAnsi="Century Gothic"/>
          <w:sz w:val="24"/>
          <w:szCs w:val="24"/>
        </w:rPr>
        <w:t xml:space="preserve"> provide further opportunities for cyberbullying.</w:t>
      </w:r>
    </w:p>
    <w:p w14:paraId="6B2589CE" w14:textId="77777777" w:rsidR="003C3E2B" w:rsidRPr="00FB6825" w:rsidRDefault="003C3E2B" w:rsidP="00740A14">
      <w:pPr>
        <w:pStyle w:val="NoSpacing"/>
        <w:rPr>
          <w:rFonts w:ascii="Century Gothic" w:hAnsi="Century Gothic"/>
          <w:b/>
          <w:sz w:val="24"/>
          <w:szCs w:val="24"/>
          <w:u w:val="single"/>
        </w:rPr>
      </w:pPr>
    </w:p>
    <w:p w14:paraId="1A248399" w14:textId="77777777" w:rsidR="00001F5A" w:rsidRDefault="00001F5A">
      <w:pPr>
        <w:rPr>
          <w:rFonts w:ascii="Century Gothic" w:hAnsi="Century Gothic"/>
          <w:sz w:val="24"/>
          <w:szCs w:val="24"/>
        </w:rPr>
      </w:pPr>
      <w:r>
        <w:rPr>
          <w:rFonts w:ascii="Century Gothic" w:hAnsi="Century Gothic"/>
          <w:sz w:val="24"/>
          <w:szCs w:val="24"/>
        </w:rPr>
        <w:br w:type="page"/>
      </w:r>
    </w:p>
    <w:p w14:paraId="05D93D75" w14:textId="77777777" w:rsidR="004F4575" w:rsidRPr="00FB6825" w:rsidRDefault="003C3E2B" w:rsidP="00740A14">
      <w:pPr>
        <w:pStyle w:val="NoSpacing"/>
        <w:rPr>
          <w:rFonts w:ascii="Century Gothic" w:hAnsi="Century Gothic"/>
          <w:sz w:val="24"/>
          <w:szCs w:val="24"/>
        </w:rPr>
      </w:pPr>
      <w:r w:rsidRPr="00FB6825">
        <w:rPr>
          <w:rFonts w:ascii="Century Gothic" w:hAnsi="Century Gothic"/>
          <w:sz w:val="24"/>
          <w:szCs w:val="24"/>
        </w:rPr>
        <w:lastRenderedPageBreak/>
        <w:t xml:space="preserve">Traditionally </w:t>
      </w:r>
      <w:r w:rsidR="004F4575" w:rsidRPr="00FB6825">
        <w:rPr>
          <w:rFonts w:ascii="Century Gothic" w:hAnsi="Century Gothic"/>
          <w:sz w:val="24"/>
          <w:szCs w:val="24"/>
        </w:rPr>
        <w:t>Bullying</w:t>
      </w:r>
      <w:r w:rsidRPr="00FB6825">
        <w:rPr>
          <w:rFonts w:ascii="Century Gothic" w:hAnsi="Century Gothic"/>
          <w:sz w:val="24"/>
          <w:szCs w:val="24"/>
        </w:rPr>
        <w:t xml:space="preserve"> in schools</w:t>
      </w:r>
      <w:r w:rsidR="004F4575" w:rsidRPr="00FB6825">
        <w:rPr>
          <w:rFonts w:ascii="Century Gothic" w:hAnsi="Century Gothic"/>
          <w:sz w:val="24"/>
          <w:szCs w:val="24"/>
        </w:rPr>
        <w:t xml:space="preserve"> can be manifested in a variety of ways such as: </w:t>
      </w:r>
    </w:p>
    <w:p w14:paraId="7A175FCE" w14:textId="77777777" w:rsidR="004F4575" w:rsidRPr="00FB6825" w:rsidRDefault="004F4575" w:rsidP="00E467C8">
      <w:pPr>
        <w:pStyle w:val="NoSpacing"/>
        <w:numPr>
          <w:ilvl w:val="0"/>
          <w:numId w:val="12"/>
        </w:numPr>
        <w:rPr>
          <w:rFonts w:ascii="Century Gothic" w:hAnsi="Century Gothic"/>
          <w:sz w:val="24"/>
          <w:szCs w:val="24"/>
        </w:rPr>
      </w:pPr>
      <w:r w:rsidRPr="00FB6825">
        <w:rPr>
          <w:rFonts w:ascii="Century Gothic" w:hAnsi="Century Gothic"/>
          <w:sz w:val="24"/>
          <w:szCs w:val="24"/>
        </w:rPr>
        <w:t xml:space="preserve">Demanding money or property and making threats e.g. blackmail or damage to property. </w:t>
      </w:r>
    </w:p>
    <w:p w14:paraId="6DC36BC7" w14:textId="77777777" w:rsidR="004F4575" w:rsidRPr="00FB6825" w:rsidRDefault="004F4575" w:rsidP="00E467C8">
      <w:pPr>
        <w:pStyle w:val="NoSpacing"/>
        <w:numPr>
          <w:ilvl w:val="0"/>
          <w:numId w:val="12"/>
        </w:numPr>
        <w:rPr>
          <w:rFonts w:ascii="Century Gothic" w:hAnsi="Century Gothic"/>
          <w:sz w:val="24"/>
          <w:szCs w:val="24"/>
        </w:rPr>
      </w:pPr>
      <w:r w:rsidRPr="00FB6825">
        <w:rPr>
          <w:rFonts w:ascii="Century Gothic" w:hAnsi="Century Gothic"/>
          <w:sz w:val="24"/>
          <w:szCs w:val="24"/>
        </w:rPr>
        <w:t xml:space="preserve">Verbal name calling e.g. saying horrible things about people’s family, clothes, appearance, gender, race, religion or culture, sexual orientation and disability. </w:t>
      </w:r>
    </w:p>
    <w:p w14:paraId="7D0A9A90" w14:textId="77777777" w:rsidR="004F4575" w:rsidRPr="00FB6825" w:rsidRDefault="004F4575" w:rsidP="00E467C8">
      <w:pPr>
        <w:pStyle w:val="NoSpacing"/>
        <w:numPr>
          <w:ilvl w:val="0"/>
          <w:numId w:val="12"/>
        </w:numPr>
        <w:rPr>
          <w:rFonts w:ascii="Century Gothic" w:hAnsi="Century Gothic"/>
          <w:sz w:val="24"/>
          <w:szCs w:val="24"/>
        </w:rPr>
      </w:pPr>
      <w:r w:rsidRPr="00FB6825">
        <w:rPr>
          <w:rFonts w:ascii="Century Gothic" w:hAnsi="Century Gothic"/>
          <w:sz w:val="24"/>
          <w:szCs w:val="24"/>
        </w:rPr>
        <w:t xml:space="preserve">Spreading rumours, teasing, dirty looks, and social exclusion </w:t>
      </w:r>
    </w:p>
    <w:p w14:paraId="1AD88E76" w14:textId="77777777" w:rsidR="004F4575" w:rsidRPr="00FB6825" w:rsidRDefault="004F4575" w:rsidP="00E467C8">
      <w:pPr>
        <w:pStyle w:val="NoSpacing"/>
        <w:numPr>
          <w:ilvl w:val="0"/>
          <w:numId w:val="12"/>
        </w:numPr>
        <w:rPr>
          <w:rFonts w:ascii="Century Gothic" w:hAnsi="Century Gothic"/>
          <w:sz w:val="24"/>
          <w:szCs w:val="24"/>
        </w:rPr>
      </w:pPr>
      <w:r w:rsidRPr="00FB6825">
        <w:rPr>
          <w:rFonts w:ascii="Century Gothic" w:hAnsi="Century Gothic"/>
          <w:sz w:val="24"/>
          <w:szCs w:val="24"/>
        </w:rPr>
        <w:t xml:space="preserve">Incessant hurting e.g. kicking, hair pulling, pushing and hitting. </w:t>
      </w:r>
    </w:p>
    <w:p w14:paraId="00DDF9FF" w14:textId="77777777" w:rsidR="004F4575" w:rsidRPr="00FB6825" w:rsidRDefault="004F4575" w:rsidP="00E467C8">
      <w:pPr>
        <w:pStyle w:val="NoSpacing"/>
        <w:numPr>
          <w:ilvl w:val="0"/>
          <w:numId w:val="12"/>
        </w:numPr>
        <w:rPr>
          <w:rFonts w:ascii="Century Gothic" w:hAnsi="Century Gothic"/>
          <w:sz w:val="24"/>
          <w:szCs w:val="24"/>
        </w:rPr>
      </w:pPr>
      <w:r w:rsidRPr="00FB6825">
        <w:rPr>
          <w:rFonts w:ascii="Century Gothic" w:hAnsi="Century Gothic"/>
          <w:sz w:val="24"/>
          <w:szCs w:val="24"/>
        </w:rPr>
        <w:t xml:space="preserve">Entrapment e.g. coercing the victim into acts which they do not wish to take part in. </w:t>
      </w:r>
    </w:p>
    <w:p w14:paraId="5ECC56CB" w14:textId="77777777" w:rsidR="004F4575" w:rsidRPr="00FB6825" w:rsidRDefault="004F4575" w:rsidP="00740A14">
      <w:pPr>
        <w:pStyle w:val="NoSpacing"/>
        <w:rPr>
          <w:rFonts w:ascii="Century Gothic" w:hAnsi="Century Gothic"/>
          <w:sz w:val="24"/>
          <w:szCs w:val="24"/>
        </w:rPr>
      </w:pPr>
    </w:p>
    <w:p w14:paraId="602A9B90" w14:textId="77777777" w:rsidR="004F4575"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Bullying can find expression through the actual or perceived differences between individuals or groups, for example: </w:t>
      </w:r>
    </w:p>
    <w:p w14:paraId="5D9EC53E" w14:textId="77777777" w:rsidR="004F4575" w:rsidRPr="00FB6825" w:rsidRDefault="004F4575" w:rsidP="00E467C8">
      <w:pPr>
        <w:pStyle w:val="NoSpacing"/>
        <w:numPr>
          <w:ilvl w:val="0"/>
          <w:numId w:val="14"/>
        </w:numPr>
        <w:rPr>
          <w:rFonts w:ascii="Century Gothic" w:hAnsi="Century Gothic"/>
          <w:sz w:val="24"/>
          <w:szCs w:val="24"/>
        </w:rPr>
      </w:pPr>
      <w:r w:rsidRPr="00FB6825">
        <w:rPr>
          <w:rFonts w:ascii="Century Gothic" w:hAnsi="Century Gothic"/>
          <w:sz w:val="24"/>
          <w:szCs w:val="24"/>
        </w:rPr>
        <w:t xml:space="preserve">Physical and academic ability or performance </w:t>
      </w:r>
    </w:p>
    <w:p w14:paraId="2F01C4E0" w14:textId="77777777" w:rsidR="004F4575" w:rsidRPr="00FB6825" w:rsidRDefault="004F4575" w:rsidP="00E467C8">
      <w:pPr>
        <w:pStyle w:val="NoSpacing"/>
        <w:numPr>
          <w:ilvl w:val="0"/>
          <w:numId w:val="14"/>
        </w:numPr>
        <w:rPr>
          <w:rFonts w:ascii="Century Gothic" w:hAnsi="Century Gothic"/>
          <w:sz w:val="24"/>
          <w:szCs w:val="24"/>
        </w:rPr>
      </w:pPr>
      <w:r w:rsidRPr="00FB6825">
        <w:rPr>
          <w:rFonts w:ascii="Century Gothic" w:hAnsi="Century Gothic"/>
          <w:sz w:val="24"/>
          <w:szCs w:val="24"/>
        </w:rPr>
        <w:t xml:space="preserve">Race, gender and social class </w:t>
      </w:r>
    </w:p>
    <w:p w14:paraId="71EA87AF" w14:textId="77777777" w:rsidR="004F4575" w:rsidRPr="00FB6825" w:rsidRDefault="004F4575" w:rsidP="00E467C8">
      <w:pPr>
        <w:pStyle w:val="NoSpacing"/>
        <w:numPr>
          <w:ilvl w:val="0"/>
          <w:numId w:val="14"/>
        </w:numPr>
        <w:rPr>
          <w:rFonts w:ascii="Century Gothic" w:hAnsi="Century Gothic"/>
          <w:sz w:val="24"/>
          <w:szCs w:val="24"/>
        </w:rPr>
      </w:pPr>
      <w:r w:rsidRPr="00FB6825">
        <w:rPr>
          <w:rFonts w:ascii="Century Gothic" w:hAnsi="Century Gothic"/>
          <w:sz w:val="24"/>
          <w:szCs w:val="24"/>
        </w:rPr>
        <w:t xml:space="preserve">Friendship groups and club or team membership </w:t>
      </w:r>
    </w:p>
    <w:p w14:paraId="4D643B43" w14:textId="77777777" w:rsidR="003C3E2B" w:rsidRPr="00FB6825" w:rsidRDefault="003C3E2B" w:rsidP="003C3E2B">
      <w:pPr>
        <w:pStyle w:val="NoSpacing"/>
        <w:ind w:left="720"/>
        <w:rPr>
          <w:rFonts w:ascii="Century Gothic" w:hAnsi="Century Gothic"/>
          <w:sz w:val="24"/>
          <w:szCs w:val="24"/>
        </w:rPr>
      </w:pPr>
    </w:p>
    <w:p w14:paraId="19424864" w14:textId="77777777" w:rsidR="004F4575"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Some of the symptoms and signs to watch out for and investigate further as possibilities of bullying: </w:t>
      </w:r>
    </w:p>
    <w:p w14:paraId="1EDFF002"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do not want to go out to play. </w:t>
      </w:r>
    </w:p>
    <w:p w14:paraId="100741BD"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stay close to adults during unstructured times in the school day. </w:t>
      </w:r>
    </w:p>
    <w:p w14:paraId="0171AE4E"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continually, lose their dinner money or possessions. </w:t>
      </w:r>
    </w:p>
    <w:p w14:paraId="0138941F"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cry themselves to sleep at night or have regular nightmares. </w:t>
      </w:r>
    </w:p>
    <w:p w14:paraId="72971C10"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come home with clothes or possessions damaged. </w:t>
      </w:r>
    </w:p>
    <w:p w14:paraId="2A1C7CFF" w14:textId="77777777" w:rsidR="004F4575" w:rsidRPr="00FB6825" w:rsidRDefault="004F4575" w:rsidP="00E467C8">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begin to do poorly in school work. </w:t>
      </w:r>
    </w:p>
    <w:p w14:paraId="21F41270"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have more money than most. </w:t>
      </w:r>
    </w:p>
    <w:p w14:paraId="2B741753"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have frequent absences due to unwillingness to attend school. </w:t>
      </w:r>
    </w:p>
    <w:p w14:paraId="1FAF8D51"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appear unhappy, isolated or anxious. </w:t>
      </w:r>
    </w:p>
    <w:p w14:paraId="2CCD1ED0"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with unexplained cuts or bruises. </w:t>
      </w:r>
    </w:p>
    <w:p w14:paraId="5423E8DA"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are frightened to say what is wrong. </w:t>
      </w:r>
    </w:p>
    <w:p w14:paraId="00A8E47E"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come home starving. </w:t>
      </w:r>
    </w:p>
    <w:p w14:paraId="6A525B76" w14:textId="77777777" w:rsidR="004F4575" w:rsidRPr="00FB6825" w:rsidRDefault="004F4575" w:rsidP="0007226F">
      <w:pPr>
        <w:pStyle w:val="NoSpacing"/>
        <w:numPr>
          <w:ilvl w:val="0"/>
          <w:numId w:val="15"/>
        </w:numPr>
        <w:rPr>
          <w:rFonts w:ascii="Century Gothic" w:hAnsi="Century Gothic"/>
          <w:sz w:val="24"/>
          <w:szCs w:val="24"/>
        </w:rPr>
      </w:pPr>
      <w:r w:rsidRPr="00FB6825">
        <w:rPr>
          <w:rFonts w:ascii="Century Gothic" w:hAnsi="Century Gothic"/>
          <w:sz w:val="24"/>
          <w:szCs w:val="24"/>
        </w:rPr>
        <w:t xml:space="preserve">Children who become aggressive, disruptive or unreasonable. </w:t>
      </w:r>
    </w:p>
    <w:p w14:paraId="748BA5B7" w14:textId="77777777" w:rsidR="004F4575" w:rsidRPr="00FB6825" w:rsidRDefault="004F4575" w:rsidP="00740A14">
      <w:pPr>
        <w:pStyle w:val="NoSpacing"/>
        <w:rPr>
          <w:rFonts w:ascii="Century Gothic" w:hAnsi="Century Gothic"/>
          <w:sz w:val="24"/>
          <w:szCs w:val="24"/>
        </w:rPr>
      </w:pPr>
    </w:p>
    <w:p w14:paraId="2C615FB5" w14:textId="77777777" w:rsidR="004F4575"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The above is a list of suggestions. Not all symptoms of bullying will be manifested in these ways as all children are different and any change in behaviour should be noted and investigated fully. </w:t>
      </w:r>
    </w:p>
    <w:p w14:paraId="2EA170E8" w14:textId="77777777" w:rsidR="003C3E2B" w:rsidRPr="00FB6825" w:rsidRDefault="003C3E2B" w:rsidP="00740A14">
      <w:pPr>
        <w:pStyle w:val="NoSpacing"/>
        <w:rPr>
          <w:rFonts w:ascii="Century Gothic" w:hAnsi="Century Gothic"/>
          <w:b/>
          <w:sz w:val="24"/>
          <w:szCs w:val="24"/>
          <w:u w:val="single"/>
        </w:rPr>
      </w:pPr>
    </w:p>
    <w:p w14:paraId="02753912" w14:textId="77777777" w:rsidR="004F457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Education </w:t>
      </w:r>
    </w:p>
    <w:p w14:paraId="661B1146" w14:textId="77777777" w:rsidR="00001F5A" w:rsidRPr="00FB6825" w:rsidRDefault="00001F5A" w:rsidP="00740A14">
      <w:pPr>
        <w:pStyle w:val="NoSpacing"/>
        <w:rPr>
          <w:rFonts w:ascii="Century Gothic" w:hAnsi="Century Gothic"/>
          <w:b/>
          <w:sz w:val="24"/>
          <w:szCs w:val="24"/>
          <w:u w:val="single"/>
        </w:rPr>
      </w:pPr>
    </w:p>
    <w:p w14:paraId="37728AF1" w14:textId="77777777" w:rsidR="00001F5A" w:rsidRDefault="00001F5A" w:rsidP="00740A14">
      <w:pPr>
        <w:pStyle w:val="NoSpacing"/>
        <w:rPr>
          <w:rFonts w:ascii="Century Gothic" w:hAnsi="Century Gothic"/>
          <w:sz w:val="24"/>
          <w:szCs w:val="24"/>
        </w:rPr>
      </w:pPr>
      <w:r>
        <w:rPr>
          <w:rFonts w:ascii="Century Gothic" w:hAnsi="Century Gothic"/>
          <w:sz w:val="24"/>
          <w:szCs w:val="24"/>
        </w:rPr>
        <w:t>Brynteg CP</w:t>
      </w:r>
      <w:r w:rsidR="004F4575" w:rsidRPr="00FB6825">
        <w:rPr>
          <w:rFonts w:ascii="Century Gothic" w:hAnsi="Century Gothic"/>
          <w:sz w:val="24"/>
          <w:szCs w:val="24"/>
        </w:rPr>
        <w:t xml:space="preserve"> believes that by dedicating time to focus on bullying and the issues that surround it during our Personal and Social Education lessons will </w:t>
      </w:r>
      <w:r w:rsidR="004F4575" w:rsidRPr="00FB6825">
        <w:rPr>
          <w:rFonts w:ascii="Century Gothic" w:hAnsi="Century Gothic"/>
          <w:sz w:val="24"/>
          <w:szCs w:val="24"/>
        </w:rPr>
        <w:lastRenderedPageBreak/>
        <w:t xml:space="preserve">allow the children to talk in an open atmosphere and discuss the use of hypothetical situations and any concerns they may have. </w:t>
      </w:r>
    </w:p>
    <w:p w14:paraId="4049083B" w14:textId="77777777" w:rsidR="00001F5A" w:rsidRDefault="00001F5A" w:rsidP="00740A14">
      <w:pPr>
        <w:pStyle w:val="NoSpacing"/>
        <w:rPr>
          <w:rFonts w:ascii="Century Gothic" w:hAnsi="Century Gothic"/>
          <w:sz w:val="24"/>
          <w:szCs w:val="24"/>
        </w:rPr>
      </w:pPr>
    </w:p>
    <w:p w14:paraId="4CCDA09D" w14:textId="77777777" w:rsidR="00001F5A" w:rsidRDefault="004F4575" w:rsidP="00740A14">
      <w:pPr>
        <w:pStyle w:val="NoSpacing"/>
        <w:rPr>
          <w:rFonts w:ascii="Century Gothic" w:hAnsi="Century Gothic"/>
          <w:sz w:val="24"/>
          <w:szCs w:val="24"/>
        </w:rPr>
      </w:pPr>
      <w:r w:rsidRPr="00FB6825">
        <w:rPr>
          <w:rFonts w:ascii="Century Gothic" w:hAnsi="Century Gothic"/>
          <w:sz w:val="24"/>
          <w:szCs w:val="24"/>
        </w:rPr>
        <w:t xml:space="preserve">Class teachers will also use </w:t>
      </w:r>
      <w:r w:rsidR="00001F5A">
        <w:rPr>
          <w:rFonts w:ascii="Century Gothic" w:hAnsi="Century Gothic"/>
          <w:sz w:val="24"/>
          <w:szCs w:val="24"/>
        </w:rPr>
        <w:t xml:space="preserve">check ins </w:t>
      </w:r>
      <w:r w:rsidRPr="00FB6825">
        <w:rPr>
          <w:rFonts w:ascii="Century Gothic" w:hAnsi="Century Gothic"/>
          <w:sz w:val="24"/>
          <w:szCs w:val="24"/>
        </w:rPr>
        <w:t xml:space="preserve">to create a safe space to explore any issues of concern that may be affecting one or more pupils within the class. By creating this open atmosphere where feelings can be discussed, the children will gain confidence and be able to seek the help of an adult or a peer quickly when the need arises. </w:t>
      </w:r>
    </w:p>
    <w:p w14:paraId="0797976E" w14:textId="77777777" w:rsidR="00001F5A" w:rsidRDefault="00001F5A" w:rsidP="00740A14">
      <w:pPr>
        <w:pStyle w:val="NoSpacing"/>
        <w:rPr>
          <w:rFonts w:ascii="Century Gothic" w:hAnsi="Century Gothic"/>
          <w:sz w:val="24"/>
          <w:szCs w:val="24"/>
        </w:rPr>
      </w:pPr>
    </w:p>
    <w:p w14:paraId="5D991C1E" w14:textId="77777777" w:rsidR="0007226F"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The School Council meets regularly and monitor the </w:t>
      </w:r>
      <w:r w:rsidR="00001F5A">
        <w:rPr>
          <w:rFonts w:ascii="Century Gothic" w:hAnsi="Century Gothic"/>
          <w:sz w:val="24"/>
          <w:szCs w:val="24"/>
        </w:rPr>
        <w:t>incidences of bullying in Brynteg CP</w:t>
      </w:r>
      <w:r w:rsidRPr="00FB6825">
        <w:rPr>
          <w:rFonts w:ascii="Century Gothic" w:hAnsi="Century Gothic"/>
          <w:sz w:val="24"/>
          <w:szCs w:val="24"/>
        </w:rPr>
        <w:t>.</w:t>
      </w:r>
    </w:p>
    <w:p w14:paraId="55D89DD6" w14:textId="77777777" w:rsidR="004F4575"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 </w:t>
      </w:r>
    </w:p>
    <w:p w14:paraId="722C0D01" w14:textId="77777777" w:rsidR="004F4575" w:rsidRPr="00FB6825" w:rsidRDefault="00CF2861" w:rsidP="00740A14">
      <w:pPr>
        <w:pStyle w:val="NoSpacing"/>
        <w:rPr>
          <w:rFonts w:ascii="Century Gothic" w:hAnsi="Century Gothic"/>
          <w:sz w:val="24"/>
          <w:szCs w:val="24"/>
        </w:rPr>
      </w:pPr>
      <w:r w:rsidRPr="00FB6825">
        <w:rPr>
          <w:rFonts w:ascii="Century Gothic" w:hAnsi="Century Gothic"/>
          <w:sz w:val="24"/>
          <w:szCs w:val="24"/>
        </w:rPr>
        <w:t>Where po</w:t>
      </w:r>
      <w:r w:rsidR="004F4575" w:rsidRPr="00FB6825">
        <w:rPr>
          <w:rFonts w:ascii="Century Gothic" w:hAnsi="Century Gothic"/>
          <w:sz w:val="24"/>
          <w:szCs w:val="24"/>
        </w:rPr>
        <w:t>s</w:t>
      </w:r>
      <w:r w:rsidRPr="00FB6825">
        <w:rPr>
          <w:rFonts w:ascii="Century Gothic" w:hAnsi="Century Gothic"/>
          <w:sz w:val="24"/>
          <w:szCs w:val="24"/>
        </w:rPr>
        <w:t>sible</w:t>
      </w:r>
      <w:r w:rsidR="004F4575" w:rsidRPr="00FB6825">
        <w:rPr>
          <w:rFonts w:ascii="Century Gothic" w:hAnsi="Century Gothic"/>
          <w:sz w:val="24"/>
          <w:szCs w:val="24"/>
        </w:rPr>
        <w:t xml:space="preserve"> the School Council </w:t>
      </w:r>
      <w:r w:rsidR="00001F5A">
        <w:rPr>
          <w:rFonts w:ascii="Century Gothic" w:hAnsi="Century Gothic"/>
          <w:sz w:val="24"/>
          <w:szCs w:val="24"/>
        </w:rPr>
        <w:t xml:space="preserve">uses </w:t>
      </w:r>
      <w:r w:rsidRPr="00FB6825">
        <w:rPr>
          <w:rFonts w:ascii="Century Gothic" w:hAnsi="Century Gothic"/>
          <w:sz w:val="24"/>
          <w:szCs w:val="24"/>
        </w:rPr>
        <w:t>opportunities</w:t>
      </w:r>
      <w:r w:rsidR="004F4575" w:rsidRPr="00FB6825">
        <w:rPr>
          <w:rFonts w:ascii="Century Gothic" w:hAnsi="Century Gothic"/>
          <w:sz w:val="24"/>
          <w:szCs w:val="24"/>
        </w:rPr>
        <w:t xml:space="preserve"> </w:t>
      </w:r>
      <w:r w:rsidR="00001F5A">
        <w:rPr>
          <w:rFonts w:ascii="Century Gothic" w:hAnsi="Century Gothic"/>
          <w:sz w:val="24"/>
          <w:szCs w:val="24"/>
        </w:rPr>
        <w:t xml:space="preserve">such as </w:t>
      </w:r>
      <w:r w:rsidR="004F4575" w:rsidRPr="00FB6825">
        <w:rPr>
          <w:rFonts w:ascii="Century Gothic" w:hAnsi="Century Gothic"/>
          <w:sz w:val="24"/>
          <w:szCs w:val="24"/>
        </w:rPr>
        <w:t>Anti-Bullying Week,</w:t>
      </w:r>
      <w:r w:rsidRPr="00FB6825">
        <w:rPr>
          <w:rFonts w:ascii="Century Gothic" w:hAnsi="Century Gothic"/>
          <w:sz w:val="24"/>
          <w:szCs w:val="24"/>
        </w:rPr>
        <w:t xml:space="preserve"> Health &amp; Wellbeing week and Safer Internet Day</w:t>
      </w:r>
      <w:r w:rsidR="004F4575" w:rsidRPr="00FB6825">
        <w:rPr>
          <w:rFonts w:ascii="Century Gothic" w:hAnsi="Century Gothic"/>
          <w:sz w:val="24"/>
          <w:szCs w:val="24"/>
        </w:rPr>
        <w:t xml:space="preserve"> </w:t>
      </w:r>
      <w:r w:rsidRPr="00FB6825">
        <w:rPr>
          <w:rFonts w:ascii="Century Gothic" w:hAnsi="Century Gothic"/>
          <w:sz w:val="24"/>
          <w:szCs w:val="24"/>
        </w:rPr>
        <w:t>to</w:t>
      </w:r>
      <w:r w:rsidR="004F4575" w:rsidRPr="00FB6825">
        <w:rPr>
          <w:rFonts w:ascii="Century Gothic" w:hAnsi="Century Gothic"/>
          <w:sz w:val="24"/>
          <w:szCs w:val="24"/>
        </w:rPr>
        <w:t xml:space="preserve"> focus their work on this important issue. </w:t>
      </w:r>
    </w:p>
    <w:p w14:paraId="1EFBDFA5" w14:textId="77777777" w:rsidR="004F4575" w:rsidRPr="00FB6825" w:rsidRDefault="004F4575" w:rsidP="00740A14">
      <w:pPr>
        <w:pStyle w:val="NoSpacing"/>
        <w:rPr>
          <w:rFonts w:ascii="Century Gothic" w:hAnsi="Century Gothic"/>
          <w:sz w:val="24"/>
          <w:szCs w:val="24"/>
        </w:rPr>
      </w:pPr>
    </w:p>
    <w:p w14:paraId="3FBF6F38" w14:textId="77777777" w:rsidR="00816722"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Staff Training </w:t>
      </w:r>
    </w:p>
    <w:p w14:paraId="2E1A8C9D" w14:textId="77777777" w:rsidR="00001F5A" w:rsidRDefault="00001F5A" w:rsidP="00740A14">
      <w:pPr>
        <w:pStyle w:val="NoSpacing"/>
        <w:rPr>
          <w:rFonts w:ascii="Century Gothic" w:hAnsi="Century Gothic"/>
          <w:sz w:val="24"/>
          <w:szCs w:val="24"/>
        </w:rPr>
      </w:pPr>
    </w:p>
    <w:p w14:paraId="4B9131A2" w14:textId="77777777" w:rsidR="00001F5A" w:rsidRDefault="004F4575" w:rsidP="00740A14">
      <w:pPr>
        <w:pStyle w:val="NoSpacing"/>
        <w:rPr>
          <w:rFonts w:ascii="Century Gothic" w:hAnsi="Century Gothic"/>
          <w:sz w:val="24"/>
          <w:szCs w:val="24"/>
        </w:rPr>
      </w:pPr>
      <w:r w:rsidRPr="00FB6825">
        <w:rPr>
          <w:rFonts w:ascii="Century Gothic" w:hAnsi="Century Gothic"/>
          <w:sz w:val="24"/>
          <w:szCs w:val="24"/>
        </w:rPr>
        <w:t xml:space="preserve">Staff are provided with training and are aware of the school’s Anti-Bullying Policy. This policy and the procedure for dealing with or reporting a case of bullying will be shared with all staff regularly. </w:t>
      </w:r>
    </w:p>
    <w:p w14:paraId="1C2A0273" w14:textId="77777777" w:rsidR="00001F5A" w:rsidRDefault="00001F5A" w:rsidP="00740A14">
      <w:pPr>
        <w:pStyle w:val="NoSpacing"/>
        <w:rPr>
          <w:rFonts w:ascii="Century Gothic" w:hAnsi="Century Gothic"/>
          <w:sz w:val="24"/>
          <w:szCs w:val="24"/>
        </w:rPr>
      </w:pPr>
    </w:p>
    <w:p w14:paraId="12ACAD27" w14:textId="77777777" w:rsidR="00816722"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There is not only an open-door policy for the children, this also applies to the staff who are encouraged to share any concerns with each other, as well as the Senior Leadership Team, in order to make sure that everybody in </w:t>
      </w:r>
      <w:r w:rsidR="00001F5A">
        <w:rPr>
          <w:rFonts w:ascii="Century Gothic" w:hAnsi="Century Gothic"/>
          <w:sz w:val="24"/>
          <w:szCs w:val="24"/>
        </w:rPr>
        <w:t>Brynteg CP</w:t>
      </w:r>
      <w:r w:rsidRPr="00FB6825">
        <w:rPr>
          <w:rFonts w:ascii="Century Gothic" w:hAnsi="Century Gothic"/>
          <w:sz w:val="24"/>
          <w:szCs w:val="24"/>
        </w:rPr>
        <w:t xml:space="preserve"> remains both happy and healthy. </w:t>
      </w:r>
    </w:p>
    <w:p w14:paraId="057B6D90" w14:textId="77777777" w:rsidR="00816722" w:rsidRPr="00FB6825" w:rsidRDefault="00816722" w:rsidP="00740A14">
      <w:pPr>
        <w:pStyle w:val="NoSpacing"/>
        <w:rPr>
          <w:rFonts w:ascii="Century Gothic" w:hAnsi="Century Gothic"/>
          <w:sz w:val="24"/>
          <w:szCs w:val="24"/>
        </w:rPr>
      </w:pPr>
    </w:p>
    <w:p w14:paraId="6B26F039" w14:textId="77777777" w:rsidR="00816722"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Role of Parents/Guardians </w:t>
      </w:r>
    </w:p>
    <w:p w14:paraId="4FDA9C6A" w14:textId="77777777" w:rsidR="00001F5A" w:rsidRDefault="00001F5A" w:rsidP="00740A14">
      <w:pPr>
        <w:pStyle w:val="NoSpacing"/>
        <w:rPr>
          <w:rFonts w:ascii="Century Gothic" w:hAnsi="Century Gothic"/>
          <w:sz w:val="24"/>
          <w:szCs w:val="24"/>
        </w:rPr>
      </w:pPr>
    </w:p>
    <w:p w14:paraId="10AF62F5" w14:textId="77777777" w:rsidR="00001F5A" w:rsidRDefault="004F4575" w:rsidP="00740A14">
      <w:pPr>
        <w:pStyle w:val="NoSpacing"/>
        <w:numPr>
          <w:ilvl w:val="0"/>
          <w:numId w:val="19"/>
        </w:numPr>
        <w:rPr>
          <w:rFonts w:ascii="Century Gothic" w:hAnsi="Century Gothic"/>
          <w:sz w:val="24"/>
          <w:szCs w:val="24"/>
        </w:rPr>
      </w:pPr>
      <w:r w:rsidRPr="00FB6825">
        <w:rPr>
          <w:rFonts w:ascii="Century Gothic" w:hAnsi="Century Gothic"/>
          <w:sz w:val="24"/>
          <w:szCs w:val="24"/>
        </w:rPr>
        <w:t>Parents/</w:t>
      </w:r>
      <w:r w:rsidR="0007226F" w:rsidRPr="00FB6825">
        <w:rPr>
          <w:rFonts w:ascii="Century Gothic" w:hAnsi="Century Gothic"/>
          <w:sz w:val="24"/>
          <w:szCs w:val="24"/>
        </w:rPr>
        <w:t>Guardians</w:t>
      </w:r>
      <w:r w:rsidRPr="00FB6825">
        <w:rPr>
          <w:rFonts w:ascii="Century Gothic" w:hAnsi="Century Gothic"/>
          <w:sz w:val="24"/>
          <w:szCs w:val="24"/>
        </w:rPr>
        <w:t xml:space="preserve"> should contact the school if they suspect their child is being bullied. Class teachers are available for parents/guardians to come in and discuss the problem before the start of the school day or alternatively at the end of the school day. Parents can also contact school</w:t>
      </w:r>
      <w:r w:rsidR="0007226F" w:rsidRPr="00FB6825">
        <w:rPr>
          <w:rFonts w:ascii="Century Gothic" w:hAnsi="Century Gothic"/>
          <w:sz w:val="24"/>
          <w:szCs w:val="24"/>
        </w:rPr>
        <w:t xml:space="preserve"> via class SEESAW and/or</w:t>
      </w:r>
      <w:r w:rsidRPr="00FB6825">
        <w:rPr>
          <w:rFonts w:ascii="Century Gothic" w:hAnsi="Century Gothic"/>
          <w:sz w:val="24"/>
          <w:szCs w:val="24"/>
        </w:rPr>
        <w:t xml:space="preserve"> by phone on 01978 </w:t>
      </w:r>
      <w:r w:rsidR="00001F5A">
        <w:rPr>
          <w:rFonts w:ascii="Century Gothic" w:hAnsi="Century Gothic"/>
          <w:sz w:val="24"/>
          <w:szCs w:val="24"/>
        </w:rPr>
        <w:t>756398</w:t>
      </w:r>
      <w:r w:rsidRPr="00FB6825">
        <w:rPr>
          <w:rFonts w:ascii="Century Gothic" w:hAnsi="Century Gothic"/>
          <w:sz w:val="24"/>
          <w:szCs w:val="24"/>
        </w:rPr>
        <w:t xml:space="preserve">. </w:t>
      </w:r>
    </w:p>
    <w:p w14:paraId="3373F951" w14:textId="77777777" w:rsidR="00001F5A" w:rsidRDefault="0007226F" w:rsidP="00740A14">
      <w:pPr>
        <w:pStyle w:val="NoSpacing"/>
        <w:numPr>
          <w:ilvl w:val="0"/>
          <w:numId w:val="19"/>
        </w:numPr>
        <w:rPr>
          <w:rFonts w:ascii="Century Gothic" w:hAnsi="Century Gothic"/>
          <w:sz w:val="24"/>
          <w:szCs w:val="24"/>
        </w:rPr>
      </w:pPr>
      <w:r w:rsidRPr="00001F5A">
        <w:rPr>
          <w:rFonts w:ascii="Century Gothic" w:hAnsi="Century Gothic"/>
          <w:sz w:val="24"/>
          <w:szCs w:val="24"/>
        </w:rPr>
        <w:t>Parents/Guardians</w:t>
      </w:r>
      <w:r w:rsidR="004F4575" w:rsidRPr="00001F5A">
        <w:rPr>
          <w:rFonts w:ascii="Century Gothic" w:hAnsi="Century Gothic"/>
          <w:sz w:val="24"/>
          <w:szCs w:val="24"/>
        </w:rPr>
        <w:t xml:space="preserve"> are asked to encourage their child/children to be friendly and tolerant of other children and to remind them to treat </w:t>
      </w:r>
      <w:r w:rsidRPr="00001F5A">
        <w:rPr>
          <w:rFonts w:ascii="Century Gothic" w:hAnsi="Century Gothic"/>
          <w:sz w:val="24"/>
          <w:szCs w:val="24"/>
        </w:rPr>
        <w:t>others,</w:t>
      </w:r>
      <w:r w:rsidR="004F4575" w:rsidRPr="00001F5A">
        <w:rPr>
          <w:rFonts w:ascii="Century Gothic" w:hAnsi="Century Gothic"/>
          <w:sz w:val="24"/>
          <w:szCs w:val="24"/>
        </w:rPr>
        <w:t xml:space="preserve"> as they would wish to be treated. </w:t>
      </w:r>
    </w:p>
    <w:p w14:paraId="033067A1" w14:textId="77777777" w:rsidR="00001F5A" w:rsidRDefault="00001F5A" w:rsidP="00740A14">
      <w:pPr>
        <w:pStyle w:val="NoSpacing"/>
        <w:numPr>
          <w:ilvl w:val="0"/>
          <w:numId w:val="19"/>
        </w:numPr>
        <w:rPr>
          <w:rFonts w:ascii="Century Gothic" w:hAnsi="Century Gothic"/>
          <w:sz w:val="24"/>
          <w:szCs w:val="24"/>
        </w:rPr>
      </w:pPr>
      <w:r>
        <w:rPr>
          <w:rFonts w:ascii="Century Gothic" w:hAnsi="Century Gothic"/>
          <w:sz w:val="24"/>
          <w:szCs w:val="24"/>
        </w:rPr>
        <w:t>P</w:t>
      </w:r>
      <w:r w:rsidR="0007226F" w:rsidRPr="00001F5A">
        <w:rPr>
          <w:rFonts w:ascii="Century Gothic" w:hAnsi="Century Gothic"/>
          <w:sz w:val="24"/>
          <w:szCs w:val="24"/>
        </w:rPr>
        <w:t>arents/Guardians</w:t>
      </w:r>
      <w:r w:rsidR="004F4575" w:rsidRPr="00001F5A">
        <w:rPr>
          <w:rFonts w:ascii="Century Gothic" w:hAnsi="Century Gothic"/>
          <w:sz w:val="24"/>
          <w:szCs w:val="24"/>
        </w:rPr>
        <w:t xml:space="preserve"> support the school in the implementation of its Anti-Bullying Policy. </w:t>
      </w:r>
    </w:p>
    <w:p w14:paraId="73043EBD" w14:textId="77777777" w:rsidR="00816722" w:rsidRPr="00001F5A" w:rsidRDefault="0007226F" w:rsidP="00740A14">
      <w:pPr>
        <w:pStyle w:val="NoSpacing"/>
        <w:numPr>
          <w:ilvl w:val="0"/>
          <w:numId w:val="19"/>
        </w:numPr>
        <w:rPr>
          <w:rFonts w:ascii="Century Gothic" w:hAnsi="Century Gothic"/>
          <w:sz w:val="24"/>
          <w:szCs w:val="24"/>
        </w:rPr>
      </w:pPr>
      <w:r w:rsidRPr="00001F5A">
        <w:rPr>
          <w:rFonts w:ascii="Century Gothic" w:hAnsi="Century Gothic"/>
          <w:sz w:val="24"/>
          <w:szCs w:val="24"/>
        </w:rPr>
        <w:t>Parents/Guardians</w:t>
      </w:r>
      <w:r w:rsidR="004F4575" w:rsidRPr="00001F5A">
        <w:rPr>
          <w:rFonts w:ascii="Century Gothic" w:hAnsi="Century Gothic"/>
          <w:sz w:val="24"/>
          <w:szCs w:val="24"/>
        </w:rPr>
        <w:t xml:space="preserve"> are encouraged to discuss any techniques or solutions they have with their child/children about how to reduce bullying. </w:t>
      </w:r>
    </w:p>
    <w:p w14:paraId="04E7BBCC" w14:textId="77777777" w:rsidR="00816722" w:rsidRPr="00FB6825" w:rsidRDefault="00816722" w:rsidP="00740A14">
      <w:pPr>
        <w:pStyle w:val="NoSpacing"/>
        <w:rPr>
          <w:rFonts w:ascii="Century Gothic" w:hAnsi="Century Gothic"/>
          <w:sz w:val="24"/>
          <w:szCs w:val="24"/>
        </w:rPr>
      </w:pPr>
    </w:p>
    <w:p w14:paraId="491C3123" w14:textId="77777777" w:rsidR="00001F5A" w:rsidRDefault="00001F5A">
      <w:pPr>
        <w:rPr>
          <w:rFonts w:ascii="Century Gothic" w:hAnsi="Century Gothic"/>
          <w:b/>
          <w:sz w:val="24"/>
          <w:szCs w:val="24"/>
          <w:u w:val="single"/>
        </w:rPr>
      </w:pPr>
      <w:r>
        <w:rPr>
          <w:rFonts w:ascii="Century Gothic" w:hAnsi="Century Gothic"/>
          <w:b/>
          <w:sz w:val="24"/>
          <w:szCs w:val="24"/>
          <w:u w:val="single"/>
        </w:rPr>
        <w:br w:type="page"/>
      </w:r>
    </w:p>
    <w:p w14:paraId="5995F61D" w14:textId="77777777" w:rsidR="00816722"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lastRenderedPageBreak/>
        <w:t xml:space="preserve">Procedures </w:t>
      </w:r>
      <w:r w:rsidR="0007226F" w:rsidRPr="00FB6825">
        <w:rPr>
          <w:rFonts w:ascii="Century Gothic" w:hAnsi="Century Gothic"/>
          <w:b/>
          <w:sz w:val="24"/>
          <w:szCs w:val="24"/>
          <w:u w:val="single"/>
        </w:rPr>
        <w:t xml:space="preserve">- </w:t>
      </w:r>
      <w:r w:rsidRPr="00FB6825">
        <w:rPr>
          <w:rFonts w:ascii="Century Gothic" w:hAnsi="Century Gothic"/>
          <w:b/>
          <w:sz w:val="24"/>
          <w:szCs w:val="24"/>
          <w:u w:val="single"/>
        </w:rPr>
        <w:t xml:space="preserve">Who to tell: </w:t>
      </w:r>
    </w:p>
    <w:p w14:paraId="690F8DAD" w14:textId="77777777" w:rsidR="00001F5A" w:rsidRDefault="00001F5A" w:rsidP="00740A14">
      <w:pPr>
        <w:pStyle w:val="NoSpacing"/>
        <w:rPr>
          <w:rFonts w:ascii="Century Gothic" w:hAnsi="Century Gothic"/>
          <w:sz w:val="24"/>
          <w:szCs w:val="24"/>
        </w:rPr>
      </w:pPr>
    </w:p>
    <w:p w14:paraId="14BB0935" w14:textId="77777777" w:rsidR="00001F5A" w:rsidRDefault="004F4575" w:rsidP="00445175">
      <w:pPr>
        <w:pStyle w:val="NoSpacing"/>
        <w:numPr>
          <w:ilvl w:val="0"/>
          <w:numId w:val="20"/>
        </w:numPr>
        <w:rPr>
          <w:rFonts w:ascii="Century Gothic" w:hAnsi="Century Gothic"/>
          <w:sz w:val="24"/>
          <w:szCs w:val="24"/>
        </w:rPr>
      </w:pPr>
      <w:r w:rsidRPr="00001F5A">
        <w:rPr>
          <w:rFonts w:ascii="Century Gothic" w:hAnsi="Century Gothic"/>
          <w:sz w:val="24"/>
          <w:szCs w:val="24"/>
        </w:rPr>
        <w:t xml:space="preserve">Any member of staff. </w:t>
      </w:r>
      <w:proofErr w:type="spellStart"/>
      <w:r w:rsidR="00001F5A" w:rsidRPr="00001F5A">
        <w:rPr>
          <w:rFonts w:ascii="Century Gothic" w:hAnsi="Century Gothic"/>
          <w:sz w:val="24"/>
          <w:szCs w:val="24"/>
        </w:rPr>
        <w:t>Brytneg</w:t>
      </w:r>
      <w:proofErr w:type="spellEnd"/>
      <w:r w:rsidR="00001F5A" w:rsidRPr="00001F5A">
        <w:rPr>
          <w:rFonts w:ascii="Century Gothic" w:hAnsi="Century Gothic"/>
          <w:sz w:val="24"/>
          <w:szCs w:val="24"/>
        </w:rPr>
        <w:t xml:space="preserve"> CP</w:t>
      </w:r>
      <w:r w:rsidRPr="00001F5A">
        <w:rPr>
          <w:rFonts w:ascii="Century Gothic" w:hAnsi="Century Gothic"/>
          <w:sz w:val="24"/>
          <w:szCs w:val="24"/>
        </w:rPr>
        <w:t xml:space="preserve"> operates an open-door policy where all teachers are willing to listen to any problems a child may have and offer a solution if possible. </w:t>
      </w:r>
    </w:p>
    <w:p w14:paraId="665CE42F" w14:textId="77777777" w:rsidR="00816722" w:rsidRPr="00001F5A" w:rsidRDefault="004F4575" w:rsidP="00445175">
      <w:pPr>
        <w:pStyle w:val="NoSpacing"/>
        <w:numPr>
          <w:ilvl w:val="0"/>
          <w:numId w:val="20"/>
        </w:numPr>
        <w:rPr>
          <w:rFonts w:ascii="Century Gothic" w:hAnsi="Century Gothic"/>
          <w:sz w:val="24"/>
          <w:szCs w:val="24"/>
        </w:rPr>
      </w:pPr>
      <w:r w:rsidRPr="00001F5A">
        <w:rPr>
          <w:rFonts w:ascii="Century Gothic" w:hAnsi="Century Gothic"/>
          <w:sz w:val="24"/>
          <w:szCs w:val="24"/>
        </w:rPr>
        <w:t xml:space="preserve">Parents who are concerned about their child/children are encouraged to contact school to discuss their worries or concerns. </w:t>
      </w:r>
    </w:p>
    <w:p w14:paraId="14AAC62E" w14:textId="77777777" w:rsidR="00816722" w:rsidRPr="00FB6825" w:rsidRDefault="00816722" w:rsidP="00740A14">
      <w:pPr>
        <w:pStyle w:val="NoSpacing"/>
        <w:rPr>
          <w:rFonts w:ascii="Century Gothic" w:hAnsi="Century Gothic"/>
          <w:sz w:val="24"/>
          <w:szCs w:val="24"/>
        </w:rPr>
      </w:pPr>
    </w:p>
    <w:p w14:paraId="768183C9" w14:textId="77777777" w:rsidR="00816722"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Procedure for staff to follow: </w:t>
      </w:r>
    </w:p>
    <w:p w14:paraId="61A9B53F" w14:textId="77777777" w:rsidR="00001F5A" w:rsidRPr="00FB6825" w:rsidRDefault="00001F5A" w:rsidP="00740A14">
      <w:pPr>
        <w:pStyle w:val="NoSpacing"/>
        <w:rPr>
          <w:rFonts w:ascii="Century Gothic" w:hAnsi="Century Gothic"/>
          <w:b/>
          <w:sz w:val="24"/>
          <w:szCs w:val="24"/>
          <w:u w:val="single"/>
        </w:rPr>
      </w:pPr>
    </w:p>
    <w:p w14:paraId="469B1C36" w14:textId="77777777" w:rsidR="00001F5A" w:rsidRDefault="004F4575" w:rsidP="00001F5A">
      <w:pPr>
        <w:pStyle w:val="NoSpacing"/>
        <w:numPr>
          <w:ilvl w:val="0"/>
          <w:numId w:val="21"/>
        </w:numPr>
        <w:rPr>
          <w:rFonts w:ascii="Century Gothic" w:hAnsi="Century Gothic"/>
          <w:sz w:val="24"/>
          <w:szCs w:val="24"/>
        </w:rPr>
      </w:pPr>
      <w:r w:rsidRPr="00FB6825">
        <w:rPr>
          <w:rFonts w:ascii="Century Gothic" w:hAnsi="Century Gothic"/>
          <w:sz w:val="24"/>
          <w:szCs w:val="24"/>
        </w:rPr>
        <w:t xml:space="preserve">Meet with the pupil affected by bullying. </w:t>
      </w:r>
    </w:p>
    <w:p w14:paraId="479613CA" w14:textId="77777777" w:rsidR="00001F5A" w:rsidRDefault="004F4575" w:rsidP="00001F5A">
      <w:pPr>
        <w:pStyle w:val="NoSpacing"/>
        <w:numPr>
          <w:ilvl w:val="0"/>
          <w:numId w:val="21"/>
        </w:numPr>
        <w:rPr>
          <w:rFonts w:ascii="Century Gothic" w:hAnsi="Century Gothic"/>
          <w:sz w:val="24"/>
          <w:szCs w:val="24"/>
        </w:rPr>
      </w:pPr>
      <w:r w:rsidRPr="00001F5A">
        <w:rPr>
          <w:rFonts w:ascii="Century Gothic" w:hAnsi="Century Gothic"/>
          <w:sz w:val="24"/>
          <w:szCs w:val="24"/>
        </w:rPr>
        <w:t xml:space="preserve">Discuss the problem, give reassurance, offer advice, record details </w:t>
      </w:r>
      <w:r w:rsidR="00001F5A">
        <w:rPr>
          <w:rFonts w:ascii="Century Gothic" w:hAnsi="Century Gothic"/>
          <w:sz w:val="24"/>
          <w:szCs w:val="24"/>
        </w:rPr>
        <w:t xml:space="preserve">on My Concern </w:t>
      </w:r>
      <w:r w:rsidRPr="00001F5A">
        <w:rPr>
          <w:rFonts w:ascii="Century Gothic" w:hAnsi="Century Gothic"/>
          <w:sz w:val="24"/>
          <w:szCs w:val="24"/>
        </w:rPr>
        <w:t xml:space="preserve">or inform a member of the Senior Leadership Team. </w:t>
      </w:r>
    </w:p>
    <w:p w14:paraId="638213DB" w14:textId="77777777" w:rsidR="00001F5A" w:rsidRDefault="004F4575" w:rsidP="00001F5A">
      <w:pPr>
        <w:pStyle w:val="NoSpacing"/>
        <w:numPr>
          <w:ilvl w:val="0"/>
          <w:numId w:val="21"/>
        </w:numPr>
        <w:rPr>
          <w:rFonts w:ascii="Century Gothic" w:hAnsi="Century Gothic"/>
          <w:sz w:val="24"/>
          <w:szCs w:val="24"/>
        </w:rPr>
      </w:pPr>
      <w:r w:rsidRPr="00001F5A">
        <w:rPr>
          <w:rFonts w:ascii="Century Gothic" w:hAnsi="Century Gothic"/>
          <w:sz w:val="24"/>
          <w:szCs w:val="24"/>
        </w:rPr>
        <w:t xml:space="preserve">Meet with the pupil who has bullied another pupil. </w:t>
      </w:r>
    </w:p>
    <w:p w14:paraId="1040B2D8" w14:textId="77777777" w:rsidR="00001F5A" w:rsidRDefault="004F4575" w:rsidP="00001F5A">
      <w:pPr>
        <w:pStyle w:val="NoSpacing"/>
        <w:numPr>
          <w:ilvl w:val="0"/>
          <w:numId w:val="21"/>
        </w:numPr>
        <w:rPr>
          <w:rFonts w:ascii="Century Gothic" w:hAnsi="Century Gothic"/>
          <w:sz w:val="24"/>
          <w:szCs w:val="24"/>
        </w:rPr>
      </w:pPr>
      <w:r w:rsidRPr="00001F5A">
        <w:rPr>
          <w:rFonts w:ascii="Century Gothic" w:hAnsi="Century Gothic"/>
          <w:sz w:val="24"/>
          <w:szCs w:val="24"/>
        </w:rPr>
        <w:t xml:space="preserve">Discuss the behaviour and the effect of that behaviour on others involved, provide suggestions to help change the negative behaviour into positive behaviour </w:t>
      </w:r>
    </w:p>
    <w:p w14:paraId="1D19CCBB" w14:textId="77777777" w:rsidR="00001F5A" w:rsidRDefault="00001F5A" w:rsidP="00001F5A">
      <w:pPr>
        <w:pStyle w:val="NoSpacing"/>
        <w:numPr>
          <w:ilvl w:val="0"/>
          <w:numId w:val="21"/>
        </w:numPr>
        <w:rPr>
          <w:rFonts w:ascii="Century Gothic" w:hAnsi="Century Gothic"/>
          <w:sz w:val="24"/>
          <w:szCs w:val="24"/>
        </w:rPr>
      </w:pPr>
      <w:r>
        <w:rPr>
          <w:rFonts w:ascii="Century Gothic" w:hAnsi="Century Gothic"/>
          <w:sz w:val="24"/>
          <w:szCs w:val="24"/>
        </w:rPr>
        <w:t>Offer restorative conversations with all affected parties.</w:t>
      </w:r>
    </w:p>
    <w:p w14:paraId="01CFE79F" w14:textId="77777777" w:rsidR="00001F5A" w:rsidRDefault="004F4575" w:rsidP="00001F5A">
      <w:pPr>
        <w:pStyle w:val="NoSpacing"/>
        <w:numPr>
          <w:ilvl w:val="0"/>
          <w:numId w:val="21"/>
        </w:numPr>
        <w:rPr>
          <w:rFonts w:ascii="Century Gothic" w:hAnsi="Century Gothic"/>
          <w:sz w:val="24"/>
          <w:szCs w:val="24"/>
        </w:rPr>
      </w:pPr>
      <w:r w:rsidRPr="00001F5A">
        <w:rPr>
          <w:rFonts w:ascii="Century Gothic" w:hAnsi="Century Gothic"/>
          <w:sz w:val="24"/>
          <w:szCs w:val="24"/>
        </w:rPr>
        <w:t xml:space="preserve">Contact parents/guardians if necessary. </w:t>
      </w:r>
    </w:p>
    <w:p w14:paraId="1FF56F64" w14:textId="77777777" w:rsidR="00816722" w:rsidRPr="00001F5A" w:rsidRDefault="004F4575" w:rsidP="00001F5A">
      <w:pPr>
        <w:pStyle w:val="NoSpacing"/>
        <w:numPr>
          <w:ilvl w:val="0"/>
          <w:numId w:val="21"/>
        </w:numPr>
        <w:rPr>
          <w:rFonts w:ascii="Century Gothic" w:hAnsi="Century Gothic"/>
          <w:sz w:val="24"/>
          <w:szCs w:val="24"/>
        </w:rPr>
      </w:pPr>
      <w:r w:rsidRPr="00001F5A">
        <w:rPr>
          <w:rFonts w:ascii="Century Gothic" w:hAnsi="Century Gothic"/>
          <w:sz w:val="24"/>
          <w:szCs w:val="24"/>
        </w:rPr>
        <w:t xml:space="preserve">Monitor the behaviour closely. </w:t>
      </w:r>
    </w:p>
    <w:p w14:paraId="25BF24C0" w14:textId="77777777" w:rsidR="00816722" w:rsidRPr="00FB6825" w:rsidRDefault="00816722" w:rsidP="00740A14">
      <w:pPr>
        <w:pStyle w:val="NoSpacing"/>
        <w:rPr>
          <w:rFonts w:ascii="Century Gothic" w:hAnsi="Century Gothic"/>
          <w:sz w:val="24"/>
          <w:szCs w:val="24"/>
        </w:rPr>
      </w:pPr>
    </w:p>
    <w:p w14:paraId="30F1A6ED" w14:textId="77777777" w:rsidR="00816722" w:rsidRPr="00FB6825" w:rsidRDefault="004F4575" w:rsidP="00740A14">
      <w:pPr>
        <w:pStyle w:val="NoSpacing"/>
        <w:rPr>
          <w:rFonts w:ascii="Century Gothic" w:hAnsi="Century Gothic"/>
          <w:sz w:val="24"/>
          <w:szCs w:val="24"/>
        </w:rPr>
      </w:pPr>
      <w:r w:rsidRPr="00FB6825">
        <w:rPr>
          <w:rFonts w:ascii="Century Gothic" w:hAnsi="Century Gothic"/>
          <w:sz w:val="24"/>
          <w:szCs w:val="24"/>
        </w:rPr>
        <w:t xml:space="preserve">It is made clear at all times that bullying is unacceptable in </w:t>
      </w:r>
      <w:r w:rsidR="00001F5A">
        <w:rPr>
          <w:rFonts w:ascii="Century Gothic" w:hAnsi="Century Gothic"/>
          <w:sz w:val="24"/>
          <w:szCs w:val="24"/>
        </w:rPr>
        <w:t>Brynteg CP</w:t>
      </w:r>
      <w:r w:rsidRPr="00FB6825">
        <w:rPr>
          <w:rFonts w:ascii="Century Gothic" w:hAnsi="Century Gothic"/>
          <w:sz w:val="24"/>
          <w:szCs w:val="24"/>
        </w:rPr>
        <w:t xml:space="preserve">. Anybody taking part in bullying type behaviour will be spoken to in accordance with the School Behaviour Policy. </w:t>
      </w:r>
    </w:p>
    <w:p w14:paraId="419DAF62" w14:textId="77777777" w:rsidR="00816722" w:rsidRPr="00FB6825" w:rsidRDefault="00816722" w:rsidP="00740A14">
      <w:pPr>
        <w:pStyle w:val="NoSpacing"/>
        <w:rPr>
          <w:rFonts w:ascii="Century Gothic" w:hAnsi="Century Gothic"/>
          <w:sz w:val="24"/>
          <w:szCs w:val="24"/>
        </w:rPr>
      </w:pPr>
    </w:p>
    <w:p w14:paraId="595E21E9" w14:textId="77777777" w:rsidR="00816722" w:rsidRPr="00FB6825" w:rsidRDefault="004F4575" w:rsidP="00740A14">
      <w:pPr>
        <w:pStyle w:val="NoSpacing"/>
        <w:rPr>
          <w:rFonts w:ascii="Century Gothic" w:hAnsi="Century Gothic"/>
          <w:b/>
          <w:sz w:val="24"/>
          <w:szCs w:val="24"/>
          <w:u w:val="single"/>
        </w:rPr>
      </w:pPr>
      <w:r w:rsidRPr="00FB6825">
        <w:rPr>
          <w:rFonts w:ascii="Century Gothic" w:hAnsi="Century Gothic"/>
          <w:b/>
          <w:sz w:val="24"/>
          <w:szCs w:val="24"/>
          <w:u w:val="single"/>
        </w:rPr>
        <w:t xml:space="preserve">Monitoring </w:t>
      </w:r>
    </w:p>
    <w:p w14:paraId="0B47C349" w14:textId="77777777" w:rsidR="00001F5A" w:rsidRDefault="00001F5A" w:rsidP="00740A14">
      <w:pPr>
        <w:pStyle w:val="NoSpacing"/>
        <w:rPr>
          <w:rFonts w:ascii="Century Gothic" w:hAnsi="Century Gothic"/>
          <w:sz w:val="24"/>
          <w:szCs w:val="24"/>
        </w:rPr>
      </w:pPr>
    </w:p>
    <w:p w14:paraId="5B1B809D" w14:textId="77777777" w:rsidR="00816722" w:rsidRPr="00FB6825" w:rsidRDefault="0007226F" w:rsidP="00740A14">
      <w:pPr>
        <w:pStyle w:val="NoSpacing"/>
        <w:rPr>
          <w:rFonts w:ascii="Century Gothic" w:hAnsi="Century Gothic"/>
          <w:sz w:val="24"/>
          <w:szCs w:val="24"/>
        </w:rPr>
      </w:pPr>
      <w:r w:rsidRPr="00FB6825">
        <w:rPr>
          <w:rFonts w:ascii="Century Gothic" w:hAnsi="Century Gothic"/>
          <w:sz w:val="24"/>
          <w:szCs w:val="24"/>
        </w:rPr>
        <w:t>The senior leadership team, Health &amp; Wellbeing AOLE lead and the school council will monitor this policy</w:t>
      </w:r>
      <w:r w:rsidR="004F4575" w:rsidRPr="00FB6825">
        <w:rPr>
          <w:rFonts w:ascii="Century Gothic" w:hAnsi="Century Gothic"/>
          <w:sz w:val="24"/>
          <w:szCs w:val="24"/>
        </w:rPr>
        <w:t>. In order to do this, regular reminders about this policy will be given. To make sure that this policy remains effective the view</w:t>
      </w:r>
      <w:r w:rsidRPr="00FB6825">
        <w:rPr>
          <w:rFonts w:ascii="Century Gothic" w:hAnsi="Century Gothic"/>
          <w:sz w:val="24"/>
          <w:szCs w:val="24"/>
        </w:rPr>
        <w:t>s</w:t>
      </w:r>
      <w:r w:rsidR="00816722" w:rsidRPr="00FB6825">
        <w:rPr>
          <w:rFonts w:ascii="Century Gothic" w:hAnsi="Century Gothic"/>
          <w:sz w:val="24"/>
          <w:szCs w:val="24"/>
        </w:rPr>
        <w:t xml:space="preserve"> of the staff will be sought as well as the views of the pupils through School Council meetings. </w:t>
      </w:r>
    </w:p>
    <w:p w14:paraId="4921F09C" w14:textId="77777777" w:rsidR="00816722" w:rsidRPr="00FB6825" w:rsidRDefault="00816722" w:rsidP="00740A14">
      <w:pPr>
        <w:pStyle w:val="NoSpacing"/>
        <w:rPr>
          <w:rFonts w:ascii="Century Gothic" w:hAnsi="Century Gothic"/>
          <w:sz w:val="24"/>
          <w:szCs w:val="24"/>
        </w:rPr>
      </w:pPr>
    </w:p>
    <w:p w14:paraId="361867E4" w14:textId="77777777" w:rsidR="0007226F" w:rsidRPr="00FB6825" w:rsidRDefault="00816722" w:rsidP="00740A14">
      <w:pPr>
        <w:pStyle w:val="NoSpacing"/>
        <w:rPr>
          <w:rFonts w:ascii="Century Gothic" w:hAnsi="Century Gothic"/>
          <w:sz w:val="24"/>
          <w:szCs w:val="24"/>
        </w:rPr>
      </w:pPr>
      <w:r w:rsidRPr="00FB6825">
        <w:rPr>
          <w:rFonts w:ascii="Century Gothic" w:hAnsi="Century Gothic"/>
          <w:sz w:val="24"/>
          <w:szCs w:val="24"/>
        </w:rPr>
        <w:t>This Policy has been equality impact assessed and is compliant with the Equality Act 2010.</w:t>
      </w:r>
    </w:p>
    <w:p w14:paraId="615659C9" w14:textId="77777777" w:rsidR="00AE2097" w:rsidRDefault="0007226F" w:rsidP="0007226F">
      <w:pPr>
        <w:tabs>
          <w:tab w:val="left" w:pos="7660"/>
        </w:tabs>
      </w:pPr>
      <w:r w:rsidRPr="00FB6825">
        <w:rPr>
          <w:rFonts w:ascii="Century Gothic" w:hAnsi="Century Gothic"/>
          <w:sz w:val="24"/>
          <w:szCs w:val="24"/>
        </w:rPr>
        <w:tab/>
      </w:r>
    </w:p>
    <w:sectPr w:rsidR="00AE2097" w:rsidSect="00731629">
      <w:pgSz w:w="12240" w:h="15840"/>
      <w:pgMar w:top="709" w:right="1797" w:bottom="1304" w:left="179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utch (scalabl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629A"/>
    <w:multiLevelType w:val="hybridMultilevel"/>
    <w:tmpl w:val="D9B0E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E11E2"/>
    <w:multiLevelType w:val="hybridMultilevel"/>
    <w:tmpl w:val="69FC8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9C6536"/>
    <w:multiLevelType w:val="hybridMultilevel"/>
    <w:tmpl w:val="98AEE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6E81"/>
    <w:multiLevelType w:val="hybridMultilevel"/>
    <w:tmpl w:val="1BE6A4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AD5878"/>
    <w:multiLevelType w:val="hybridMultilevel"/>
    <w:tmpl w:val="7B668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7575E"/>
    <w:multiLevelType w:val="hybridMultilevel"/>
    <w:tmpl w:val="43347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A4EDB"/>
    <w:multiLevelType w:val="hybridMultilevel"/>
    <w:tmpl w:val="C9CADA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6FB2FBE"/>
    <w:multiLevelType w:val="hybridMultilevel"/>
    <w:tmpl w:val="ACC80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660B9A"/>
    <w:multiLevelType w:val="hybridMultilevel"/>
    <w:tmpl w:val="9C12F1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9A6D48"/>
    <w:multiLevelType w:val="hybridMultilevel"/>
    <w:tmpl w:val="259A0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4A7D58"/>
    <w:multiLevelType w:val="hybridMultilevel"/>
    <w:tmpl w:val="D5501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45ADE"/>
    <w:multiLevelType w:val="hybridMultilevel"/>
    <w:tmpl w:val="A384958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4407E60"/>
    <w:multiLevelType w:val="hybridMultilevel"/>
    <w:tmpl w:val="FF16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E05AA9"/>
    <w:multiLevelType w:val="hybridMultilevel"/>
    <w:tmpl w:val="B54CC1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5D42DC"/>
    <w:multiLevelType w:val="hybridMultilevel"/>
    <w:tmpl w:val="027C8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83273C"/>
    <w:multiLevelType w:val="hybridMultilevel"/>
    <w:tmpl w:val="A0FC50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B02568"/>
    <w:multiLevelType w:val="hybridMultilevel"/>
    <w:tmpl w:val="7310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31747E"/>
    <w:multiLevelType w:val="hybridMultilevel"/>
    <w:tmpl w:val="8C1CA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55621B"/>
    <w:multiLevelType w:val="hybridMultilevel"/>
    <w:tmpl w:val="CCA6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AC5B2D"/>
    <w:multiLevelType w:val="hybridMultilevel"/>
    <w:tmpl w:val="AFE214A0"/>
    <w:lvl w:ilvl="0" w:tplc="EBDA8730">
      <w:numFmt w:val="bullet"/>
      <w:lvlText w:val=""/>
      <w:lvlJc w:val="left"/>
      <w:pPr>
        <w:tabs>
          <w:tab w:val="num" w:pos="1080"/>
        </w:tabs>
        <w:ind w:left="1080" w:hanging="360"/>
      </w:pPr>
      <w:rPr>
        <w:rFonts w:ascii="Symbol" w:eastAsia="Times New Roman" w:hAnsi="Symbol"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3E271B7"/>
    <w:multiLevelType w:val="hybridMultilevel"/>
    <w:tmpl w:val="8746FD1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77816162">
    <w:abstractNumId w:val="13"/>
  </w:num>
  <w:num w:numId="2" w16cid:durableId="493646947">
    <w:abstractNumId w:val="19"/>
  </w:num>
  <w:num w:numId="3" w16cid:durableId="1772429189">
    <w:abstractNumId w:val="15"/>
  </w:num>
  <w:num w:numId="4" w16cid:durableId="305934243">
    <w:abstractNumId w:val="3"/>
  </w:num>
  <w:num w:numId="5" w16cid:durableId="1500731956">
    <w:abstractNumId w:val="6"/>
  </w:num>
  <w:num w:numId="6" w16cid:durableId="1910840197">
    <w:abstractNumId w:val="17"/>
  </w:num>
  <w:num w:numId="7" w16cid:durableId="320886954">
    <w:abstractNumId w:val="16"/>
  </w:num>
  <w:num w:numId="8" w16cid:durableId="2064324285">
    <w:abstractNumId w:val="5"/>
  </w:num>
  <w:num w:numId="9" w16cid:durableId="795950595">
    <w:abstractNumId w:val="18"/>
  </w:num>
  <w:num w:numId="10" w16cid:durableId="1016805739">
    <w:abstractNumId w:val="9"/>
  </w:num>
  <w:num w:numId="11" w16cid:durableId="365301126">
    <w:abstractNumId w:val="7"/>
  </w:num>
  <w:num w:numId="12" w16cid:durableId="348607382">
    <w:abstractNumId w:val="4"/>
  </w:num>
  <w:num w:numId="13" w16cid:durableId="430202687">
    <w:abstractNumId w:val="12"/>
  </w:num>
  <w:num w:numId="14" w16cid:durableId="1839538630">
    <w:abstractNumId w:val="2"/>
  </w:num>
  <w:num w:numId="15" w16cid:durableId="1576166709">
    <w:abstractNumId w:val="0"/>
  </w:num>
  <w:num w:numId="16" w16cid:durableId="421150030">
    <w:abstractNumId w:val="14"/>
  </w:num>
  <w:num w:numId="17" w16cid:durableId="974215885">
    <w:abstractNumId w:val="10"/>
  </w:num>
  <w:num w:numId="18" w16cid:durableId="635910555">
    <w:abstractNumId w:val="8"/>
  </w:num>
  <w:num w:numId="19" w16cid:durableId="1657807704">
    <w:abstractNumId w:val="20"/>
  </w:num>
  <w:num w:numId="20" w16cid:durableId="2035227061">
    <w:abstractNumId w:val="11"/>
  </w:num>
  <w:num w:numId="21" w16cid:durableId="1840121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413"/>
    <w:rsid w:val="00001F5A"/>
    <w:rsid w:val="0007226F"/>
    <w:rsid w:val="00076BD3"/>
    <w:rsid w:val="00090D8D"/>
    <w:rsid w:val="000C37F6"/>
    <w:rsid w:val="000F31A7"/>
    <w:rsid w:val="00124407"/>
    <w:rsid w:val="001B53D1"/>
    <w:rsid w:val="001E74D6"/>
    <w:rsid w:val="001F0B89"/>
    <w:rsid w:val="001F7736"/>
    <w:rsid w:val="00206413"/>
    <w:rsid w:val="00221A4D"/>
    <w:rsid w:val="0024333A"/>
    <w:rsid w:val="002E74E7"/>
    <w:rsid w:val="003878D9"/>
    <w:rsid w:val="003C3E2B"/>
    <w:rsid w:val="0049546A"/>
    <w:rsid w:val="004F4575"/>
    <w:rsid w:val="00532FD6"/>
    <w:rsid w:val="00560B06"/>
    <w:rsid w:val="005D35A0"/>
    <w:rsid w:val="005D6943"/>
    <w:rsid w:val="006231AA"/>
    <w:rsid w:val="00640551"/>
    <w:rsid w:val="006556AA"/>
    <w:rsid w:val="006D44CF"/>
    <w:rsid w:val="006F4489"/>
    <w:rsid w:val="00731629"/>
    <w:rsid w:val="00740A14"/>
    <w:rsid w:val="00785568"/>
    <w:rsid w:val="00792490"/>
    <w:rsid w:val="007D2F26"/>
    <w:rsid w:val="007E66A4"/>
    <w:rsid w:val="0081511B"/>
    <w:rsid w:val="00816722"/>
    <w:rsid w:val="0084285F"/>
    <w:rsid w:val="00842F15"/>
    <w:rsid w:val="008B2451"/>
    <w:rsid w:val="008D64E1"/>
    <w:rsid w:val="0090188B"/>
    <w:rsid w:val="00A21A46"/>
    <w:rsid w:val="00A92C66"/>
    <w:rsid w:val="00AD6F0A"/>
    <w:rsid w:val="00AE2097"/>
    <w:rsid w:val="00B11D47"/>
    <w:rsid w:val="00B16A86"/>
    <w:rsid w:val="00BD7358"/>
    <w:rsid w:val="00BE081E"/>
    <w:rsid w:val="00BE6A77"/>
    <w:rsid w:val="00C66BEE"/>
    <w:rsid w:val="00CA5514"/>
    <w:rsid w:val="00CF2861"/>
    <w:rsid w:val="00D64285"/>
    <w:rsid w:val="00E3053B"/>
    <w:rsid w:val="00E467C8"/>
    <w:rsid w:val="00EA1DD1"/>
    <w:rsid w:val="00EA2518"/>
    <w:rsid w:val="00F258B0"/>
    <w:rsid w:val="00FB6825"/>
    <w:rsid w:val="00FF30A4"/>
    <w:rsid w:val="00FF7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899A2"/>
  <w15:chartTrackingRefBased/>
  <w15:docId w15:val="{062FC5C3-2A99-45F9-AB32-9420AB81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BD735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EA2518"/>
    <w:pPr>
      <w:keepNext/>
      <w:tabs>
        <w:tab w:val="left" w:pos="3979"/>
      </w:tabs>
      <w:outlineLvl w:val="1"/>
    </w:pPr>
    <w:rPr>
      <w:rFonts w:ascii="Arial" w:hAnsi="Arial" w:cs="Arial"/>
      <w:b/>
      <w:bCs/>
      <w:sz w:val="22"/>
      <w:szCs w:val="24"/>
      <w:lang w:eastAsia="en-US"/>
    </w:rPr>
  </w:style>
  <w:style w:type="paragraph" w:styleId="Heading3">
    <w:name w:val="heading 3"/>
    <w:basedOn w:val="Normal"/>
    <w:next w:val="Normal"/>
    <w:link w:val="Heading3Char"/>
    <w:qFormat/>
    <w:rsid w:val="00EA2518"/>
    <w:pPr>
      <w:keepNext/>
      <w:outlineLvl w:val="2"/>
    </w:pPr>
    <w:rPr>
      <w:rFonts w:ascii="Arial" w:hAnsi="Arial" w:cs="Arial"/>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Dutch (scalable)" w:hAnsi="Dutch (scalable)"/>
      <w:snapToGrid w:val="0"/>
      <w:color w:val="000000"/>
      <w:sz w:val="24"/>
      <w:lang w:eastAsia="en-US"/>
    </w:rPr>
  </w:style>
  <w:style w:type="paragraph" w:styleId="BodyText2">
    <w:name w:val="Body Text 2"/>
    <w:basedOn w:val="Normal"/>
    <w:link w:val="BodyText2Char"/>
    <w:semiHidden/>
    <w:unhideWhenUsed/>
    <w:rsid w:val="00EA2518"/>
    <w:pPr>
      <w:spacing w:after="120" w:line="480" w:lineRule="auto"/>
    </w:pPr>
  </w:style>
  <w:style w:type="character" w:customStyle="1" w:styleId="BodyText2Char">
    <w:name w:val="Body Text 2 Char"/>
    <w:basedOn w:val="DefaultParagraphFont"/>
    <w:link w:val="BodyText2"/>
    <w:semiHidden/>
    <w:rsid w:val="00EA2518"/>
  </w:style>
  <w:style w:type="character" w:customStyle="1" w:styleId="Heading2Char">
    <w:name w:val="Heading 2 Char"/>
    <w:link w:val="Heading2"/>
    <w:rsid w:val="00EA2518"/>
    <w:rPr>
      <w:rFonts w:ascii="Arial" w:hAnsi="Arial" w:cs="Arial"/>
      <w:b/>
      <w:bCs/>
      <w:sz w:val="22"/>
      <w:szCs w:val="24"/>
      <w:lang w:eastAsia="en-US"/>
    </w:rPr>
  </w:style>
  <w:style w:type="character" w:customStyle="1" w:styleId="Heading3Char">
    <w:name w:val="Heading 3 Char"/>
    <w:link w:val="Heading3"/>
    <w:rsid w:val="00EA2518"/>
    <w:rPr>
      <w:rFonts w:ascii="Arial" w:hAnsi="Arial" w:cs="Arial"/>
      <w:sz w:val="28"/>
      <w:szCs w:val="24"/>
      <w:lang w:eastAsia="en-US"/>
    </w:rPr>
  </w:style>
  <w:style w:type="paragraph" w:styleId="BalloonText">
    <w:name w:val="Balloon Text"/>
    <w:basedOn w:val="Normal"/>
    <w:link w:val="BalloonTextChar"/>
    <w:semiHidden/>
    <w:unhideWhenUsed/>
    <w:rsid w:val="00221A4D"/>
    <w:rPr>
      <w:rFonts w:ascii="Segoe UI" w:hAnsi="Segoe UI" w:cs="Segoe UI"/>
      <w:sz w:val="18"/>
      <w:szCs w:val="18"/>
    </w:rPr>
  </w:style>
  <w:style w:type="character" w:customStyle="1" w:styleId="BalloonTextChar">
    <w:name w:val="Balloon Text Char"/>
    <w:link w:val="BalloonText"/>
    <w:semiHidden/>
    <w:rsid w:val="00221A4D"/>
    <w:rPr>
      <w:rFonts w:ascii="Segoe UI" w:hAnsi="Segoe UI" w:cs="Segoe UI"/>
      <w:sz w:val="18"/>
      <w:szCs w:val="18"/>
    </w:rPr>
  </w:style>
  <w:style w:type="character" w:customStyle="1" w:styleId="Heading1Char">
    <w:name w:val="Heading 1 Char"/>
    <w:link w:val="Heading1"/>
    <w:rsid w:val="00BD7358"/>
    <w:rPr>
      <w:rFonts w:ascii="Cambria" w:eastAsia="Times New Roman" w:hAnsi="Cambria" w:cs="Times New Roman"/>
      <w:b/>
      <w:bCs/>
      <w:kern w:val="32"/>
      <w:sz w:val="32"/>
      <w:szCs w:val="32"/>
    </w:rPr>
  </w:style>
  <w:style w:type="paragraph" w:styleId="Title">
    <w:name w:val="Title"/>
    <w:basedOn w:val="Normal"/>
    <w:link w:val="TitleChar"/>
    <w:qFormat/>
    <w:rsid w:val="00BD7358"/>
    <w:pPr>
      <w:jc w:val="center"/>
    </w:pPr>
    <w:rPr>
      <w:b/>
      <w:bCs/>
      <w:sz w:val="32"/>
      <w:szCs w:val="24"/>
      <w:lang w:eastAsia="en-US"/>
    </w:rPr>
  </w:style>
  <w:style w:type="character" w:customStyle="1" w:styleId="TitleChar">
    <w:name w:val="Title Char"/>
    <w:link w:val="Title"/>
    <w:rsid w:val="00BD7358"/>
    <w:rPr>
      <w:b/>
      <w:bCs/>
      <w:sz w:val="32"/>
      <w:szCs w:val="24"/>
      <w:lang w:eastAsia="en-US"/>
    </w:rPr>
  </w:style>
  <w:style w:type="table" w:styleId="TableGrid">
    <w:name w:val="Table Grid"/>
    <w:basedOn w:val="TableNormal"/>
    <w:uiPriority w:val="59"/>
    <w:rsid w:val="00740A1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0A14"/>
  </w:style>
  <w:style w:type="table" w:customStyle="1" w:styleId="TableGrid0">
    <w:name w:val="TableGrid"/>
    <w:rsid w:val="00FB6825"/>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15344">
      <w:bodyDiv w:val="1"/>
      <w:marLeft w:val="0"/>
      <w:marRight w:val="0"/>
      <w:marTop w:val="0"/>
      <w:marBottom w:val="0"/>
      <w:divBdr>
        <w:top w:val="none" w:sz="0" w:space="0" w:color="auto"/>
        <w:left w:val="none" w:sz="0" w:space="0" w:color="auto"/>
        <w:bottom w:val="none" w:sz="0" w:space="0" w:color="auto"/>
        <w:right w:val="none" w:sz="0" w:space="0" w:color="auto"/>
      </w:divBdr>
    </w:div>
    <w:div w:id="523057102">
      <w:bodyDiv w:val="1"/>
      <w:marLeft w:val="0"/>
      <w:marRight w:val="0"/>
      <w:marTop w:val="0"/>
      <w:marBottom w:val="0"/>
      <w:divBdr>
        <w:top w:val="none" w:sz="0" w:space="0" w:color="auto"/>
        <w:left w:val="none" w:sz="0" w:space="0" w:color="auto"/>
        <w:bottom w:val="none" w:sz="0" w:space="0" w:color="auto"/>
        <w:right w:val="none" w:sz="0" w:space="0" w:color="auto"/>
      </w:divBdr>
    </w:div>
    <w:div w:id="683633194">
      <w:bodyDiv w:val="1"/>
      <w:marLeft w:val="0"/>
      <w:marRight w:val="0"/>
      <w:marTop w:val="0"/>
      <w:marBottom w:val="0"/>
      <w:divBdr>
        <w:top w:val="none" w:sz="0" w:space="0" w:color="auto"/>
        <w:left w:val="none" w:sz="0" w:space="0" w:color="auto"/>
        <w:bottom w:val="none" w:sz="0" w:space="0" w:color="auto"/>
        <w:right w:val="none" w:sz="0" w:space="0" w:color="auto"/>
      </w:divBdr>
    </w:div>
    <w:div w:id="103751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EC279339CA56429E551531FCD15F42" ma:contentTypeVersion="6" ma:contentTypeDescription="Create a new document." ma:contentTypeScope="" ma:versionID="cae1f382897be572febf5172f3d282b3">
  <xsd:schema xmlns:xsd="http://www.w3.org/2001/XMLSchema" xmlns:xs="http://www.w3.org/2001/XMLSchema" xmlns:p="http://schemas.microsoft.com/office/2006/metadata/properties" xmlns:ns2="76362c99-d057-43e5-893d-47b1a7dcec48" xmlns:ns3="30c7329d-be02-4a53-9e1d-e55379a805d6" targetNamespace="http://schemas.microsoft.com/office/2006/metadata/properties" ma:root="true" ma:fieldsID="b8bf4406c698bf5bba6dacfade574efa" ns2:_="" ns3:_="">
    <xsd:import namespace="76362c99-d057-43e5-893d-47b1a7dcec48"/>
    <xsd:import namespace="30c7329d-be02-4a53-9e1d-e55379a805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62c99-d057-43e5-893d-47b1a7dcec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c7329d-be02-4a53-9e1d-e55379a805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7E4E6-E8E9-4C56-8F0D-5C1A17022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362c99-d057-43e5-893d-47b1a7dcec48"/>
    <ds:schemaRef ds:uri="30c7329d-be02-4a53-9e1d-e55379a80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C1D0B6-511D-4AC3-9B8E-B590EEA7ADD0}">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purl.org/dc/terms/"/>
    <ds:schemaRef ds:uri="30c7329d-be02-4a53-9e1d-e55379a805d6"/>
    <ds:schemaRef ds:uri="76362c99-d057-43e5-893d-47b1a7dcec48"/>
    <ds:schemaRef ds:uri="http://www.w3.org/XML/1998/namespace"/>
  </ds:schemaRefs>
</ds:datastoreItem>
</file>

<file path=customXml/itemProps3.xml><?xml version="1.0" encoding="utf-8"?>
<ds:datastoreItem xmlns:ds="http://schemas.openxmlformats.org/officeDocument/2006/customXml" ds:itemID="{40F2437C-23DB-445E-B161-D6BF59F8F170}">
  <ds:schemaRefs>
    <ds:schemaRef ds:uri="http://schemas.microsoft.com/sharepoint/v3/contenttype/forms"/>
  </ds:schemaRefs>
</ds:datastoreItem>
</file>

<file path=customXml/itemProps4.xml><?xml version="1.0" encoding="utf-8"?>
<ds:datastoreItem xmlns:ds="http://schemas.openxmlformats.org/officeDocument/2006/customXml" ds:itemID="{31AEE644-B080-4E17-949B-741A06D6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1358</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Child Protection Policy</vt:lpstr>
    </vt:vector>
  </TitlesOfParts>
  <Company>Flintshire County Council</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dc:title>
  <dc:subject/>
  <dc:creator>Flintshire County Council</dc:creator>
  <cp:keywords/>
  <cp:lastModifiedBy>M Firth (Brynteg CP School)</cp:lastModifiedBy>
  <cp:revision>3</cp:revision>
  <cp:lastPrinted>2026-01-23T12:26:00Z</cp:lastPrinted>
  <dcterms:created xsi:type="dcterms:W3CDTF">2024-05-07T10:55:00Z</dcterms:created>
  <dcterms:modified xsi:type="dcterms:W3CDTF">2026-01-23T12:27:00Z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0x010100A0EC279339CA56429E551531FCD15F42</vt:lpwstr>
  </property>
</Properties>
</file>