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CC249" w14:textId="77777777" w:rsidR="008A7151" w:rsidRPr="0032391D" w:rsidRDefault="008A7151" w:rsidP="00E83191">
      <w:pPr>
        <w:widowControl w:val="0"/>
        <w:kinsoku w:val="0"/>
        <w:overflowPunct w:val="0"/>
        <w:autoSpaceDE w:val="0"/>
        <w:autoSpaceDN w:val="0"/>
        <w:adjustRightInd w:val="0"/>
        <w:spacing w:after="0" w:line="240" w:lineRule="auto"/>
        <w:rPr>
          <w:rFonts w:ascii="Century Gothic" w:eastAsiaTheme="minorEastAsia" w:hAnsi="Century Gothic" w:cs="Arial"/>
          <w:sz w:val="24"/>
          <w:szCs w:val="24"/>
          <w:lang w:eastAsia="en-GB"/>
        </w:rPr>
      </w:pPr>
      <w:r w:rsidRPr="0032391D">
        <w:rPr>
          <w:rFonts w:ascii="Century Gothic" w:eastAsiaTheme="minorEastAsia" w:hAnsi="Century Gothic" w:cs="Arial"/>
          <w:noProof/>
          <w:sz w:val="24"/>
          <w:szCs w:val="24"/>
          <w:lang w:eastAsia="en-GB"/>
        </w:rPr>
        <mc:AlternateContent>
          <mc:Choice Requires="wps">
            <w:drawing>
              <wp:anchor distT="0" distB="0" distL="114300" distR="114300" simplePos="0" relativeHeight="251659264" behindDoc="1" locked="0" layoutInCell="0" allowOverlap="1" wp14:anchorId="605C337D" wp14:editId="4C3032F4">
                <wp:simplePos x="0" y="0"/>
                <wp:positionH relativeFrom="page">
                  <wp:posOffset>0</wp:posOffset>
                </wp:positionH>
                <wp:positionV relativeFrom="page">
                  <wp:posOffset>0</wp:posOffset>
                </wp:positionV>
                <wp:extent cx="7560310" cy="10799445"/>
                <wp:effectExtent l="0" t="0" r="0" b="0"/>
                <wp:wrapNone/>
                <wp:docPr id="5"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10799445"/>
                        </a:xfrm>
                        <a:custGeom>
                          <a:avLst/>
                          <a:gdLst>
                            <a:gd name="T0" fmla="*/ 11905 w 11906"/>
                            <a:gd name="T1" fmla="*/ 0 h 17007"/>
                            <a:gd name="T2" fmla="*/ 0 w 11906"/>
                            <a:gd name="T3" fmla="*/ 0 h 17007"/>
                            <a:gd name="T4" fmla="*/ 0 w 11906"/>
                            <a:gd name="T5" fmla="*/ 17007 h 17007"/>
                            <a:gd name="T6" fmla="*/ 11905 w 11906"/>
                            <a:gd name="T7" fmla="*/ 17007 h 17007"/>
                            <a:gd name="T8" fmla="*/ 11905 w 11906"/>
                            <a:gd name="T9" fmla="*/ 0 h 17007"/>
                          </a:gdLst>
                          <a:ahLst/>
                          <a:cxnLst>
                            <a:cxn ang="0">
                              <a:pos x="T0" y="T1"/>
                            </a:cxn>
                            <a:cxn ang="0">
                              <a:pos x="T2" y="T3"/>
                            </a:cxn>
                            <a:cxn ang="0">
                              <a:pos x="T4" y="T5"/>
                            </a:cxn>
                            <a:cxn ang="0">
                              <a:pos x="T6" y="T7"/>
                            </a:cxn>
                            <a:cxn ang="0">
                              <a:pos x="T8" y="T9"/>
                            </a:cxn>
                          </a:cxnLst>
                          <a:rect l="0" t="0" r="r" b="b"/>
                          <a:pathLst>
                            <a:path w="11906" h="17007">
                              <a:moveTo>
                                <a:pt x="11905" y="0"/>
                              </a:moveTo>
                              <a:lnTo>
                                <a:pt x="0" y="0"/>
                              </a:lnTo>
                              <a:lnTo>
                                <a:pt x="0" y="17007"/>
                              </a:lnTo>
                              <a:lnTo>
                                <a:pt x="11905" y="17007"/>
                              </a:lnTo>
                              <a:lnTo>
                                <a:pt x="11905" y="0"/>
                              </a:lnTo>
                              <a:close/>
                            </a:path>
                          </a:pathLst>
                        </a:custGeom>
                        <a:noFill/>
                        <a:ln>
                          <a:noFill/>
                        </a:ln>
                        <a:extLst>
                          <a:ext uri="{909E8E84-426E-40DD-AFC4-6F175D3DCCD1}">
                            <a14:hiddenFill xmlns:a14="http://schemas.microsoft.com/office/drawing/2010/main">
                              <a:solidFill>
                                <a:schemeClr val="accent5">
                                  <a:lumMod val="60000"/>
                                  <a:lumOff val="40000"/>
                                </a:schemeClr>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41CE31C4" id="Freeform 3" o:spid="_x0000_s1026" style="position:absolute;margin-left:0;margin-top:0;width:595.3pt;height:850.3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906,17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" o:allowincell="f" path="m11905,l,,,17007r11905,l11905,xe" filled="f" fillcolor="#8eaadb [1944]" stroked="f">
                <v:path arrowok="t" o:connecttype="custom" o:connectlocs="7559675,0;0,0;0,10799445;7559675,10799445;7559675,0" o:connectangles="0,0,0,0,0"/>
                <w10:wrap anchorx="page" anchory="page"/>
              </v:shape>
            </w:pict>
          </mc:Fallback>
        </mc:AlternateContent>
      </w:r>
    </w:p>
    <w:p w14:paraId="0AC1A571" w14:textId="77777777" w:rsidR="00620E97" w:rsidRPr="005F1A50" w:rsidRDefault="00620E97" w:rsidP="00E83191">
      <w:pPr>
        <w:spacing w:after="0"/>
        <w:ind w:right="-65"/>
        <w:jc w:val="center"/>
        <w:rPr>
          <w:rFonts w:ascii="Century Gothic" w:hAnsi="Century Gothic"/>
          <w:color w:val="000000" w:themeColor="text1"/>
          <w:sz w:val="42"/>
          <w:szCs w:val="42"/>
        </w:rPr>
      </w:pPr>
      <w:r w:rsidRPr="005F1A50">
        <w:rPr>
          <w:rFonts w:ascii="Century Gothic" w:hAnsi="Century Gothic"/>
          <w:b/>
          <w:color w:val="000000" w:themeColor="text1"/>
          <w:sz w:val="42"/>
          <w:szCs w:val="42"/>
        </w:rPr>
        <w:t>Brynteg CP School</w:t>
      </w:r>
    </w:p>
    <w:p w14:paraId="41F4994C" w14:textId="77777777" w:rsidR="00620E97" w:rsidRPr="005F1A50" w:rsidRDefault="00620E97" w:rsidP="00E83191">
      <w:pPr>
        <w:spacing w:after="0"/>
        <w:ind w:left="165"/>
        <w:jc w:val="center"/>
        <w:rPr>
          <w:rFonts w:ascii="Century Gothic" w:hAnsi="Century Gothic"/>
          <w:b/>
          <w:color w:val="000000" w:themeColor="text1"/>
          <w:sz w:val="42"/>
          <w:szCs w:val="42"/>
        </w:rPr>
      </w:pPr>
      <w:r w:rsidRPr="005F1A50">
        <w:rPr>
          <w:rFonts w:ascii="Century Gothic" w:hAnsi="Century Gothic"/>
          <w:b/>
          <w:color w:val="000000" w:themeColor="text1"/>
          <w:sz w:val="42"/>
          <w:szCs w:val="42"/>
        </w:rPr>
        <w:t xml:space="preserve"> </w:t>
      </w:r>
    </w:p>
    <w:p w14:paraId="5FA9C9C1" w14:textId="77777777" w:rsidR="00620E97" w:rsidRPr="005F1A50" w:rsidRDefault="00620E97" w:rsidP="00E83191">
      <w:pPr>
        <w:spacing w:after="0"/>
        <w:ind w:left="165"/>
        <w:jc w:val="center"/>
        <w:rPr>
          <w:rFonts w:ascii="Century Gothic" w:hAnsi="Century Gothic"/>
          <w:color w:val="000000" w:themeColor="text1"/>
          <w:sz w:val="42"/>
          <w:szCs w:val="42"/>
        </w:rPr>
      </w:pPr>
    </w:p>
    <w:p w14:paraId="1D6EB4DA" w14:textId="3DA22B41" w:rsidR="00620E97" w:rsidRPr="005F1A50" w:rsidRDefault="00620E97" w:rsidP="00E83191">
      <w:pPr>
        <w:spacing w:after="0"/>
        <w:ind w:left="165"/>
        <w:jc w:val="center"/>
        <w:rPr>
          <w:rFonts w:ascii="Century Gothic" w:hAnsi="Century Gothic"/>
          <w:b/>
          <w:color w:val="C00000"/>
          <w:sz w:val="42"/>
          <w:szCs w:val="42"/>
        </w:rPr>
      </w:pPr>
      <w:r w:rsidRPr="005F1A50">
        <w:rPr>
          <w:rFonts w:ascii="Century Gothic" w:eastAsiaTheme="minorEastAsia" w:hAnsi="Century Gothic" w:cs="Arial"/>
          <w:color w:val="C00000"/>
          <w:w w:val="95"/>
          <w:sz w:val="42"/>
          <w:szCs w:val="42"/>
          <w:lang w:eastAsia="en-GB"/>
        </w:rPr>
        <w:t>A school policy to promote measures and practice that will lead to the safe use and reduction of restrictive practices</w:t>
      </w:r>
    </w:p>
    <w:p w14:paraId="3B1CD853" w14:textId="77777777" w:rsidR="00620E97" w:rsidRPr="0032391D" w:rsidRDefault="00620E97" w:rsidP="00E83191">
      <w:pPr>
        <w:spacing w:after="0"/>
        <w:ind w:left="165"/>
        <w:jc w:val="center"/>
        <w:rPr>
          <w:rFonts w:ascii="Century Gothic" w:hAnsi="Century Gothic"/>
          <w:color w:val="000000" w:themeColor="text1"/>
          <w:sz w:val="24"/>
          <w:szCs w:val="24"/>
        </w:rPr>
      </w:pPr>
      <w:r w:rsidRPr="0032391D">
        <w:rPr>
          <w:rFonts w:ascii="Century Gothic" w:hAnsi="Century Gothic"/>
          <w:b/>
          <w:color w:val="000000" w:themeColor="text1"/>
          <w:sz w:val="24"/>
          <w:szCs w:val="24"/>
        </w:rPr>
        <w:t xml:space="preserve"> </w:t>
      </w:r>
    </w:p>
    <w:p w14:paraId="5CA3CCC8" w14:textId="77777777" w:rsidR="00620E97" w:rsidRPr="0032391D" w:rsidRDefault="00620E97" w:rsidP="00E83191">
      <w:pPr>
        <w:spacing w:after="0"/>
        <w:jc w:val="center"/>
        <w:rPr>
          <w:rFonts w:ascii="Century Gothic" w:hAnsi="Century Gothic"/>
          <w:color w:val="000000" w:themeColor="text1"/>
          <w:sz w:val="24"/>
          <w:szCs w:val="24"/>
        </w:rPr>
      </w:pPr>
      <w:r w:rsidRPr="0032391D">
        <w:rPr>
          <w:rFonts w:ascii="Century Gothic" w:hAnsi="Century Gothic"/>
          <w:noProof/>
          <w:color w:val="000000" w:themeColor="text1"/>
          <w:sz w:val="24"/>
          <w:szCs w:val="24"/>
          <w:lang w:eastAsia="en-GB"/>
        </w:rPr>
        <w:drawing>
          <wp:inline distT="0" distB="0" distL="0" distR="0" wp14:anchorId="263B3612" wp14:editId="48960C55">
            <wp:extent cx="4005647" cy="3990975"/>
            <wp:effectExtent l="0" t="0" r="0" b="0"/>
            <wp:docPr id="238262385" name="Picture 1"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262385" name="Picture 1" descr="A logo for a school&#10;&#10;Description automatically generated"/>
                    <pic:cNvPicPr/>
                  </pic:nvPicPr>
                  <pic:blipFill rotWithShape="1">
                    <a:blip r:embed="rId8" cstate="print">
                      <a:extLst>
                        <a:ext uri="{28A0092B-C50C-407E-A947-70E740481C1C}">
                          <a14:useLocalDpi xmlns:a14="http://schemas.microsoft.com/office/drawing/2010/main" val="0"/>
                        </a:ext>
                      </a:extLst>
                    </a:blip>
                    <a:srcRect l="11223" t="8346" r="10216" b="13381"/>
                    <a:stretch/>
                  </pic:blipFill>
                  <pic:spPr bwMode="auto">
                    <a:xfrm>
                      <a:off x="0" y="0"/>
                      <a:ext cx="4024988" cy="4010245"/>
                    </a:xfrm>
                    <a:prstGeom prst="rect">
                      <a:avLst/>
                    </a:prstGeom>
                    <a:ln>
                      <a:noFill/>
                    </a:ln>
                    <a:extLst>
                      <a:ext uri="{53640926-AAD7-44D8-BBD7-CCE9431645EC}">
                        <a14:shadowObscured xmlns:a14="http://schemas.microsoft.com/office/drawing/2010/main"/>
                      </a:ext>
                    </a:extLst>
                  </pic:spPr>
                </pic:pic>
              </a:graphicData>
            </a:graphic>
          </wp:inline>
        </w:drawing>
      </w:r>
    </w:p>
    <w:p w14:paraId="12F3EC53" w14:textId="77777777" w:rsidR="00620E97" w:rsidRPr="0032391D" w:rsidRDefault="00620E97" w:rsidP="00E83191">
      <w:pPr>
        <w:spacing w:after="0"/>
        <w:jc w:val="center"/>
        <w:rPr>
          <w:rFonts w:ascii="Century Gothic" w:hAnsi="Century Gothic"/>
          <w:color w:val="000000" w:themeColor="text1"/>
          <w:sz w:val="24"/>
          <w:szCs w:val="24"/>
        </w:rPr>
      </w:pPr>
    </w:p>
    <w:p w14:paraId="32BDF38F" w14:textId="77777777" w:rsidR="00620E97" w:rsidRPr="0032391D" w:rsidRDefault="00620E97" w:rsidP="00E83191">
      <w:pPr>
        <w:spacing w:after="0"/>
        <w:jc w:val="center"/>
        <w:rPr>
          <w:rFonts w:ascii="Century Gothic" w:hAnsi="Century Gothic"/>
          <w:color w:val="000000" w:themeColor="text1"/>
          <w:sz w:val="24"/>
          <w:szCs w:val="24"/>
        </w:rPr>
      </w:pPr>
    </w:p>
    <w:p w14:paraId="3C3592C3" w14:textId="77777777" w:rsidR="00620E97" w:rsidRPr="0032391D" w:rsidRDefault="00620E97" w:rsidP="00E83191">
      <w:pPr>
        <w:spacing w:after="0"/>
        <w:rPr>
          <w:rFonts w:ascii="Century Gothic" w:hAnsi="Century Gothic"/>
          <w:color w:val="000000" w:themeColor="text1"/>
          <w:sz w:val="24"/>
          <w:szCs w:val="24"/>
        </w:rPr>
      </w:pPr>
      <w:r w:rsidRPr="0032391D">
        <w:rPr>
          <w:rFonts w:ascii="Century Gothic" w:hAnsi="Century Gothic"/>
          <w:color w:val="000000" w:themeColor="text1"/>
          <w:sz w:val="24"/>
          <w:szCs w:val="24"/>
        </w:rPr>
        <w:t xml:space="preserve"> </w:t>
      </w:r>
    </w:p>
    <w:tbl>
      <w:tblPr>
        <w:tblStyle w:val="TableGrid"/>
        <w:tblW w:w="8707" w:type="dxa"/>
        <w:tblInd w:w="360" w:type="dxa"/>
        <w:tblCellMar>
          <w:top w:w="120" w:type="dxa"/>
          <w:left w:w="106" w:type="dxa"/>
          <w:right w:w="115" w:type="dxa"/>
        </w:tblCellMar>
        <w:tblLook w:val="04A0" w:firstRow="1" w:lastRow="0" w:firstColumn="1" w:lastColumn="0" w:noHBand="0" w:noVBand="1"/>
      </w:tblPr>
      <w:tblGrid>
        <w:gridCol w:w="4117"/>
        <w:gridCol w:w="4590"/>
      </w:tblGrid>
      <w:tr w:rsidR="00620E97" w:rsidRPr="0032391D" w14:paraId="32117071" w14:textId="77777777" w:rsidTr="007A361D">
        <w:trPr>
          <w:trHeight w:val="470"/>
        </w:trPr>
        <w:tc>
          <w:tcPr>
            <w:tcW w:w="4117" w:type="dxa"/>
            <w:tcBorders>
              <w:top w:val="single" w:sz="4" w:space="0" w:color="999999"/>
              <w:left w:val="single" w:sz="4" w:space="0" w:color="999999"/>
              <w:bottom w:val="single" w:sz="4" w:space="0" w:color="999999"/>
              <w:right w:val="nil"/>
            </w:tcBorders>
          </w:tcPr>
          <w:p w14:paraId="6E4C0633" w14:textId="77777777" w:rsidR="00620E97" w:rsidRPr="0032391D" w:rsidRDefault="00620E97" w:rsidP="00E83191">
            <w:pPr>
              <w:spacing w:line="259" w:lineRule="auto"/>
              <w:ind w:left="4"/>
              <w:rPr>
                <w:rFonts w:ascii="Century Gothic" w:hAnsi="Century Gothic"/>
                <w:color w:val="000000" w:themeColor="text1"/>
                <w:sz w:val="24"/>
                <w:szCs w:val="24"/>
              </w:rPr>
            </w:pPr>
            <w:r w:rsidRPr="0032391D">
              <w:rPr>
                <w:rFonts w:ascii="Century Gothic" w:hAnsi="Century Gothic"/>
                <w:b/>
                <w:color w:val="000000" w:themeColor="text1"/>
                <w:sz w:val="24"/>
                <w:szCs w:val="24"/>
              </w:rPr>
              <w:t xml:space="preserve">Approvals </w:t>
            </w:r>
          </w:p>
        </w:tc>
        <w:tc>
          <w:tcPr>
            <w:tcW w:w="4590" w:type="dxa"/>
            <w:tcBorders>
              <w:top w:val="single" w:sz="4" w:space="0" w:color="999999"/>
              <w:left w:val="nil"/>
              <w:bottom w:val="single" w:sz="4" w:space="0" w:color="999999"/>
              <w:right w:val="single" w:sz="4" w:space="0" w:color="999999"/>
            </w:tcBorders>
          </w:tcPr>
          <w:p w14:paraId="7596B7AD" w14:textId="77777777" w:rsidR="00620E97" w:rsidRPr="0032391D" w:rsidRDefault="00620E97" w:rsidP="00E83191">
            <w:pPr>
              <w:spacing w:after="160" w:line="259" w:lineRule="auto"/>
              <w:rPr>
                <w:rFonts w:ascii="Century Gothic" w:hAnsi="Century Gothic"/>
                <w:color w:val="000000" w:themeColor="text1"/>
                <w:sz w:val="24"/>
                <w:szCs w:val="24"/>
              </w:rPr>
            </w:pPr>
          </w:p>
        </w:tc>
      </w:tr>
      <w:tr w:rsidR="00620E97" w:rsidRPr="0032391D" w14:paraId="282EEC75" w14:textId="77777777" w:rsidTr="007A361D">
        <w:trPr>
          <w:trHeight w:val="471"/>
        </w:trPr>
        <w:tc>
          <w:tcPr>
            <w:tcW w:w="4117" w:type="dxa"/>
            <w:tcBorders>
              <w:top w:val="single" w:sz="4" w:space="0" w:color="999999"/>
              <w:left w:val="single" w:sz="4" w:space="0" w:color="999999"/>
              <w:bottom w:val="single" w:sz="4" w:space="0" w:color="999999"/>
              <w:right w:val="single" w:sz="4" w:space="0" w:color="999999"/>
            </w:tcBorders>
          </w:tcPr>
          <w:p w14:paraId="62137DFC" w14:textId="77777777" w:rsidR="00620E97" w:rsidRPr="0032391D" w:rsidRDefault="00620E97" w:rsidP="00E83191">
            <w:pPr>
              <w:spacing w:line="259" w:lineRule="auto"/>
              <w:ind w:left="4"/>
              <w:rPr>
                <w:rFonts w:ascii="Century Gothic" w:hAnsi="Century Gothic"/>
                <w:color w:val="000000" w:themeColor="text1"/>
                <w:sz w:val="24"/>
                <w:szCs w:val="24"/>
              </w:rPr>
            </w:pPr>
            <w:r w:rsidRPr="0032391D">
              <w:rPr>
                <w:rFonts w:ascii="Century Gothic" w:hAnsi="Century Gothic"/>
                <w:color w:val="000000" w:themeColor="text1"/>
                <w:sz w:val="24"/>
                <w:szCs w:val="24"/>
              </w:rPr>
              <w:t xml:space="preserve">Approved by Governing Body  </w:t>
            </w:r>
          </w:p>
        </w:tc>
        <w:tc>
          <w:tcPr>
            <w:tcW w:w="4590" w:type="dxa"/>
            <w:tcBorders>
              <w:top w:val="single" w:sz="4" w:space="0" w:color="999999"/>
              <w:left w:val="single" w:sz="4" w:space="0" w:color="999999"/>
              <w:bottom w:val="single" w:sz="4" w:space="0" w:color="999999"/>
              <w:right w:val="single" w:sz="4" w:space="0" w:color="999999"/>
            </w:tcBorders>
          </w:tcPr>
          <w:p w14:paraId="20D50BB5" w14:textId="77777777" w:rsidR="00620E97" w:rsidRPr="0032391D" w:rsidRDefault="00620E97" w:rsidP="00E83191">
            <w:pPr>
              <w:spacing w:line="259" w:lineRule="auto"/>
              <w:rPr>
                <w:rFonts w:ascii="Century Gothic" w:hAnsi="Century Gothic"/>
                <w:color w:val="000000" w:themeColor="text1"/>
                <w:sz w:val="24"/>
                <w:szCs w:val="24"/>
              </w:rPr>
            </w:pPr>
          </w:p>
        </w:tc>
      </w:tr>
      <w:tr w:rsidR="00620E97" w:rsidRPr="0032391D" w14:paraId="404C15B9" w14:textId="77777777" w:rsidTr="007A361D">
        <w:trPr>
          <w:trHeight w:val="470"/>
        </w:trPr>
        <w:tc>
          <w:tcPr>
            <w:tcW w:w="4117" w:type="dxa"/>
            <w:tcBorders>
              <w:top w:val="single" w:sz="4" w:space="0" w:color="999999"/>
              <w:left w:val="single" w:sz="4" w:space="0" w:color="999999"/>
              <w:bottom w:val="single" w:sz="4" w:space="0" w:color="999999"/>
              <w:right w:val="single" w:sz="4" w:space="0" w:color="999999"/>
            </w:tcBorders>
          </w:tcPr>
          <w:p w14:paraId="2B3205D8" w14:textId="77777777" w:rsidR="00620E97" w:rsidRPr="0032391D" w:rsidRDefault="00620E97" w:rsidP="00E83191">
            <w:pPr>
              <w:spacing w:line="259" w:lineRule="auto"/>
              <w:ind w:left="4"/>
              <w:rPr>
                <w:rFonts w:ascii="Century Gothic" w:hAnsi="Century Gothic"/>
                <w:color w:val="000000" w:themeColor="text1"/>
                <w:sz w:val="24"/>
                <w:szCs w:val="24"/>
              </w:rPr>
            </w:pPr>
            <w:r w:rsidRPr="0032391D">
              <w:rPr>
                <w:rFonts w:ascii="Century Gothic" w:hAnsi="Century Gothic"/>
                <w:color w:val="000000" w:themeColor="text1"/>
                <w:sz w:val="24"/>
                <w:szCs w:val="24"/>
              </w:rPr>
              <w:t xml:space="preserve">Review date for Governing Body  </w:t>
            </w:r>
          </w:p>
        </w:tc>
        <w:tc>
          <w:tcPr>
            <w:tcW w:w="4590" w:type="dxa"/>
            <w:tcBorders>
              <w:top w:val="single" w:sz="4" w:space="0" w:color="999999"/>
              <w:left w:val="single" w:sz="4" w:space="0" w:color="999999"/>
              <w:bottom w:val="single" w:sz="4" w:space="0" w:color="999999"/>
              <w:right w:val="single" w:sz="4" w:space="0" w:color="999999"/>
            </w:tcBorders>
          </w:tcPr>
          <w:p w14:paraId="3916F1EE" w14:textId="77777777" w:rsidR="00620E97" w:rsidRPr="0032391D" w:rsidRDefault="00620E97" w:rsidP="00E83191">
            <w:pPr>
              <w:spacing w:line="259" w:lineRule="auto"/>
              <w:rPr>
                <w:rFonts w:ascii="Century Gothic" w:hAnsi="Century Gothic"/>
                <w:color w:val="000000" w:themeColor="text1"/>
                <w:sz w:val="24"/>
                <w:szCs w:val="24"/>
              </w:rPr>
            </w:pPr>
          </w:p>
        </w:tc>
      </w:tr>
    </w:tbl>
    <w:p w14:paraId="7B4F204A" w14:textId="77777777" w:rsidR="008A7151" w:rsidRPr="0032391D" w:rsidRDefault="008A7151" w:rsidP="00E83191">
      <w:pPr>
        <w:widowControl w:val="0"/>
        <w:kinsoku w:val="0"/>
        <w:overflowPunct w:val="0"/>
        <w:autoSpaceDE w:val="0"/>
        <w:autoSpaceDN w:val="0"/>
        <w:adjustRightInd w:val="0"/>
        <w:spacing w:after="0" w:line="240" w:lineRule="auto"/>
        <w:rPr>
          <w:rFonts w:ascii="Century Gothic" w:eastAsiaTheme="minorEastAsia" w:hAnsi="Century Gothic" w:cs="Arial"/>
          <w:sz w:val="24"/>
          <w:szCs w:val="24"/>
          <w:lang w:eastAsia="en-GB"/>
        </w:rPr>
      </w:pPr>
    </w:p>
    <w:p w14:paraId="2596A04F" w14:textId="77777777" w:rsidR="008A7151" w:rsidRPr="0032391D" w:rsidRDefault="008A7151" w:rsidP="00E83191">
      <w:pPr>
        <w:widowControl w:val="0"/>
        <w:kinsoku w:val="0"/>
        <w:overflowPunct w:val="0"/>
        <w:autoSpaceDE w:val="0"/>
        <w:autoSpaceDN w:val="0"/>
        <w:adjustRightInd w:val="0"/>
        <w:spacing w:after="0" w:line="244" w:lineRule="auto"/>
        <w:ind w:right="236"/>
        <w:rPr>
          <w:rFonts w:ascii="Century Gothic" w:eastAsiaTheme="minorEastAsia" w:hAnsi="Century Gothic" w:cs="Arial"/>
          <w:w w:val="95"/>
          <w:sz w:val="24"/>
          <w:szCs w:val="24"/>
          <w:lang w:eastAsia="en-GB"/>
        </w:rPr>
      </w:pPr>
      <w:r w:rsidRPr="0032391D">
        <w:rPr>
          <w:rFonts w:ascii="Century Gothic" w:eastAsiaTheme="minorEastAsia" w:hAnsi="Century Gothic" w:cs="Arial"/>
          <w:w w:val="95"/>
          <w:sz w:val="24"/>
          <w:szCs w:val="24"/>
          <w:lang w:eastAsia="en-GB"/>
        </w:rPr>
        <w:t xml:space="preserve">This policy has been created by educational professionals across the region. It has been developed from the Welsh Government Document ‘Reducing Restrictive practices framework’ April 2022 </w:t>
      </w:r>
      <w:hyperlink r:id="rId9" w:history="1">
        <w:r w:rsidRPr="0032391D">
          <w:rPr>
            <w:rFonts w:ascii="Century Gothic" w:eastAsiaTheme="minorEastAsia" w:hAnsi="Century Gothic" w:cs="Arial"/>
            <w:color w:val="0563C1" w:themeColor="hyperlink"/>
            <w:w w:val="95"/>
            <w:sz w:val="24"/>
            <w:szCs w:val="24"/>
            <w:u w:val="single"/>
            <w:lang w:eastAsia="en-GB"/>
          </w:rPr>
          <w:t>https://gov.wales/sites/default/files/publications/2021-07/reducing-restrictive-practices-framework.pdf</w:t>
        </w:r>
      </w:hyperlink>
    </w:p>
    <w:p w14:paraId="3224AC42" w14:textId="77777777" w:rsidR="008A7151" w:rsidRPr="0032391D" w:rsidRDefault="008A7151" w:rsidP="00E83191">
      <w:pPr>
        <w:widowControl w:val="0"/>
        <w:kinsoku w:val="0"/>
        <w:overflowPunct w:val="0"/>
        <w:autoSpaceDE w:val="0"/>
        <w:autoSpaceDN w:val="0"/>
        <w:adjustRightInd w:val="0"/>
        <w:spacing w:after="0" w:line="240" w:lineRule="auto"/>
        <w:rPr>
          <w:rFonts w:ascii="Century Gothic" w:eastAsiaTheme="minorEastAsia" w:hAnsi="Century Gothic" w:cs="Arial"/>
          <w:sz w:val="24"/>
          <w:szCs w:val="24"/>
          <w:lang w:eastAsia="en-GB"/>
        </w:rPr>
      </w:pPr>
    </w:p>
    <w:p w14:paraId="6C7D002E" w14:textId="77777777" w:rsidR="008A7151" w:rsidRPr="0032391D" w:rsidRDefault="008A7151" w:rsidP="00E83191">
      <w:pPr>
        <w:widowControl w:val="0"/>
        <w:kinsoku w:val="0"/>
        <w:overflowPunct w:val="0"/>
        <w:autoSpaceDE w:val="0"/>
        <w:autoSpaceDN w:val="0"/>
        <w:adjustRightInd w:val="0"/>
        <w:spacing w:after="0" w:line="240" w:lineRule="auto"/>
        <w:rPr>
          <w:rFonts w:ascii="Century Gothic" w:eastAsiaTheme="minorEastAsia" w:hAnsi="Century Gothic" w:cs="Arial"/>
          <w:sz w:val="24"/>
          <w:szCs w:val="24"/>
          <w:lang w:eastAsia="en-GB"/>
        </w:rPr>
        <w:sectPr w:rsidR="008A7151" w:rsidRPr="0032391D" w:rsidSect="008A7151">
          <w:headerReference w:type="default" r:id="rId10"/>
          <w:pgSz w:w="11910" w:h="17010"/>
          <w:pgMar w:top="0" w:right="1680" w:bottom="280" w:left="1140" w:header="720" w:footer="720" w:gutter="0"/>
          <w:cols w:space="720"/>
          <w:noEndnote/>
        </w:sectPr>
      </w:pPr>
    </w:p>
    <w:p w14:paraId="127CDD59" w14:textId="77777777" w:rsidR="008A7151" w:rsidRPr="0032391D" w:rsidRDefault="008A7151" w:rsidP="0032391D">
      <w:pPr>
        <w:widowControl w:val="0"/>
        <w:kinsoku w:val="0"/>
        <w:overflowPunct w:val="0"/>
        <w:autoSpaceDE w:val="0"/>
        <w:autoSpaceDN w:val="0"/>
        <w:adjustRightInd w:val="0"/>
        <w:spacing w:after="0" w:line="360" w:lineRule="auto"/>
        <w:rPr>
          <w:rFonts w:ascii="Century Gothic" w:eastAsiaTheme="minorEastAsia" w:hAnsi="Century Gothic" w:cs="Arial"/>
          <w:b/>
          <w:sz w:val="24"/>
          <w:szCs w:val="24"/>
          <w:lang w:eastAsia="en-GB"/>
        </w:rPr>
      </w:pPr>
      <w:r w:rsidRPr="0032391D">
        <w:rPr>
          <w:rFonts w:ascii="Century Gothic" w:eastAsiaTheme="minorEastAsia" w:hAnsi="Century Gothic" w:cs="Arial"/>
          <w:b/>
          <w:sz w:val="24"/>
          <w:szCs w:val="24"/>
          <w:lang w:eastAsia="en-GB"/>
        </w:rPr>
        <w:lastRenderedPageBreak/>
        <w:t>Contents</w:t>
      </w:r>
    </w:p>
    <w:p w14:paraId="5B4463E4" w14:textId="77777777" w:rsidR="00DF4B9A" w:rsidRPr="0032391D" w:rsidRDefault="00DF4B9A" w:rsidP="0032391D">
      <w:pPr>
        <w:widowControl w:val="0"/>
        <w:kinsoku w:val="0"/>
        <w:overflowPunct w:val="0"/>
        <w:autoSpaceDE w:val="0"/>
        <w:autoSpaceDN w:val="0"/>
        <w:adjustRightInd w:val="0"/>
        <w:spacing w:after="0" w:line="360" w:lineRule="auto"/>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Glossary</w:t>
      </w:r>
    </w:p>
    <w:p w14:paraId="69B90362" w14:textId="77777777" w:rsidR="00DF4B9A" w:rsidRPr="0032391D" w:rsidRDefault="00DF4B9A" w:rsidP="0032391D">
      <w:pPr>
        <w:widowControl w:val="0"/>
        <w:kinsoku w:val="0"/>
        <w:overflowPunct w:val="0"/>
        <w:autoSpaceDE w:val="0"/>
        <w:autoSpaceDN w:val="0"/>
        <w:adjustRightInd w:val="0"/>
        <w:spacing w:after="0" w:line="360" w:lineRule="auto"/>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Introduction</w:t>
      </w:r>
    </w:p>
    <w:p w14:paraId="79C3B378" w14:textId="77777777" w:rsidR="00DF4B9A" w:rsidRPr="0032391D" w:rsidRDefault="00DF4B9A" w:rsidP="0032391D">
      <w:pPr>
        <w:widowControl w:val="0"/>
        <w:kinsoku w:val="0"/>
        <w:overflowPunct w:val="0"/>
        <w:autoSpaceDE w:val="0"/>
        <w:autoSpaceDN w:val="0"/>
        <w:adjustRightInd w:val="0"/>
        <w:spacing w:after="0" w:line="360" w:lineRule="auto"/>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Purpose</w:t>
      </w:r>
    </w:p>
    <w:p w14:paraId="63C8FFDF" w14:textId="77777777" w:rsidR="00DF4B9A" w:rsidRPr="0032391D" w:rsidRDefault="00DF4B9A" w:rsidP="0032391D">
      <w:pPr>
        <w:widowControl w:val="0"/>
        <w:kinsoku w:val="0"/>
        <w:overflowPunct w:val="0"/>
        <w:autoSpaceDE w:val="0"/>
        <w:autoSpaceDN w:val="0"/>
        <w:adjustRightInd w:val="0"/>
        <w:spacing w:after="0" w:line="360" w:lineRule="auto"/>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Principles</w:t>
      </w:r>
    </w:p>
    <w:p w14:paraId="310D02D3" w14:textId="77777777" w:rsidR="00DF4B9A" w:rsidRPr="0032391D" w:rsidRDefault="00DF4B9A" w:rsidP="0032391D">
      <w:pPr>
        <w:widowControl w:val="0"/>
        <w:kinsoku w:val="0"/>
        <w:overflowPunct w:val="0"/>
        <w:autoSpaceDE w:val="0"/>
        <w:autoSpaceDN w:val="0"/>
        <w:adjustRightInd w:val="0"/>
        <w:spacing w:after="0" w:line="360" w:lineRule="auto"/>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Leadership</w:t>
      </w:r>
    </w:p>
    <w:p w14:paraId="5B32394F" w14:textId="77777777" w:rsidR="00DF4B9A" w:rsidRPr="0032391D" w:rsidRDefault="00DF4B9A" w:rsidP="0032391D">
      <w:pPr>
        <w:widowControl w:val="0"/>
        <w:kinsoku w:val="0"/>
        <w:overflowPunct w:val="0"/>
        <w:autoSpaceDE w:val="0"/>
        <w:autoSpaceDN w:val="0"/>
        <w:adjustRightInd w:val="0"/>
        <w:spacing w:after="0" w:line="360" w:lineRule="auto"/>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Advocacy</w:t>
      </w:r>
    </w:p>
    <w:p w14:paraId="30CD71AE" w14:textId="49BAA50F" w:rsidR="00DF4B9A" w:rsidRPr="0032391D" w:rsidRDefault="006A0A2C" w:rsidP="0032391D">
      <w:pPr>
        <w:widowControl w:val="0"/>
        <w:kinsoku w:val="0"/>
        <w:overflowPunct w:val="0"/>
        <w:autoSpaceDE w:val="0"/>
        <w:autoSpaceDN w:val="0"/>
        <w:adjustRightInd w:val="0"/>
        <w:spacing w:after="0" w:line="360" w:lineRule="auto"/>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Positive Behaviour Support (PBS)</w:t>
      </w:r>
    </w:p>
    <w:p w14:paraId="07952A84" w14:textId="767A2AF8" w:rsidR="00DF4B9A" w:rsidRPr="0032391D" w:rsidRDefault="00DF4B9A" w:rsidP="0032391D">
      <w:pPr>
        <w:widowControl w:val="0"/>
        <w:kinsoku w:val="0"/>
        <w:overflowPunct w:val="0"/>
        <w:autoSpaceDE w:val="0"/>
        <w:autoSpaceDN w:val="0"/>
        <w:adjustRightInd w:val="0"/>
        <w:spacing w:after="0" w:line="360" w:lineRule="auto"/>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Restrictive practices</w:t>
      </w:r>
    </w:p>
    <w:p w14:paraId="47CF548B" w14:textId="5C4527C8" w:rsidR="00536CF0" w:rsidRPr="0032391D" w:rsidRDefault="00536CF0" w:rsidP="0032391D">
      <w:pPr>
        <w:widowControl w:val="0"/>
        <w:kinsoku w:val="0"/>
        <w:overflowPunct w:val="0"/>
        <w:autoSpaceDE w:val="0"/>
        <w:autoSpaceDN w:val="0"/>
        <w:adjustRightInd w:val="0"/>
        <w:spacing w:after="0" w:line="360" w:lineRule="auto"/>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Education and inspections Act 2006</w:t>
      </w:r>
    </w:p>
    <w:p w14:paraId="008CC826" w14:textId="77777777" w:rsidR="00DF4B9A" w:rsidRPr="0032391D" w:rsidRDefault="00DF4B9A" w:rsidP="0032391D">
      <w:pPr>
        <w:widowControl w:val="0"/>
        <w:kinsoku w:val="0"/>
        <w:overflowPunct w:val="0"/>
        <w:autoSpaceDE w:val="0"/>
        <w:autoSpaceDN w:val="0"/>
        <w:adjustRightInd w:val="0"/>
        <w:spacing w:after="0" w:line="360" w:lineRule="auto"/>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Planning, reviewing and reporting</w:t>
      </w:r>
    </w:p>
    <w:p w14:paraId="33E70424" w14:textId="77777777" w:rsidR="00DF4B9A" w:rsidRPr="0032391D" w:rsidRDefault="00DF4B9A" w:rsidP="0032391D">
      <w:pPr>
        <w:widowControl w:val="0"/>
        <w:kinsoku w:val="0"/>
        <w:overflowPunct w:val="0"/>
        <w:autoSpaceDE w:val="0"/>
        <w:autoSpaceDN w:val="0"/>
        <w:adjustRightInd w:val="0"/>
        <w:spacing w:after="0" w:line="360" w:lineRule="auto"/>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Documentation for planning, recording and reporting</w:t>
      </w:r>
    </w:p>
    <w:p w14:paraId="4096A49B" w14:textId="77777777" w:rsidR="00DF4B9A" w:rsidRPr="0032391D" w:rsidRDefault="00DF4B9A" w:rsidP="0032391D">
      <w:pPr>
        <w:widowControl w:val="0"/>
        <w:kinsoku w:val="0"/>
        <w:overflowPunct w:val="0"/>
        <w:autoSpaceDE w:val="0"/>
        <w:autoSpaceDN w:val="0"/>
        <w:adjustRightInd w:val="0"/>
        <w:spacing w:after="0" w:line="360" w:lineRule="auto"/>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Seclusion</w:t>
      </w:r>
    </w:p>
    <w:p w14:paraId="6E35B73E" w14:textId="77777777" w:rsidR="00DF4B9A" w:rsidRPr="0032391D" w:rsidRDefault="00DF4B9A" w:rsidP="0032391D">
      <w:pPr>
        <w:widowControl w:val="0"/>
        <w:kinsoku w:val="0"/>
        <w:overflowPunct w:val="0"/>
        <w:autoSpaceDE w:val="0"/>
        <w:autoSpaceDN w:val="0"/>
        <w:adjustRightInd w:val="0"/>
        <w:spacing w:after="0" w:line="360" w:lineRule="auto"/>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Restrictive practice considerations</w:t>
      </w:r>
    </w:p>
    <w:p w14:paraId="1DC3C175" w14:textId="77777777" w:rsidR="00DF4B9A" w:rsidRPr="0032391D" w:rsidRDefault="00DF4B9A" w:rsidP="0032391D">
      <w:pPr>
        <w:widowControl w:val="0"/>
        <w:kinsoku w:val="0"/>
        <w:overflowPunct w:val="0"/>
        <w:autoSpaceDE w:val="0"/>
        <w:autoSpaceDN w:val="0"/>
        <w:adjustRightInd w:val="0"/>
        <w:spacing w:after="0" w:line="360" w:lineRule="auto"/>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Duty of care</w:t>
      </w:r>
    </w:p>
    <w:p w14:paraId="79E169C3" w14:textId="77777777" w:rsidR="00DF4B9A" w:rsidRPr="0032391D" w:rsidRDefault="00DF4B9A" w:rsidP="0032391D">
      <w:pPr>
        <w:widowControl w:val="0"/>
        <w:kinsoku w:val="0"/>
        <w:overflowPunct w:val="0"/>
        <w:autoSpaceDE w:val="0"/>
        <w:autoSpaceDN w:val="0"/>
        <w:adjustRightInd w:val="0"/>
        <w:spacing w:after="0" w:line="360" w:lineRule="auto"/>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Post incident review and support</w:t>
      </w:r>
    </w:p>
    <w:p w14:paraId="57A349E3" w14:textId="77777777" w:rsidR="00DF4B9A" w:rsidRPr="0032391D" w:rsidRDefault="00DF4B9A" w:rsidP="0032391D">
      <w:pPr>
        <w:widowControl w:val="0"/>
        <w:kinsoku w:val="0"/>
        <w:overflowPunct w:val="0"/>
        <w:autoSpaceDE w:val="0"/>
        <w:autoSpaceDN w:val="0"/>
        <w:adjustRightInd w:val="0"/>
        <w:spacing w:after="0" w:line="360" w:lineRule="auto"/>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Children who are looked after</w:t>
      </w:r>
    </w:p>
    <w:p w14:paraId="2E56609C" w14:textId="77777777" w:rsidR="00DF4B9A" w:rsidRPr="0032391D" w:rsidRDefault="00DF4B9A" w:rsidP="0032391D">
      <w:pPr>
        <w:widowControl w:val="0"/>
        <w:kinsoku w:val="0"/>
        <w:overflowPunct w:val="0"/>
        <w:autoSpaceDE w:val="0"/>
        <w:autoSpaceDN w:val="0"/>
        <w:adjustRightInd w:val="0"/>
        <w:spacing w:after="0" w:line="360" w:lineRule="auto"/>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Staff development</w:t>
      </w:r>
    </w:p>
    <w:p w14:paraId="42C4FDAA" w14:textId="77777777" w:rsidR="00DF4B9A" w:rsidRPr="0032391D" w:rsidRDefault="00DF4B9A" w:rsidP="0032391D">
      <w:pPr>
        <w:widowControl w:val="0"/>
        <w:kinsoku w:val="0"/>
        <w:overflowPunct w:val="0"/>
        <w:autoSpaceDE w:val="0"/>
        <w:autoSpaceDN w:val="0"/>
        <w:adjustRightInd w:val="0"/>
        <w:spacing w:after="0" w:line="360" w:lineRule="auto"/>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Recording the use of restrictive practices and using data to improve practice</w:t>
      </w:r>
    </w:p>
    <w:p w14:paraId="1A44370E" w14:textId="77777777" w:rsidR="00DF4B9A" w:rsidRPr="0032391D" w:rsidRDefault="00DF4B9A" w:rsidP="0032391D">
      <w:pPr>
        <w:widowControl w:val="0"/>
        <w:kinsoku w:val="0"/>
        <w:overflowPunct w:val="0"/>
        <w:autoSpaceDE w:val="0"/>
        <w:autoSpaceDN w:val="0"/>
        <w:adjustRightInd w:val="0"/>
        <w:spacing w:after="0" w:line="360" w:lineRule="auto"/>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Safeguarding</w:t>
      </w:r>
    </w:p>
    <w:p w14:paraId="4600D4D3" w14:textId="77777777" w:rsidR="00DF4B9A" w:rsidRPr="0032391D" w:rsidRDefault="00DF4B9A" w:rsidP="0032391D">
      <w:pPr>
        <w:widowControl w:val="0"/>
        <w:kinsoku w:val="0"/>
        <w:overflowPunct w:val="0"/>
        <w:autoSpaceDE w:val="0"/>
        <w:autoSpaceDN w:val="0"/>
        <w:adjustRightInd w:val="0"/>
        <w:spacing w:after="0" w:line="360" w:lineRule="auto"/>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Reviewing to reduce restrictive practices</w:t>
      </w:r>
    </w:p>
    <w:p w14:paraId="28F17A18" w14:textId="77777777" w:rsidR="00DF4B9A" w:rsidRPr="0032391D" w:rsidRDefault="00DF4B9A" w:rsidP="0032391D">
      <w:pPr>
        <w:widowControl w:val="0"/>
        <w:kinsoku w:val="0"/>
        <w:overflowPunct w:val="0"/>
        <w:autoSpaceDE w:val="0"/>
        <w:autoSpaceDN w:val="0"/>
        <w:adjustRightInd w:val="0"/>
        <w:spacing w:after="0" w:line="360" w:lineRule="auto"/>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Information for parents</w:t>
      </w:r>
    </w:p>
    <w:p w14:paraId="52E5C395" w14:textId="77777777" w:rsidR="00DF4B9A" w:rsidRPr="0032391D" w:rsidRDefault="00DF4B9A" w:rsidP="0032391D">
      <w:pPr>
        <w:widowControl w:val="0"/>
        <w:kinsoku w:val="0"/>
        <w:overflowPunct w:val="0"/>
        <w:autoSpaceDE w:val="0"/>
        <w:autoSpaceDN w:val="0"/>
        <w:adjustRightInd w:val="0"/>
        <w:spacing w:after="0" w:line="360" w:lineRule="auto"/>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Implementation</w:t>
      </w:r>
    </w:p>
    <w:p w14:paraId="538D154D" w14:textId="77777777" w:rsidR="00DF4B9A" w:rsidRPr="0032391D" w:rsidRDefault="00DF4B9A" w:rsidP="0032391D">
      <w:pPr>
        <w:widowControl w:val="0"/>
        <w:kinsoku w:val="0"/>
        <w:overflowPunct w:val="0"/>
        <w:autoSpaceDE w:val="0"/>
        <w:autoSpaceDN w:val="0"/>
        <w:adjustRightInd w:val="0"/>
        <w:spacing w:after="0" w:line="360" w:lineRule="auto"/>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Legislation and policy</w:t>
      </w:r>
    </w:p>
    <w:p w14:paraId="66771392" w14:textId="77777777" w:rsidR="00DF4B9A" w:rsidRPr="0032391D" w:rsidRDefault="00DF4B9A" w:rsidP="0032391D">
      <w:pPr>
        <w:widowControl w:val="0"/>
        <w:kinsoku w:val="0"/>
        <w:overflowPunct w:val="0"/>
        <w:autoSpaceDE w:val="0"/>
        <w:autoSpaceDN w:val="0"/>
        <w:adjustRightInd w:val="0"/>
        <w:spacing w:after="0" w:line="360" w:lineRule="auto"/>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Legislative references</w:t>
      </w:r>
    </w:p>
    <w:p w14:paraId="0136B7C3" w14:textId="77777777" w:rsidR="00D83DCB" w:rsidRPr="0032391D" w:rsidRDefault="00DF4B9A" w:rsidP="0032391D">
      <w:pPr>
        <w:widowControl w:val="0"/>
        <w:kinsoku w:val="0"/>
        <w:overflowPunct w:val="0"/>
        <w:autoSpaceDE w:val="0"/>
        <w:autoSpaceDN w:val="0"/>
        <w:adjustRightInd w:val="0"/>
        <w:spacing w:after="0" w:line="360" w:lineRule="auto"/>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Appendices</w:t>
      </w:r>
    </w:p>
    <w:p w14:paraId="1ABBE29C" w14:textId="77777777" w:rsidR="0032391D" w:rsidRDefault="0032391D">
      <w:pPr>
        <w:rPr>
          <w:rFonts w:ascii="Century Gothic" w:eastAsiaTheme="minorEastAsia" w:hAnsi="Century Gothic" w:cs="Arial"/>
          <w:b/>
          <w:sz w:val="24"/>
          <w:szCs w:val="24"/>
          <w:lang w:eastAsia="en-GB"/>
        </w:rPr>
      </w:pPr>
      <w:r>
        <w:rPr>
          <w:rFonts w:ascii="Century Gothic" w:eastAsiaTheme="minorEastAsia" w:hAnsi="Century Gothic" w:cs="Arial"/>
          <w:b/>
          <w:sz w:val="24"/>
          <w:szCs w:val="24"/>
          <w:lang w:eastAsia="en-GB"/>
        </w:rPr>
        <w:br w:type="page"/>
      </w:r>
    </w:p>
    <w:p w14:paraId="4634B3B4" w14:textId="3749868F" w:rsidR="008A7151" w:rsidRPr="0032391D" w:rsidRDefault="008A7151" w:rsidP="00E83191">
      <w:pPr>
        <w:widowControl w:val="0"/>
        <w:kinsoku w:val="0"/>
        <w:overflowPunct w:val="0"/>
        <w:autoSpaceDE w:val="0"/>
        <w:autoSpaceDN w:val="0"/>
        <w:adjustRightInd w:val="0"/>
        <w:spacing w:after="0" w:line="240" w:lineRule="auto"/>
        <w:rPr>
          <w:rFonts w:ascii="Century Gothic" w:eastAsiaTheme="minorEastAsia" w:hAnsi="Century Gothic" w:cs="Arial"/>
          <w:b/>
          <w:sz w:val="24"/>
          <w:szCs w:val="24"/>
          <w:lang w:eastAsia="en-GB"/>
        </w:rPr>
      </w:pPr>
      <w:r w:rsidRPr="0032391D">
        <w:rPr>
          <w:rFonts w:ascii="Century Gothic" w:eastAsiaTheme="minorEastAsia" w:hAnsi="Century Gothic" w:cs="Arial"/>
          <w:b/>
          <w:sz w:val="24"/>
          <w:szCs w:val="24"/>
          <w:lang w:eastAsia="en-GB"/>
        </w:rPr>
        <w:lastRenderedPageBreak/>
        <w:t>Glossary</w:t>
      </w:r>
    </w:p>
    <w:p w14:paraId="2BD19662" w14:textId="77777777" w:rsidR="00E83191" w:rsidRPr="0032391D" w:rsidRDefault="00E83191" w:rsidP="00E83191">
      <w:pPr>
        <w:widowControl w:val="0"/>
        <w:kinsoku w:val="0"/>
        <w:overflowPunct w:val="0"/>
        <w:autoSpaceDE w:val="0"/>
        <w:autoSpaceDN w:val="0"/>
        <w:adjustRightInd w:val="0"/>
        <w:spacing w:after="0" w:line="240" w:lineRule="auto"/>
        <w:ind w:left="708"/>
        <w:rPr>
          <w:rFonts w:ascii="Century Gothic" w:eastAsiaTheme="minorEastAsia" w:hAnsi="Century Gothic" w:cs="Arial"/>
          <w:sz w:val="24"/>
          <w:szCs w:val="24"/>
          <w:lang w:eastAsia="en-GB"/>
        </w:rPr>
      </w:pPr>
    </w:p>
    <w:p w14:paraId="6EDEE248" w14:textId="7A65BB5B" w:rsidR="008A7151" w:rsidRPr="0032391D" w:rsidRDefault="008A7151" w:rsidP="00E83191">
      <w:pPr>
        <w:widowControl w:val="0"/>
        <w:numPr>
          <w:ilvl w:val="0"/>
          <w:numId w:val="9"/>
        </w:numPr>
        <w:kinsoku w:val="0"/>
        <w:overflowPunct w:val="0"/>
        <w:autoSpaceDE w:val="0"/>
        <w:autoSpaceDN w:val="0"/>
        <w:adjustRightInd w:val="0"/>
        <w:spacing w:line="240" w:lineRule="auto"/>
        <w:rPr>
          <w:rFonts w:ascii="Century Gothic" w:eastAsiaTheme="minorEastAsia" w:hAnsi="Century Gothic" w:cs="Arial"/>
          <w:sz w:val="24"/>
          <w:szCs w:val="24"/>
          <w:lang w:eastAsia="en-GB"/>
        </w:rPr>
      </w:pPr>
      <w:r w:rsidRPr="0032391D">
        <w:rPr>
          <w:rFonts w:ascii="Century Gothic" w:eastAsiaTheme="minorEastAsia" w:hAnsi="Century Gothic" w:cs="Arial"/>
          <w:b/>
          <w:sz w:val="24"/>
          <w:szCs w:val="24"/>
          <w:lang w:eastAsia="en-GB"/>
        </w:rPr>
        <w:t>Person</w:t>
      </w:r>
      <w:r w:rsidRPr="0032391D">
        <w:rPr>
          <w:rFonts w:ascii="Century Gothic" w:eastAsiaTheme="minorEastAsia" w:hAnsi="Century Gothic" w:cs="Arial"/>
          <w:b/>
          <w:spacing w:val="-2"/>
          <w:sz w:val="24"/>
          <w:szCs w:val="24"/>
          <w:lang w:eastAsia="en-GB"/>
        </w:rPr>
        <w:t xml:space="preserve"> </w:t>
      </w:r>
      <w:r w:rsidRPr="0032391D">
        <w:rPr>
          <w:rFonts w:ascii="Century Gothic" w:eastAsiaTheme="minorEastAsia" w:hAnsi="Century Gothic" w:cs="Arial"/>
          <w:b/>
          <w:sz w:val="24"/>
          <w:szCs w:val="24"/>
          <w:lang w:eastAsia="en-GB"/>
        </w:rPr>
        <w:t>centred</w:t>
      </w:r>
      <w:r w:rsidRPr="0032391D">
        <w:rPr>
          <w:rFonts w:ascii="Century Gothic" w:eastAsiaTheme="minorEastAsia" w:hAnsi="Century Gothic" w:cs="Arial"/>
          <w:sz w:val="24"/>
          <w:szCs w:val="24"/>
          <w:lang w:eastAsia="en-GB"/>
        </w:rPr>
        <w:t>:</w:t>
      </w:r>
      <w:r w:rsidRPr="0032391D">
        <w:rPr>
          <w:rFonts w:ascii="Century Gothic" w:eastAsiaTheme="minorEastAsia" w:hAnsi="Century Gothic" w:cs="Arial"/>
          <w:spacing w:val="-19"/>
          <w:sz w:val="24"/>
          <w:szCs w:val="24"/>
          <w:lang w:eastAsia="en-GB"/>
        </w:rPr>
        <w:t xml:space="preserve"> </w:t>
      </w:r>
      <w:r w:rsidRPr="0032391D">
        <w:rPr>
          <w:rFonts w:ascii="Century Gothic" w:eastAsiaTheme="minorEastAsia" w:hAnsi="Century Gothic" w:cs="Arial"/>
          <w:sz w:val="24"/>
          <w:szCs w:val="24"/>
          <w:lang w:eastAsia="en-GB"/>
        </w:rPr>
        <w:t>When</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we</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use</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the</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term</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person centred</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this</w:t>
      </w:r>
      <w:r w:rsidRPr="0032391D">
        <w:rPr>
          <w:rFonts w:ascii="Century Gothic" w:eastAsiaTheme="minorEastAsia" w:hAnsi="Century Gothic" w:cs="Arial"/>
          <w:spacing w:val="-4"/>
          <w:sz w:val="24"/>
          <w:szCs w:val="24"/>
          <w:lang w:eastAsia="en-GB"/>
        </w:rPr>
        <w:t xml:space="preserve"> </w:t>
      </w:r>
      <w:r w:rsidRPr="0032391D">
        <w:rPr>
          <w:rFonts w:ascii="Century Gothic" w:eastAsiaTheme="minorEastAsia" w:hAnsi="Century Gothic" w:cs="Arial"/>
          <w:sz w:val="24"/>
          <w:szCs w:val="24"/>
          <w:lang w:eastAsia="en-GB"/>
        </w:rPr>
        <w:t>also</w:t>
      </w:r>
      <w:r w:rsidRPr="0032391D">
        <w:rPr>
          <w:rFonts w:ascii="Century Gothic" w:eastAsiaTheme="minorEastAsia" w:hAnsi="Century Gothic" w:cs="Arial"/>
          <w:spacing w:val="-4"/>
          <w:sz w:val="24"/>
          <w:szCs w:val="24"/>
          <w:lang w:eastAsia="en-GB"/>
        </w:rPr>
        <w:t xml:space="preserve"> </w:t>
      </w:r>
      <w:r w:rsidRPr="0032391D">
        <w:rPr>
          <w:rFonts w:ascii="Century Gothic" w:eastAsiaTheme="minorEastAsia" w:hAnsi="Century Gothic" w:cs="Arial"/>
          <w:sz w:val="24"/>
          <w:szCs w:val="24"/>
          <w:lang w:eastAsia="en-GB"/>
        </w:rPr>
        <w:t>means</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child</w:t>
      </w:r>
      <w:r w:rsidRPr="0032391D">
        <w:rPr>
          <w:rFonts w:ascii="Century Gothic" w:eastAsiaTheme="minorEastAsia" w:hAnsi="Century Gothic" w:cs="Arial"/>
          <w:spacing w:val="-64"/>
          <w:sz w:val="24"/>
          <w:szCs w:val="24"/>
          <w:lang w:eastAsia="en-GB"/>
        </w:rPr>
        <w:t xml:space="preserve"> </w:t>
      </w:r>
      <w:r w:rsidRPr="0032391D">
        <w:rPr>
          <w:rFonts w:ascii="Century Gothic" w:eastAsiaTheme="minorEastAsia" w:hAnsi="Century Gothic" w:cs="Arial"/>
          <w:sz w:val="24"/>
          <w:szCs w:val="24"/>
          <w:lang w:eastAsia="en-GB"/>
        </w:rPr>
        <w:t>centred</w:t>
      </w:r>
      <w:r w:rsidRPr="0032391D">
        <w:rPr>
          <w:rFonts w:ascii="Century Gothic" w:eastAsiaTheme="minorEastAsia" w:hAnsi="Century Gothic" w:cs="Arial"/>
          <w:spacing w:val="-5"/>
          <w:sz w:val="24"/>
          <w:szCs w:val="24"/>
          <w:lang w:eastAsia="en-GB"/>
        </w:rPr>
        <w:t xml:space="preserve"> </w:t>
      </w:r>
      <w:r w:rsidRPr="0032391D">
        <w:rPr>
          <w:rFonts w:ascii="Century Gothic" w:eastAsiaTheme="minorEastAsia" w:hAnsi="Century Gothic" w:cs="Arial"/>
          <w:sz w:val="24"/>
          <w:szCs w:val="24"/>
          <w:lang w:eastAsia="en-GB"/>
        </w:rPr>
        <w:t>for children.</w:t>
      </w:r>
    </w:p>
    <w:p w14:paraId="779BDD3D" w14:textId="77777777" w:rsidR="008A7151" w:rsidRPr="0032391D" w:rsidRDefault="008A7151" w:rsidP="00E83191">
      <w:pPr>
        <w:widowControl w:val="0"/>
        <w:numPr>
          <w:ilvl w:val="0"/>
          <w:numId w:val="9"/>
        </w:numPr>
        <w:kinsoku w:val="0"/>
        <w:overflowPunct w:val="0"/>
        <w:autoSpaceDE w:val="0"/>
        <w:autoSpaceDN w:val="0"/>
        <w:adjustRightInd w:val="0"/>
        <w:spacing w:line="240" w:lineRule="auto"/>
        <w:ind w:right="642"/>
        <w:jc w:val="both"/>
        <w:rPr>
          <w:rFonts w:ascii="Century Gothic" w:eastAsiaTheme="minorEastAsia" w:hAnsi="Century Gothic" w:cs="Arial"/>
          <w:sz w:val="24"/>
          <w:szCs w:val="24"/>
          <w:lang w:eastAsia="en-GB"/>
        </w:rPr>
      </w:pPr>
      <w:r w:rsidRPr="0032391D">
        <w:rPr>
          <w:rFonts w:ascii="Century Gothic" w:eastAsiaTheme="minorEastAsia" w:hAnsi="Century Gothic" w:cs="Arial"/>
          <w:b/>
          <w:sz w:val="24"/>
          <w:szCs w:val="24"/>
          <w:lang w:eastAsia="en-GB"/>
        </w:rPr>
        <w:t>Person or people</w:t>
      </w:r>
      <w:r w:rsidRPr="0032391D">
        <w:rPr>
          <w:rFonts w:ascii="Century Gothic" w:eastAsiaTheme="minorEastAsia" w:hAnsi="Century Gothic" w:cs="Arial"/>
          <w:b/>
          <w:bCs/>
          <w:sz w:val="24"/>
          <w:szCs w:val="24"/>
          <w:lang w:eastAsia="en-GB"/>
        </w:rPr>
        <w:t xml:space="preserve">: </w:t>
      </w:r>
      <w:r w:rsidRPr="0032391D">
        <w:rPr>
          <w:rFonts w:ascii="Century Gothic" w:eastAsiaTheme="minorEastAsia" w:hAnsi="Century Gothic" w:cs="Arial"/>
          <w:sz w:val="24"/>
          <w:szCs w:val="24"/>
          <w:lang w:eastAsia="en-GB"/>
        </w:rPr>
        <w:t>When we use the terms person or people this includes all</w:t>
      </w:r>
      <w:r w:rsidRPr="0032391D">
        <w:rPr>
          <w:rFonts w:ascii="Century Gothic" w:eastAsiaTheme="minorEastAsia" w:hAnsi="Century Gothic" w:cs="Arial"/>
          <w:spacing w:val="-64"/>
          <w:sz w:val="24"/>
          <w:szCs w:val="24"/>
          <w:lang w:eastAsia="en-GB"/>
        </w:rPr>
        <w:t xml:space="preserve"> </w:t>
      </w:r>
      <w:r w:rsidR="00793C21" w:rsidRPr="0032391D">
        <w:rPr>
          <w:rFonts w:ascii="Century Gothic" w:eastAsiaTheme="minorEastAsia" w:hAnsi="Century Gothic" w:cs="Arial"/>
          <w:spacing w:val="-64"/>
          <w:sz w:val="24"/>
          <w:szCs w:val="24"/>
          <w:lang w:eastAsia="en-GB"/>
        </w:rPr>
        <w:t xml:space="preserve"> </w:t>
      </w:r>
      <w:r w:rsidR="00793C21" w:rsidRPr="0032391D">
        <w:rPr>
          <w:rFonts w:ascii="Century Gothic" w:eastAsiaTheme="minorEastAsia" w:hAnsi="Century Gothic" w:cs="Arial"/>
          <w:sz w:val="24"/>
          <w:szCs w:val="24"/>
          <w:lang w:eastAsia="en-GB"/>
        </w:rPr>
        <w:t xml:space="preserve"> c</w:t>
      </w:r>
      <w:r w:rsidRPr="0032391D">
        <w:rPr>
          <w:rFonts w:ascii="Century Gothic" w:eastAsiaTheme="minorEastAsia" w:hAnsi="Century Gothic" w:cs="Arial"/>
          <w:sz w:val="24"/>
          <w:szCs w:val="24"/>
          <w:lang w:eastAsia="en-GB"/>
        </w:rPr>
        <w:t>hildren</w:t>
      </w:r>
      <w:r w:rsidRPr="0032391D">
        <w:rPr>
          <w:rFonts w:ascii="Century Gothic" w:eastAsiaTheme="minorEastAsia" w:hAnsi="Century Gothic" w:cs="Arial"/>
          <w:spacing w:val="-2"/>
          <w:sz w:val="24"/>
          <w:szCs w:val="24"/>
          <w:lang w:eastAsia="en-GB"/>
        </w:rPr>
        <w:t xml:space="preserve"> and young people </w:t>
      </w:r>
      <w:r w:rsidRPr="0032391D">
        <w:rPr>
          <w:rFonts w:ascii="Century Gothic" w:eastAsiaTheme="minorEastAsia" w:hAnsi="Century Gothic" w:cs="Arial"/>
          <w:sz w:val="24"/>
          <w:szCs w:val="24"/>
          <w:lang w:eastAsia="en-GB"/>
        </w:rPr>
        <w:t>(up</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to</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the</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age</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of</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18</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years)</w:t>
      </w:r>
      <w:r w:rsidRPr="0032391D">
        <w:rPr>
          <w:rFonts w:ascii="Century Gothic" w:eastAsiaTheme="minorEastAsia" w:hAnsi="Century Gothic" w:cs="Arial"/>
          <w:spacing w:val="-10"/>
          <w:sz w:val="24"/>
          <w:szCs w:val="24"/>
          <w:lang w:eastAsia="en-GB"/>
        </w:rPr>
        <w:t>.</w:t>
      </w:r>
    </w:p>
    <w:p w14:paraId="31835B62" w14:textId="77777777" w:rsidR="00793C21" w:rsidRPr="0032391D" w:rsidRDefault="008A7151" w:rsidP="00E83191">
      <w:pPr>
        <w:widowControl w:val="0"/>
        <w:numPr>
          <w:ilvl w:val="0"/>
          <w:numId w:val="9"/>
        </w:numPr>
        <w:kinsoku w:val="0"/>
        <w:overflowPunct w:val="0"/>
        <w:autoSpaceDE w:val="0"/>
        <w:autoSpaceDN w:val="0"/>
        <w:adjustRightInd w:val="0"/>
        <w:spacing w:line="240" w:lineRule="auto"/>
        <w:jc w:val="both"/>
        <w:rPr>
          <w:rFonts w:ascii="Century Gothic" w:eastAsiaTheme="minorEastAsia" w:hAnsi="Century Gothic" w:cs="Arial"/>
          <w:sz w:val="24"/>
          <w:szCs w:val="24"/>
          <w:lang w:eastAsia="en-GB"/>
        </w:rPr>
      </w:pPr>
      <w:r w:rsidRPr="0032391D">
        <w:rPr>
          <w:rFonts w:ascii="Century Gothic" w:eastAsiaTheme="minorEastAsia" w:hAnsi="Century Gothic" w:cs="Arial"/>
          <w:b/>
          <w:sz w:val="24"/>
          <w:szCs w:val="24"/>
          <w:lang w:eastAsia="en-GB"/>
        </w:rPr>
        <w:t>Restrictive</w:t>
      </w:r>
      <w:r w:rsidRPr="0032391D">
        <w:rPr>
          <w:rFonts w:ascii="Century Gothic" w:eastAsiaTheme="minorEastAsia" w:hAnsi="Century Gothic" w:cs="Arial"/>
          <w:b/>
          <w:spacing w:val="-2"/>
          <w:sz w:val="24"/>
          <w:szCs w:val="24"/>
          <w:lang w:eastAsia="en-GB"/>
        </w:rPr>
        <w:t xml:space="preserve"> </w:t>
      </w:r>
      <w:r w:rsidRPr="0032391D">
        <w:rPr>
          <w:rFonts w:ascii="Century Gothic" w:eastAsiaTheme="minorEastAsia" w:hAnsi="Century Gothic" w:cs="Arial"/>
          <w:b/>
          <w:sz w:val="24"/>
          <w:szCs w:val="24"/>
          <w:lang w:eastAsia="en-GB"/>
        </w:rPr>
        <w:t>practices</w:t>
      </w:r>
      <w:r w:rsidRPr="0032391D">
        <w:rPr>
          <w:rFonts w:ascii="Century Gothic" w:eastAsiaTheme="minorEastAsia" w:hAnsi="Century Gothic" w:cs="Arial"/>
          <w:sz w:val="24"/>
          <w:szCs w:val="24"/>
          <w:lang w:eastAsia="en-GB"/>
        </w:rPr>
        <w:t xml:space="preserve">: </w:t>
      </w:r>
      <w:r w:rsidRPr="0032391D">
        <w:rPr>
          <w:rFonts w:ascii="Century Gothic" w:eastAsiaTheme="minorEastAsia" w:hAnsi="Century Gothic" w:cs="Arial"/>
          <w:i/>
          <w:iCs/>
          <w:sz w:val="24"/>
          <w:szCs w:val="24"/>
          <w:lang w:eastAsia="en-GB"/>
        </w:rPr>
        <w:t>‘</w:t>
      </w:r>
      <w:r w:rsidRPr="0032391D">
        <w:rPr>
          <w:rFonts w:ascii="Century Gothic" w:eastAsiaTheme="minorEastAsia" w:hAnsi="Century Gothic" w:cs="Arial"/>
          <w:sz w:val="24"/>
          <w:szCs w:val="24"/>
          <w:lang w:eastAsia="en-GB"/>
        </w:rPr>
        <w:t xml:space="preserve">Restrictive practices are a wide range of activities that stop individuals from </w:t>
      </w:r>
      <w:proofErr w:type="gramStart"/>
      <w:r w:rsidRPr="0032391D">
        <w:rPr>
          <w:rFonts w:ascii="Century Gothic" w:eastAsiaTheme="minorEastAsia" w:hAnsi="Century Gothic" w:cs="Arial"/>
          <w:sz w:val="24"/>
          <w:szCs w:val="24"/>
          <w:lang w:eastAsia="en-GB"/>
        </w:rPr>
        <w:t xml:space="preserve">doing </w:t>
      </w:r>
      <w:r w:rsidRPr="0032391D">
        <w:rPr>
          <w:rFonts w:ascii="Century Gothic" w:eastAsiaTheme="minorEastAsia" w:hAnsi="Century Gothic" w:cs="Arial"/>
          <w:spacing w:val="-64"/>
          <w:sz w:val="24"/>
          <w:szCs w:val="24"/>
          <w:lang w:eastAsia="en-GB"/>
        </w:rPr>
        <w:t xml:space="preserve"> </w:t>
      </w:r>
      <w:r w:rsidRPr="0032391D">
        <w:rPr>
          <w:rFonts w:ascii="Century Gothic" w:eastAsiaTheme="minorEastAsia" w:hAnsi="Century Gothic" w:cs="Arial"/>
          <w:sz w:val="24"/>
          <w:szCs w:val="24"/>
          <w:lang w:eastAsia="en-GB"/>
        </w:rPr>
        <w:t>things</w:t>
      </w:r>
      <w:proofErr w:type="gramEnd"/>
      <w:r w:rsidRPr="0032391D">
        <w:rPr>
          <w:rFonts w:ascii="Century Gothic" w:eastAsiaTheme="minorEastAsia" w:hAnsi="Century Gothic" w:cs="Arial"/>
          <w:sz w:val="24"/>
          <w:szCs w:val="24"/>
          <w:lang w:eastAsia="en-GB"/>
        </w:rPr>
        <w:t xml:space="preserve"> that they want to do, or encourages them to do things that they don’t want to</w:t>
      </w:r>
      <w:r w:rsidRPr="0032391D">
        <w:rPr>
          <w:rFonts w:ascii="Century Gothic" w:eastAsiaTheme="minorEastAsia" w:hAnsi="Century Gothic" w:cs="Arial"/>
          <w:spacing w:val="-65"/>
          <w:sz w:val="24"/>
          <w:szCs w:val="24"/>
          <w:lang w:eastAsia="en-GB"/>
        </w:rPr>
        <w:t xml:space="preserve"> </w:t>
      </w:r>
      <w:r w:rsidR="00793C21" w:rsidRPr="0032391D">
        <w:rPr>
          <w:rFonts w:ascii="Century Gothic" w:eastAsiaTheme="minorEastAsia" w:hAnsi="Century Gothic" w:cs="Arial"/>
          <w:sz w:val="24"/>
          <w:szCs w:val="24"/>
          <w:lang w:eastAsia="en-GB"/>
        </w:rPr>
        <w:t xml:space="preserve"> d</w:t>
      </w:r>
      <w:r w:rsidRPr="0032391D">
        <w:rPr>
          <w:rFonts w:ascii="Century Gothic" w:eastAsiaTheme="minorEastAsia" w:hAnsi="Century Gothic" w:cs="Arial"/>
          <w:sz w:val="24"/>
          <w:szCs w:val="24"/>
          <w:lang w:eastAsia="en-GB"/>
        </w:rPr>
        <w:t>o.</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They</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can</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be very</w:t>
      </w:r>
      <w:r w:rsidRPr="0032391D">
        <w:rPr>
          <w:rFonts w:ascii="Century Gothic" w:eastAsiaTheme="minorEastAsia" w:hAnsi="Century Gothic" w:cs="Arial"/>
          <w:spacing w:val="-5"/>
          <w:sz w:val="24"/>
          <w:szCs w:val="24"/>
          <w:lang w:eastAsia="en-GB"/>
        </w:rPr>
        <w:t xml:space="preserve"> </w:t>
      </w:r>
      <w:r w:rsidRPr="0032391D">
        <w:rPr>
          <w:rFonts w:ascii="Century Gothic" w:eastAsiaTheme="minorEastAsia" w:hAnsi="Century Gothic" w:cs="Arial"/>
          <w:sz w:val="24"/>
          <w:szCs w:val="24"/>
          <w:lang w:eastAsia="en-GB"/>
        </w:rPr>
        <w:t>obvious or very</w:t>
      </w:r>
      <w:r w:rsidRPr="0032391D">
        <w:rPr>
          <w:rFonts w:ascii="Century Gothic" w:eastAsiaTheme="minorEastAsia" w:hAnsi="Century Gothic" w:cs="Arial"/>
          <w:spacing w:val="-4"/>
          <w:sz w:val="24"/>
          <w:szCs w:val="24"/>
          <w:lang w:eastAsia="en-GB"/>
        </w:rPr>
        <w:t xml:space="preserve"> </w:t>
      </w:r>
      <w:r w:rsidRPr="0032391D">
        <w:rPr>
          <w:rFonts w:ascii="Century Gothic" w:eastAsiaTheme="minorEastAsia" w:hAnsi="Century Gothic" w:cs="Arial"/>
          <w:sz w:val="24"/>
          <w:szCs w:val="24"/>
          <w:lang w:eastAsia="en-GB"/>
        </w:rPr>
        <w:t>subtle.’</w:t>
      </w:r>
      <w:r w:rsidRPr="0032391D">
        <w:rPr>
          <w:rFonts w:ascii="Century Gothic" w:eastAsiaTheme="minorEastAsia" w:hAnsi="Century Gothic" w:cs="Arial"/>
          <w:spacing w:val="-2"/>
          <w:sz w:val="24"/>
          <w:szCs w:val="24"/>
          <w:lang w:eastAsia="en-GB"/>
        </w:rPr>
        <w:t xml:space="preserve"> </w:t>
      </w:r>
    </w:p>
    <w:p w14:paraId="17557993" w14:textId="77777777" w:rsidR="008A7151" w:rsidRPr="0032391D" w:rsidRDefault="00793C21" w:rsidP="00E83191">
      <w:pPr>
        <w:widowControl w:val="0"/>
        <w:numPr>
          <w:ilvl w:val="0"/>
          <w:numId w:val="9"/>
        </w:numPr>
        <w:kinsoku w:val="0"/>
        <w:overflowPunct w:val="0"/>
        <w:autoSpaceDE w:val="0"/>
        <w:autoSpaceDN w:val="0"/>
        <w:adjustRightInd w:val="0"/>
        <w:spacing w:line="240" w:lineRule="auto"/>
        <w:jc w:val="both"/>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T</w:t>
      </w:r>
      <w:r w:rsidR="008A7151" w:rsidRPr="0032391D">
        <w:rPr>
          <w:rFonts w:ascii="Century Gothic" w:eastAsiaTheme="minorEastAsia" w:hAnsi="Century Gothic" w:cs="Arial"/>
          <w:sz w:val="24"/>
          <w:szCs w:val="24"/>
          <w:lang w:eastAsia="en-GB"/>
        </w:rPr>
        <w:t>his</w:t>
      </w:r>
      <w:r w:rsidR="008A7151" w:rsidRPr="0032391D">
        <w:rPr>
          <w:rFonts w:ascii="Century Gothic" w:eastAsiaTheme="minorEastAsia" w:hAnsi="Century Gothic" w:cs="Arial"/>
          <w:spacing w:val="-2"/>
          <w:sz w:val="24"/>
          <w:szCs w:val="24"/>
          <w:lang w:eastAsia="en-GB"/>
        </w:rPr>
        <w:t xml:space="preserve"> </w:t>
      </w:r>
      <w:r w:rsidR="008A7151" w:rsidRPr="0032391D">
        <w:rPr>
          <w:rFonts w:ascii="Century Gothic" w:eastAsiaTheme="minorEastAsia" w:hAnsi="Century Gothic" w:cs="Arial"/>
          <w:sz w:val="24"/>
          <w:szCs w:val="24"/>
          <w:lang w:eastAsia="en-GB"/>
        </w:rPr>
        <w:t>term</w:t>
      </w:r>
      <w:r w:rsidR="008A7151" w:rsidRPr="0032391D">
        <w:rPr>
          <w:rFonts w:ascii="Century Gothic" w:eastAsiaTheme="minorEastAsia" w:hAnsi="Century Gothic" w:cs="Arial"/>
          <w:spacing w:val="-1"/>
          <w:sz w:val="24"/>
          <w:szCs w:val="24"/>
          <w:lang w:eastAsia="en-GB"/>
        </w:rPr>
        <w:t xml:space="preserve"> </w:t>
      </w:r>
      <w:r w:rsidR="008A7151" w:rsidRPr="0032391D">
        <w:rPr>
          <w:rFonts w:ascii="Century Gothic" w:eastAsiaTheme="minorEastAsia" w:hAnsi="Century Gothic" w:cs="Arial"/>
          <w:sz w:val="24"/>
          <w:szCs w:val="24"/>
          <w:lang w:eastAsia="en-GB"/>
        </w:rPr>
        <w:t>covers</w:t>
      </w:r>
      <w:r w:rsidR="008A7151" w:rsidRPr="0032391D">
        <w:rPr>
          <w:rFonts w:ascii="Century Gothic" w:eastAsiaTheme="minorEastAsia" w:hAnsi="Century Gothic" w:cs="Arial"/>
          <w:spacing w:val="-2"/>
          <w:sz w:val="24"/>
          <w:szCs w:val="24"/>
          <w:lang w:eastAsia="en-GB"/>
        </w:rPr>
        <w:t xml:space="preserve"> </w:t>
      </w:r>
      <w:r w:rsidR="008A7151" w:rsidRPr="0032391D">
        <w:rPr>
          <w:rFonts w:ascii="Century Gothic" w:eastAsiaTheme="minorEastAsia" w:hAnsi="Century Gothic" w:cs="Arial"/>
          <w:sz w:val="24"/>
          <w:szCs w:val="24"/>
          <w:lang w:eastAsia="en-GB"/>
        </w:rPr>
        <w:t>a</w:t>
      </w:r>
      <w:r w:rsidR="008A7151" w:rsidRPr="0032391D">
        <w:rPr>
          <w:rFonts w:ascii="Century Gothic" w:eastAsiaTheme="minorEastAsia" w:hAnsi="Century Gothic" w:cs="Arial"/>
          <w:spacing w:val="-1"/>
          <w:sz w:val="24"/>
          <w:szCs w:val="24"/>
          <w:lang w:eastAsia="en-GB"/>
        </w:rPr>
        <w:t xml:space="preserve"> </w:t>
      </w:r>
      <w:r w:rsidR="008A7151" w:rsidRPr="0032391D">
        <w:rPr>
          <w:rFonts w:ascii="Century Gothic" w:eastAsiaTheme="minorEastAsia" w:hAnsi="Century Gothic" w:cs="Arial"/>
          <w:sz w:val="24"/>
          <w:szCs w:val="24"/>
          <w:lang w:eastAsia="en-GB"/>
        </w:rPr>
        <w:t>wide</w:t>
      </w:r>
      <w:r w:rsidR="008A7151" w:rsidRPr="0032391D">
        <w:rPr>
          <w:rFonts w:ascii="Century Gothic" w:eastAsiaTheme="minorEastAsia" w:hAnsi="Century Gothic" w:cs="Arial"/>
          <w:spacing w:val="-1"/>
          <w:sz w:val="24"/>
          <w:szCs w:val="24"/>
          <w:lang w:eastAsia="en-GB"/>
        </w:rPr>
        <w:t xml:space="preserve"> </w:t>
      </w:r>
      <w:r w:rsidR="008A7151" w:rsidRPr="0032391D">
        <w:rPr>
          <w:rFonts w:ascii="Century Gothic" w:eastAsiaTheme="minorEastAsia" w:hAnsi="Century Gothic" w:cs="Arial"/>
          <w:sz w:val="24"/>
          <w:szCs w:val="24"/>
          <w:lang w:eastAsia="en-GB"/>
        </w:rPr>
        <w:t>range</w:t>
      </w:r>
      <w:r w:rsidR="008A7151" w:rsidRPr="0032391D">
        <w:rPr>
          <w:rFonts w:ascii="Century Gothic" w:eastAsiaTheme="minorEastAsia" w:hAnsi="Century Gothic" w:cs="Arial"/>
          <w:spacing w:val="-1"/>
          <w:sz w:val="24"/>
          <w:szCs w:val="24"/>
          <w:lang w:eastAsia="en-GB"/>
        </w:rPr>
        <w:t xml:space="preserve"> </w:t>
      </w:r>
      <w:r w:rsidR="008A7151" w:rsidRPr="0032391D">
        <w:rPr>
          <w:rFonts w:ascii="Century Gothic" w:eastAsiaTheme="minorEastAsia" w:hAnsi="Century Gothic" w:cs="Arial"/>
          <w:sz w:val="24"/>
          <w:szCs w:val="24"/>
          <w:lang w:eastAsia="en-GB"/>
        </w:rPr>
        <w:t>of</w:t>
      </w:r>
      <w:r w:rsidR="008A7151" w:rsidRPr="0032391D">
        <w:rPr>
          <w:rFonts w:ascii="Century Gothic" w:eastAsiaTheme="minorEastAsia" w:hAnsi="Century Gothic" w:cs="Arial"/>
          <w:spacing w:val="-1"/>
          <w:sz w:val="24"/>
          <w:szCs w:val="24"/>
          <w:lang w:eastAsia="en-GB"/>
        </w:rPr>
        <w:t xml:space="preserve"> </w:t>
      </w:r>
      <w:r w:rsidR="008A7151" w:rsidRPr="0032391D">
        <w:rPr>
          <w:rFonts w:ascii="Century Gothic" w:eastAsiaTheme="minorEastAsia" w:hAnsi="Century Gothic" w:cs="Arial"/>
          <w:sz w:val="24"/>
          <w:szCs w:val="24"/>
          <w:lang w:eastAsia="en-GB"/>
        </w:rPr>
        <w:t>activities</w:t>
      </w:r>
      <w:r w:rsidR="008A7151" w:rsidRPr="0032391D">
        <w:rPr>
          <w:rFonts w:ascii="Century Gothic" w:eastAsiaTheme="minorEastAsia" w:hAnsi="Century Gothic" w:cs="Arial"/>
          <w:spacing w:val="-2"/>
          <w:sz w:val="24"/>
          <w:szCs w:val="24"/>
          <w:lang w:eastAsia="en-GB"/>
        </w:rPr>
        <w:t xml:space="preserve"> </w:t>
      </w:r>
      <w:r w:rsidR="008A7151" w:rsidRPr="0032391D">
        <w:rPr>
          <w:rFonts w:ascii="Century Gothic" w:eastAsiaTheme="minorEastAsia" w:hAnsi="Century Gothic" w:cs="Arial"/>
          <w:sz w:val="24"/>
          <w:szCs w:val="24"/>
          <w:lang w:eastAsia="en-GB"/>
        </w:rPr>
        <w:t>that</w:t>
      </w:r>
      <w:r w:rsidR="008A7151" w:rsidRPr="0032391D">
        <w:rPr>
          <w:rFonts w:ascii="Century Gothic" w:eastAsiaTheme="minorEastAsia" w:hAnsi="Century Gothic" w:cs="Arial"/>
          <w:spacing w:val="-1"/>
          <w:sz w:val="24"/>
          <w:szCs w:val="24"/>
          <w:lang w:eastAsia="en-GB"/>
        </w:rPr>
        <w:t xml:space="preserve"> </w:t>
      </w:r>
      <w:r w:rsidR="008A7151" w:rsidRPr="0032391D">
        <w:rPr>
          <w:rFonts w:ascii="Century Gothic" w:eastAsiaTheme="minorEastAsia" w:hAnsi="Century Gothic" w:cs="Arial"/>
          <w:sz w:val="24"/>
          <w:szCs w:val="24"/>
          <w:lang w:eastAsia="en-GB"/>
        </w:rPr>
        <w:t>restrict</w:t>
      </w:r>
      <w:r w:rsidR="008A7151" w:rsidRPr="0032391D">
        <w:rPr>
          <w:rFonts w:ascii="Century Gothic" w:eastAsiaTheme="minorEastAsia" w:hAnsi="Century Gothic" w:cs="Arial"/>
          <w:spacing w:val="-2"/>
          <w:sz w:val="24"/>
          <w:szCs w:val="24"/>
          <w:lang w:eastAsia="en-GB"/>
        </w:rPr>
        <w:t xml:space="preserve"> </w:t>
      </w:r>
      <w:r w:rsidR="008A7151" w:rsidRPr="0032391D">
        <w:rPr>
          <w:rFonts w:ascii="Century Gothic" w:eastAsiaTheme="minorEastAsia" w:hAnsi="Century Gothic" w:cs="Arial"/>
          <w:sz w:val="24"/>
          <w:szCs w:val="24"/>
          <w:lang w:eastAsia="en-GB"/>
        </w:rPr>
        <w:t xml:space="preserve">people. </w:t>
      </w:r>
      <w:r w:rsidRPr="0032391D">
        <w:rPr>
          <w:rFonts w:ascii="Century Gothic" w:eastAsiaTheme="minorEastAsia" w:hAnsi="Century Gothic" w:cs="Arial"/>
          <w:sz w:val="24"/>
          <w:szCs w:val="24"/>
          <w:lang w:eastAsia="en-GB"/>
        </w:rPr>
        <w:t xml:space="preserve">In relation to school </w:t>
      </w:r>
      <w:proofErr w:type="gramStart"/>
      <w:r w:rsidRPr="0032391D">
        <w:rPr>
          <w:rFonts w:ascii="Century Gothic" w:eastAsiaTheme="minorEastAsia" w:hAnsi="Century Gothic" w:cs="Arial"/>
          <w:sz w:val="24"/>
          <w:szCs w:val="24"/>
          <w:lang w:eastAsia="en-GB"/>
        </w:rPr>
        <w:t>settings</w:t>
      </w:r>
      <w:proofErr w:type="gramEnd"/>
      <w:r w:rsidRPr="0032391D">
        <w:rPr>
          <w:rFonts w:ascii="Century Gothic" w:eastAsiaTheme="minorEastAsia" w:hAnsi="Century Gothic" w:cs="Arial"/>
          <w:sz w:val="24"/>
          <w:szCs w:val="24"/>
          <w:lang w:eastAsia="en-GB"/>
        </w:rPr>
        <w:t xml:space="preserve"> i</w:t>
      </w:r>
      <w:r w:rsidR="008A7151" w:rsidRPr="0032391D">
        <w:rPr>
          <w:rFonts w:ascii="Century Gothic" w:eastAsiaTheme="minorEastAsia" w:hAnsi="Century Gothic" w:cs="Arial"/>
          <w:sz w:val="24"/>
          <w:szCs w:val="24"/>
          <w:lang w:eastAsia="en-GB"/>
        </w:rPr>
        <w:t>t</w:t>
      </w:r>
      <w:r w:rsidR="008A7151" w:rsidRPr="0032391D">
        <w:rPr>
          <w:rFonts w:ascii="Century Gothic" w:eastAsiaTheme="minorEastAsia" w:hAnsi="Century Gothic" w:cs="Arial"/>
          <w:spacing w:val="-2"/>
          <w:sz w:val="24"/>
          <w:szCs w:val="24"/>
          <w:lang w:eastAsia="en-GB"/>
        </w:rPr>
        <w:t xml:space="preserve"> </w:t>
      </w:r>
      <w:r w:rsidR="008A7151" w:rsidRPr="0032391D">
        <w:rPr>
          <w:rFonts w:ascii="Century Gothic" w:eastAsiaTheme="minorEastAsia" w:hAnsi="Century Gothic" w:cs="Arial"/>
          <w:sz w:val="24"/>
          <w:szCs w:val="24"/>
          <w:lang w:eastAsia="en-GB"/>
        </w:rPr>
        <w:t>includes:</w:t>
      </w:r>
    </w:p>
    <w:p w14:paraId="4525AE01" w14:textId="77777777" w:rsidR="008A7151" w:rsidRPr="0032391D" w:rsidRDefault="008A7151" w:rsidP="00E83191">
      <w:pPr>
        <w:widowControl w:val="0"/>
        <w:numPr>
          <w:ilvl w:val="0"/>
          <w:numId w:val="10"/>
        </w:numPr>
        <w:autoSpaceDE w:val="0"/>
        <w:autoSpaceDN w:val="0"/>
        <w:adjustRightInd w:val="0"/>
        <w:spacing w:line="240" w:lineRule="auto"/>
        <w:rPr>
          <w:rFonts w:ascii="Century Gothic" w:eastAsiaTheme="minorEastAsia" w:hAnsi="Century Gothic" w:cs="Arial"/>
          <w:sz w:val="24"/>
          <w:szCs w:val="24"/>
          <w:lang w:val="en" w:eastAsia="en-GB"/>
        </w:rPr>
      </w:pPr>
      <w:r w:rsidRPr="0032391D">
        <w:rPr>
          <w:rFonts w:ascii="Century Gothic" w:eastAsiaTheme="minorEastAsia" w:hAnsi="Century Gothic" w:cs="Arial"/>
          <w:b/>
          <w:sz w:val="24"/>
          <w:szCs w:val="24"/>
          <w:lang w:eastAsia="en-GB"/>
        </w:rPr>
        <w:t>environmental restraint</w:t>
      </w:r>
      <w:r w:rsidR="00793C21" w:rsidRPr="0032391D">
        <w:rPr>
          <w:rFonts w:ascii="Century Gothic" w:eastAsiaTheme="minorEastAsia" w:hAnsi="Century Gothic" w:cs="Arial"/>
          <w:sz w:val="24"/>
          <w:szCs w:val="24"/>
          <w:lang w:val="en" w:eastAsia="en-GB"/>
        </w:rPr>
        <w:t xml:space="preserve"> - Limiting a learner </w:t>
      </w:r>
      <w:r w:rsidRPr="0032391D">
        <w:rPr>
          <w:rFonts w:ascii="Century Gothic" w:eastAsiaTheme="minorEastAsia" w:hAnsi="Century Gothic" w:cs="Arial"/>
          <w:sz w:val="24"/>
          <w:szCs w:val="24"/>
          <w:lang w:val="en" w:eastAsia="en-GB"/>
        </w:rPr>
        <w:t>t</w:t>
      </w:r>
      <w:r w:rsidR="00793C21" w:rsidRPr="0032391D">
        <w:rPr>
          <w:rFonts w:ascii="Century Gothic" w:eastAsiaTheme="minorEastAsia" w:hAnsi="Century Gothic" w:cs="Arial"/>
          <w:sz w:val="24"/>
          <w:szCs w:val="24"/>
          <w:lang w:val="en" w:eastAsia="en-GB"/>
        </w:rPr>
        <w:t>o a particular environment:</w:t>
      </w:r>
      <w:r w:rsidR="004D4654" w:rsidRPr="0032391D">
        <w:rPr>
          <w:rFonts w:ascii="Century Gothic" w:eastAsiaTheme="minorEastAsia" w:hAnsi="Century Gothic" w:cs="Arial"/>
          <w:sz w:val="24"/>
          <w:szCs w:val="24"/>
          <w:lang w:val="en" w:eastAsia="en-GB"/>
        </w:rPr>
        <w:t xml:space="preserve"> excluding a learner</w:t>
      </w:r>
      <w:r w:rsidRPr="0032391D">
        <w:rPr>
          <w:rFonts w:ascii="Century Gothic" w:eastAsiaTheme="minorEastAsia" w:hAnsi="Century Gothic" w:cs="Arial"/>
          <w:sz w:val="24"/>
          <w:szCs w:val="24"/>
          <w:lang w:val="en" w:eastAsia="en-GB"/>
        </w:rPr>
        <w:t xml:space="preserve"> from an area to which they want to go;</w:t>
      </w:r>
    </w:p>
    <w:p w14:paraId="51913FA4" w14:textId="77777777" w:rsidR="008A7151" w:rsidRPr="0032391D" w:rsidRDefault="008A7151" w:rsidP="00E83191">
      <w:pPr>
        <w:widowControl w:val="0"/>
        <w:numPr>
          <w:ilvl w:val="1"/>
          <w:numId w:val="10"/>
        </w:numPr>
        <w:autoSpaceDE w:val="0"/>
        <w:autoSpaceDN w:val="0"/>
        <w:adjustRightInd w:val="0"/>
        <w:spacing w:line="240" w:lineRule="auto"/>
        <w:rPr>
          <w:rFonts w:ascii="Century Gothic" w:eastAsiaTheme="minorEastAsia" w:hAnsi="Century Gothic" w:cs="Arial"/>
          <w:sz w:val="24"/>
          <w:szCs w:val="24"/>
          <w:lang w:val="en" w:eastAsia="en-GB"/>
        </w:rPr>
      </w:pPr>
      <w:r w:rsidRPr="0032391D">
        <w:rPr>
          <w:rFonts w:ascii="Century Gothic" w:eastAsiaTheme="minorEastAsia" w:hAnsi="Century Gothic" w:cs="Arial"/>
          <w:sz w:val="24"/>
          <w:szCs w:val="24"/>
          <w:lang w:val="en" w:eastAsia="en-GB"/>
        </w:rPr>
        <w:t>Restricting access to an outside courtyard or sitting room;</w:t>
      </w:r>
    </w:p>
    <w:p w14:paraId="4C436A44" w14:textId="77777777" w:rsidR="008A7151" w:rsidRPr="0032391D" w:rsidRDefault="004D4654" w:rsidP="00E83191">
      <w:pPr>
        <w:widowControl w:val="0"/>
        <w:numPr>
          <w:ilvl w:val="1"/>
          <w:numId w:val="10"/>
        </w:numPr>
        <w:autoSpaceDE w:val="0"/>
        <w:autoSpaceDN w:val="0"/>
        <w:adjustRightInd w:val="0"/>
        <w:spacing w:line="240" w:lineRule="auto"/>
        <w:rPr>
          <w:rFonts w:ascii="Century Gothic" w:eastAsiaTheme="minorEastAsia" w:hAnsi="Century Gothic" w:cs="Arial"/>
          <w:sz w:val="24"/>
          <w:szCs w:val="24"/>
          <w:lang w:val="en" w:eastAsia="en-GB"/>
        </w:rPr>
      </w:pPr>
      <w:r w:rsidRPr="0032391D">
        <w:rPr>
          <w:rFonts w:ascii="Century Gothic" w:eastAsiaTheme="minorEastAsia" w:hAnsi="Century Gothic" w:cs="Arial"/>
          <w:sz w:val="24"/>
          <w:szCs w:val="24"/>
          <w:lang w:val="en" w:eastAsia="en-GB"/>
        </w:rPr>
        <w:t>Preventing a learner</w:t>
      </w:r>
      <w:r w:rsidR="008A7151" w:rsidRPr="0032391D">
        <w:rPr>
          <w:rFonts w:ascii="Century Gothic" w:eastAsiaTheme="minorEastAsia" w:hAnsi="Century Gothic" w:cs="Arial"/>
          <w:sz w:val="24"/>
          <w:szCs w:val="24"/>
          <w:lang w:val="en" w:eastAsia="en-GB"/>
        </w:rPr>
        <w:t xml:space="preserve"> from leaving the building.</w:t>
      </w:r>
    </w:p>
    <w:p w14:paraId="51509DED" w14:textId="5783DB2E" w:rsidR="008A7151" w:rsidRPr="0032391D" w:rsidRDefault="008A7151" w:rsidP="00E83191">
      <w:pPr>
        <w:widowControl w:val="0"/>
        <w:numPr>
          <w:ilvl w:val="0"/>
          <w:numId w:val="10"/>
        </w:numPr>
        <w:tabs>
          <w:tab w:val="left" w:pos="841"/>
        </w:tabs>
        <w:kinsoku w:val="0"/>
        <w:overflowPunct w:val="0"/>
        <w:autoSpaceDE w:val="0"/>
        <w:autoSpaceDN w:val="0"/>
        <w:adjustRightInd w:val="0"/>
        <w:spacing w:line="293" w:lineRule="exact"/>
        <w:rPr>
          <w:rFonts w:ascii="Century Gothic" w:eastAsiaTheme="minorEastAsia" w:hAnsi="Century Gothic" w:cs="Arial"/>
          <w:sz w:val="24"/>
          <w:szCs w:val="24"/>
          <w:lang w:eastAsia="en-GB"/>
        </w:rPr>
      </w:pPr>
      <w:r w:rsidRPr="0032391D">
        <w:rPr>
          <w:rFonts w:ascii="Century Gothic" w:eastAsiaTheme="minorEastAsia" w:hAnsi="Century Gothic" w:cs="Arial"/>
          <w:b/>
          <w:sz w:val="24"/>
          <w:szCs w:val="24"/>
          <w:lang w:eastAsia="en-GB"/>
        </w:rPr>
        <w:t>physical</w:t>
      </w:r>
      <w:r w:rsidRPr="0032391D">
        <w:rPr>
          <w:rFonts w:ascii="Century Gothic" w:eastAsiaTheme="minorEastAsia" w:hAnsi="Century Gothic" w:cs="Arial"/>
          <w:b/>
          <w:spacing w:val="-2"/>
          <w:sz w:val="24"/>
          <w:szCs w:val="24"/>
          <w:lang w:eastAsia="en-GB"/>
        </w:rPr>
        <w:t xml:space="preserve"> </w:t>
      </w:r>
      <w:r w:rsidRPr="0032391D">
        <w:rPr>
          <w:rFonts w:ascii="Century Gothic" w:eastAsiaTheme="minorEastAsia" w:hAnsi="Century Gothic" w:cs="Arial"/>
          <w:b/>
          <w:sz w:val="24"/>
          <w:szCs w:val="24"/>
          <w:lang w:eastAsia="en-GB"/>
        </w:rPr>
        <w:t>restraint</w:t>
      </w:r>
      <w:r w:rsidRPr="0032391D">
        <w:rPr>
          <w:rFonts w:ascii="Century Gothic" w:eastAsiaTheme="minorEastAsia" w:hAnsi="Century Gothic" w:cs="Arial"/>
          <w:sz w:val="24"/>
          <w:szCs w:val="24"/>
          <w:lang w:eastAsia="en-GB"/>
        </w:rPr>
        <w:t xml:space="preserve"> - </w:t>
      </w:r>
      <w:r w:rsidRPr="0032391D">
        <w:rPr>
          <w:rFonts w:ascii="Century Gothic" w:eastAsiaTheme="minorEastAsia" w:hAnsi="Century Gothic" w:cs="Arial"/>
          <w:sz w:val="24"/>
          <w:szCs w:val="24"/>
          <w:lang w:val="en" w:eastAsia="en-GB"/>
        </w:rPr>
        <w:t>Physical restraint means restraint involving direct physical contact. Physical restraint means direct physical contact that prevents or significantly restricts a student ’s freedom of movement</w:t>
      </w:r>
    </w:p>
    <w:p w14:paraId="1CC7642B" w14:textId="77777777" w:rsidR="008A7151" w:rsidRPr="0032391D" w:rsidRDefault="008A7151" w:rsidP="00E83191">
      <w:pPr>
        <w:widowControl w:val="0"/>
        <w:numPr>
          <w:ilvl w:val="0"/>
          <w:numId w:val="10"/>
        </w:numPr>
        <w:tabs>
          <w:tab w:val="left" w:pos="841"/>
        </w:tabs>
        <w:kinsoku w:val="0"/>
        <w:overflowPunct w:val="0"/>
        <w:autoSpaceDE w:val="0"/>
        <w:autoSpaceDN w:val="0"/>
        <w:adjustRightInd w:val="0"/>
        <w:spacing w:line="292" w:lineRule="exact"/>
        <w:rPr>
          <w:rFonts w:ascii="Century Gothic" w:eastAsiaTheme="minorEastAsia" w:hAnsi="Century Gothic" w:cs="Arial"/>
          <w:sz w:val="24"/>
          <w:szCs w:val="24"/>
          <w:lang w:val="en" w:eastAsia="en-GB"/>
        </w:rPr>
      </w:pPr>
      <w:r w:rsidRPr="0032391D">
        <w:rPr>
          <w:rFonts w:ascii="Century Gothic" w:eastAsiaTheme="minorEastAsia" w:hAnsi="Century Gothic" w:cs="Arial"/>
          <w:b/>
          <w:sz w:val="24"/>
          <w:szCs w:val="24"/>
          <w:lang w:eastAsia="en-GB"/>
        </w:rPr>
        <w:t>seclusion or enforced isolation</w:t>
      </w:r>
      <w:r w:rsidRPr="0032391D">
        <w:rPr>
          <w:rFonts w:ascii="Century Gothic" w:eastAsiaTheme="minorEastAsia" w:hAnsi="Century Gothic" w:cs="Arial"/>
          <w:sz w:val="24"/>
          <w:szCs w:val="24"/>
          <w:lang w:val="en" w:eastAsia="en-GB"/>
        </w:rPr>
        <w:t xml:space="preserve">   seclusion is best define</w:t>
      </w:r>
      <w:r w:rsidR="00793C21" w:rsidRPr="0032391D">
        <w:rPr>
          <w:rFonts w:ascii="Century Gothic" w:eastAsiaTheme="minorEastAsia" w:hAnsi="Century Gothic" w:cs="Arial"/>
          <w:sz w:val="24"/>
          <w:szCs w:val="24"/>
          <w:lang w:val="en" w:eastAsia="en-GB"/>
        </w:rPr>
        <w:t xml:space="preserve">d as the isolation of a learner </w:t>
      </w:r>
      <w:r w:rsidRPr="0032391D">
        <w:rPr>
          <w:rFonts w:ascii="Century Gothic" w:eastAsiaTheme="minorEastAsia" w:hAnsi="Century Gothic" w:cs="Arial"/>
          <w:sz w:val="24"/>
          <w:szCs w:val="24"/>
          <w:lang w:val="en" w:eastAsia="en-GB"/>
        </w:rPr>
        <w:t xml:space="preserve">from others for the purpose of managing </w:t>
      </w:r>
      <w:proofErr w:type="spellStart"/>
      <w:r w:rsidRPr="0032391D">
        <w:rPr>
          <w:rFonts w:ascii="Century Gothic" w:eastAsiaTheme="minorEastAsia" w:hAnsi="Century Gothic" w:cs="Arial"/>
          <w:sz w:val="24"/>
          <w:szCs w:val="24"/>
          <w:lang w:val="en" w:eastAsia="en-GB"/>
        </w:rPr>
        <w:t>behavioural</w:t>
      </w:r>
      <w:proofErr w:type="spellEnd"/>
      <w:r w:rsidRPr="0032391D">
        <w:rPr>
          <w:rFonts w:ascii="Century Gothic" w:eastAsiaTheme="minorEastAsia" w:hAnsi="Century Gothic" w:cs="Arial"/>
          <w:sz w:val="24"/>
          <w:szCs w:val="24"/>
          <w:lang w:val="en" w:eastAsia="en-GB"/>
        </w:rPr>
        <w:t xml:space="preserve"> disturbance</w:t>
      </w:r>
    </w:p>
    <w:p w14:paraId="3246415C" w14:textId="59C22429" w:rsidR="008A7151" w:rsidRPr="0032391D" w:rsidRDefault="008A7151" w:rsidP="00E83191">
      <w:pPr>
        <w:widowControl w:val="0"/>
        <w:numPr>
          <w:ilvl w:val="0"/>
          <w:numId w:val="11"/>
        </w:numPr>
        <w:tabs>
          <w:tab w:val="left" w:pos="841"/>
        </w:tabs>
        <w:kinsoku w:val="0"/>
        <w:overflowPunct w:val="0"/>
        <w:autoSpaceDE w:val="0"/>
        <w:autoSpaceDN w:val="0"/>
        <w:adjustRightInd w:val="0"/>
        <w:spacing w:line="240" w:lineRule="auto"/>
        <w:ind w:right="104"/>
        <w:jc w:val="both"/>
        <w:rPr>
          <w:rFonts w:ascii="Century Gothic" w:eastAsiaTheme="minorEastAsia" w:hAnsi="Century Gothic" w:cs="Arial"/>
          <w:position w:val="8"/>
          <w:sz w:val="24"/>
          <w:szCs w:val="24"/>
          <w:lang w:eastAsia="en-GB"/>
        </w:rPr>
      </w:pPr>
      <w:r w:rsidRPr="0032391D">
        <w:rPr>
          <w:rFonts w:ascii="Century Gothic" w:eastAsiaTheme="minorEastAsia" w:hAnsi="Century Gothic" w:cs="Arial"/>
          <w:b/>
          <w:sz w:val="24"/>
          <w:szCs w:val="24"/>
          <w:lang w:eastAsia="en-GB"/>
        </w:rPr>
        <w:t>Challenging</w:t>
      </w:r>
      <w:r w:rsidRPr="0032391D">
        <w:rPr>
          <w:rFonts w:ascii="Century Gothic" w:eastAsiaTheme="minorEastAsia" w:hAnsi="Century Gothic" w:cs="Arial"/>
          <w:b/>
          <w:spacing w:val="-3"/>
          <w:sz w:val="24"/>
          <w:szCs w:val="24"/>
          <w:lang w:eastAsia="en-GB"/>
        </w:rPr>
        <w:t xml:space="preserve"> </w:t>
      </w:r>
      <w:r w:rsidRPr="0032391D">
        <w:rPr>
          <w:rFonts w:ascii="Century Gothic" w:eastAsiaTheme="minorEastAsia" w:hAnsi="Century Gothic" w:cs="Arial"/>
          <w:b/>
          <w:sz w:val="24"/>
          <w:szCs w:val="24"/>
          <w:lang w:eastAsia="en-GB"/>
        </w:rPr>
        <w:t>behaviour/behaviour</w:t>
      </w:r>
      <w:r w:rsidRPr="0032391D">
        <w:rPr>
          <w:rFonts w:ascii="Century Gothic" w:eastAsiaTheme="minorEastAsia" w:hAnsi="Century Gothic" w:cs="Arial"/>
          <w:b/>
          <w:spacing w:val="-3"/>
          <w:sz w:val="24"/>
          <w:szCs w:val="24"/>
          <w:lang w:eastAsia="en-GB"/>
        </w:rPr>
        <w:t xml:space="preserve"> </w:t>
      </w:r>
      <w:r w:rsidRPr="0032391D">
        <w:rPr>
          <w:rFonts w:ascii="Century Gothic" w:eastAsiaTheme="minorEastAsia" w:hAnsi="Century Gothic" w:cs="Arial"/>
          <w:b/>
          <w:sz w:val="24"/>
          <w:szCs w:val="24"/>
          <w:lang w:eastAsia="en-GB"/>
        </w:rPr>
        <w:t>which</w:t>
      </w:r>
      <w:r w:rsidRPr="0032391D">
        <w:rPr>
          <w:rFonts w:ascii="Century Gothic" w:eastAsiaTheme="minorEastAsia" w:hAnsi="Century Gothic" w:cs="Arial"/>
          <w:b/>
          <w:spacing w:val="-2"/>
          <w:sz w:val="24"/>
          <w:szCs w:val="24"/>
          <w:lang w:eastAsia="en-GB"/>
        </w:rPr>
        <w:t xml:space="preserve"> </w:t>
      </w:r>
      <w:r w:rsidRPr="0032391D">
        <w:rPr>
          <w:rFonts w:ascii="Century Gothic" w:eastAsiaTheme="minorEastAsia" w:hAnsi="Century Gothic" w:cs="Arial"/>
          <w:b/>
          <w:sz w:val="24"/>
          <w:szCs w:val="24"/>
          <w:lang w:eastAsia="en-GB"/>
        </w:rPr>
        <w:t>challenges:</w:t>
      </w:r>
      <w:r w:rsidR="00E83191" w:rsidRPr="0032391D">
        <w:rPr>
          <w:rFonts w:ascii="Century Gothic" w:eastAsiaTheme="minorEastAsia" w:hAnsi="Century Gothic" w:cs="Arial"/>
          <w:b/>
          <w:sz w:val="24"/>
          <w:szCs w:val="24"/>
          <w:lang w:eastAsia="en-GB"/>
        </w:rPr>
        <w:t xml:space="preserve"> </w:t>
      </w:r>
      <w:r w:rsidRPr="0032391D">
        <w:rPr>
          <w:rFonts w:ascii="Century Gothic" w:eastAsiaTheme="minorEastAsia" w:hAnsi="Century Gothic" w:cs="Arial"/>
          <w:sz w:val="24"/>
          <w:szCs w:val="24"/>
          <w:lang w:eastAsia="en-GB"/>
        </w:rPr>
        <w:t>‘Behaviour can be described as challenging when it is of such an intensity, frequency</w:t>
      </w:r>
      <w:r w:rsidRPr="0032391D">
        <w:rPr>
          <w:rFonts w:ascii="Century Gothic" w:eastAsiaTheme="minorEastAsia" w:hAnsi="Century Gothic" w:cs="Arial"/>
          <w:spacing w:val="-64"/>
          <w:sz w:val="24"/>
          <w:szCs w:val="24"/>
          <w:lang w:eastAsia="en-GB"/>
        </w:rPr>
        <w:t xml:space="preserve"> </w:t>
      </w:r>
      <w:r w:rsidRPr="0032391D">
        <w:rPr>
          <w:rFonts w:ascii="Century Gothic" w:eastAsiaTheme="minorEastAsia" w:hAnsi="Century Gothic" w:cs="Arial"/>
          <w:sz w:val="24"/>
          <w:szCs w:val="24"/>
          <w:lang w:eastAsia="en-GB"/>
        </w:rPr>
        <w:t>or duration as to threaten the quality of life and/or the physical safety of the individual</w:t>
      </w:r>
      <w:r w:rsidRPr="0032391D">
        <w:rPr>
          <w:rFonts w:ascii="Century Gothic" w:eastAsiaTheme="minorEastAsia" w:hAnsi="Century Gothic" w:cs="Arial"/>
          <w:spacing w:val="-64"/>
          <w:sz w:val="24"/>
          <w:szCs w:val="24"/>
          <w:lang w:eastAsia="en-GB"/>
        </w:rPr>
        <w:t xml:space="preserve"> </w:t>
      </w:r>
      <w:r w:rsidRPr="0032391D">
        <w:rPr>
          <w:rFonts w:ascii="Century Gothic" w:eastAsiaTheme="minorEastAsia" w:hAnsi="Century Gothic" w:cs="Arial"/>
          <w:sz w:val="24"/>
          <w:szCs w:val="24"/>
          <w:lang w:eastAsia="en-GB"/>
        </w:rPr>
        <w:t>or others and is likely to lead to responses that are restrictive, aversive or result in</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exclusion.’ (Royal College of Psychiatrists, British Psychological Society and Royal</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College</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of</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Speech and</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Language</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Therapists,</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2007).</w:t>
      </w:r>
    </w:p>
    <w:p w14:paraId="4C4626C9" w14:textId="77777777" w:rsidR="008A7151" w:rsidRPr="0032391D" w:rsidRDefault="008A7151" w:rsidP="00E83191">
      <w:pPr>
        <w:widowControl w:val="0"/>
        <w:numPr>
          <w:ilvl w:val="0"/>
          <w:numId w:val="11"/>
        </w:numPr>
        <w:kinsoku w:val="0"/>
        <w:overflowPunct w:val="0"/>
        <w:autoSpaceDE w:val="0"/>
        <w:autoSpaceDN w:val="0"/>
        <w:adjustRightInd w:val="0"/>
        <w:spacing w:line="256" w:lineRule="auto"/>
        <w:ind w:right="424"/>
        <w:rPr>
          <w:rFonts w:ascii="Century Gothic" w:eastAsiaTheme="minorEastAsia" w:hAnsi="Century Gothic" w:cs="Arial"/>
          <w:sz w:val="24"/>
          <w:szCs w:val="24"/>
          <w:lang w:eastAsia="en-GB"/>
        </w:rPr>
      </w:pPr>
      <w:r w:rsidRPr="0032391D">
        <w:rPr>
          <w:rFonts w:ascii="Century Gothic" w:eastAsiaTheme="minorEastAsia" w:hAnsi="Century Gothic" w:cs="Arial"/>
          <w:b/>
          <w:sz w:val="24"/>
          <w:szCs w:val="24"/>
          <w:lang w:eastAsia="en-GB"/>
        </w:rPr>
        <w:t>Personal Plan</w:t>
      </w:r>
      <w:r w:rsidRPr="0032391D">
        <w:rPr>
          <w:rFonts w:ascii="Century Gothic" w:eastAsiaTheme="minorEastAsia" w:hAnsi="Century Gothic" w:cs="Arial"/>
          <w:sz w:val="24"/>
          <w:szCs w:val="24"/>
          <w:lang w:eastAsia="en-GB"/>
        </w:rPr>
        <w:t xml:space="preserve">: In this policy the term ‘personal plan’ references a range of plans dependent on the system of physical intervention used e.g. Behaviour Support Plan, Individual support plan, Individual Response Strategy, </w:t>
      </w:r>
    </w:p>
    <w:p w14:paraId="3A4AC7FC" w14:textId="77777777" w:rsidR="008A7151" w:rsidRPr="0032391D" w:rsidRDefault="008A7151" w:rsidP="00E83191">
      <w:pPr>
        <w:widowControl w:val="0"/>
        <w:numPr>
          <w:ilvl w:val="0"/>
          <w:numId w:val="11"/>
        </w:numPr>
        <w:kinsoku w:val="0"/>
        <w:overflowPunct w:val="0"/>
        <w:autoSpaceDE w:val="0"/>
        <w:autoSpaceDN w:val="0"/>
        <w:adjustRightInd w:val="0"/>
        <w:spacing w:line="256" w:lineRule="auto"/>
        <w:ind w:right="424"/>
        <w:rPr>
          <w:rFonts w:ascii="Century Gothic" w:eastAsiaTheme="minorEastAsia" w:hAnsi="Century Gothic" w:cs="Arial"/>
          <w:sz w:val="24"/>
          <w:szCs w:val="24"/>
          <w:lang w:eastAsia="en-GB"/>
        </w:rPr>
      </w:pPr>
      <w:r w:rsidRPr="0032391D">
        <w:rPr>
          <w:rFonts w:ascii="Century Gothic" w:eastAsiaTheme="minorEastAsia" w:hAnsi="Century Gothic" w:cs="Arial"/>
          <w:b/>
          <w:sz w:val="24"/>
          <w:szCs w:val="24"/>
          <w:lang w:eastAsia="en-GB"/>
        </w:rPr>
        <w:t>Practitioners:</w:t>
      </w:r>
      <w:r w:rsidRPr="0032391D">
        <w:rPr>
          <w:rFonts w:ascii="Century Gothic" w:eastAsiaTheme="minorEastAsia" w:hAnsi="Century Gothic" w:cs="Arial"/>
          <w:spacing w:val="-20"/>
          <w:sz w:val="24"/>
          <w:szCs w:val="24"/>
          <w:lang w:eastAsia="en-GB"/>
        </w:rPr>
        <w:t xml:space="preserve">  </w:t>
      </w:r>
      <w:r w:rsidRPr="0032391D">
        <w:rPr>
          <w:rFonts w:ascii="Century Gothic" w:eastAsiaTheme="minorEastAsia" w:hAnsi="Century Gothic" w:cs="Arial"/>
          <w:sz w:val="24"/>
          <w:szCs w:val="24"/>
          <w:lang w:eastAsia="en-GB"/>
        </w:rPr>
        <w:t>For the purposes of this policy the term</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 xml:space="preserve">practitioners </w:t>
      </w:r>
      <w:proofErr w:type="gramStart"/>
      <w:r w:rsidRPr="0032391D">
        <w:rPr>
          <w:rFonts w:ascii="Century Gothic" w:eastAsiaTheme="minorEastAsia" w:hAnsi="Century Gothic" w:cs="Arial"/>
          <w:sz w:val="24"/>
          <w:szCs w:val="24"/>
          <w:lang w:eastAsia="en-GB"/>
        </w:rPr>
        <w:t>includes</w:t>
      </w:r>
      <w:proofErr w:type="gramEnd"/>
      <w:r w:rsidRPr="0032391D">
        <w:rPr>
          <w:rFonts w:ascii="Century Gothic" w:eastAsiaTheme="minorEastAsia" w:hAnsi="Century Gothic" w:cs="Arial"/>
          <w:sz w:val="24"/>
          <w:szCs w:val="24"/>
          <w:lang w:eastAsia="en-GB"/>
        </w:rPr>
        <w:t xml:space="preserve"> all</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people</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who</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are</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paid</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to</w:t>
      </w:r>
      <w:r w:rsidR="00307FF7" w:rsidRPr="0032391D">
        <w:rPr>
          <w:rFonts w:ascii="Century Gothic" w:eastAsiaTheme="minorEastAsia" w:hAnsi="Century Gothic" w:cs="Arial"/>
          <w:sz w:val="24"/>
          <w:szCs w:val="24"/>
          <w:lang w:eastAsia="en-GB"/>
        </w:rPr>
        <w:t xml:space="preserve"> </w:t>
      </w:r>
      <w:r w:rsidRPr="0032391D">
        <w:rPr>
          <w:rFonts w:ascii="Century Gothic" w:eastAsiaTheme="minorEastAsia" w:hAnsi="Century Gothic" w:cs="Arial"/>
          <w:sz w:val="24"/>
          <w:szCs w:val="24"/>
          <w:lang w:eastAsia="en-GB"/>
        </w:rPr>
        <w:t xml:space="preserve">work with people in </w:t>
      </w:r>
      <w:r w:rsidR="00793C21" w:rsidRPr="0032391D">
        <w:rPr>
          <w:rFonts w:ascii="Century Gothic" w:eastAsiaTheme="minorEastAsia" w:hAnsi="Century Gothic" w:cs="Arial"/>
          <w:sz w:val="24"/>
          <w:szCs w:val="24"/>
          <w:lang w:eastAsia="en-GB"/>
        </w:rPr>
        <w:t xml:space="preserve">schools and education settings. </w:t>
      </w:r>
      <w:r w:rsidR="00307FF7" w:rsidRPr="0032391D">
        <w:rPr>
          <w:rFonts w:ascii="Century Gothic" w:eastAsiaTheme="minorEastAsia" w:hAnsi="Century Gothic" w:cs="Arial"/>
          <w:sz w:val="24"/>
          <w:szCs w:val="24"/>
          <w:lang w:eastAsia="en-GB"/>
        </w:rPr>
        <w:t xml:space="preserve">Whilst this </w:t>
      </w:r>
      <w:r w:rsidRPr="0032391D">
        <w:rPr>
          <w:rFonts w:ascii="Century Gothic" w:eastAsiaTheme="minorEastAsia" w:hAnsi="Century Gothic" w:cs="Arial"/>
          <w:sz w:val="24"/>
          <w:szCs w:val="24"/>
          <w:lang w:eastAsia="en-GB"/>
        </w:rPr>
        <w:t>also includes Trainee Teachers, V</w:t>
      </w:r>
      <w:r w:rsidR="00307FF7" w:rsidRPr="0032391D">
        <w:rPr>
          <w:rFonts w:ascii="Century Gothic" w:eastAsiaTheme="minorEastAsia" w:hAnsi="Century Gothic" w:cs="Arial"/>
          <w:sz w:val="24"/>
          <w:szCs w:val="24"/>
          <w:lang w:eastAsia="en-GB"/>
        </w:rPr>
        <w:t xml:space="preserve">olunteers and Students, </w:t>
      </w:r>
      <w:r w:rsidRPr="0032391D">
        <w:rPr>
          <w:rFonts w:ascii="Century Gothic" w:eastAsiaTheme="minorEastAsia" w:hAnsi="Century Gothic" w:cs="Arial"/>
          <w:sz w:val="24"/>
          <w:szCs w:val="24"/>
          <w:lang w:eastAsia="en-GB"/>
        </w:rPr>
        <w:t>these groups would not be involved in the specific role of carrying out physical restraint</w:t>
      </w:r>
    </w:p>
    <w:p w14:paraId="61E6D5A7" w14:textId="77777777" w:rsidR="004664D4" w:rsidRPr="0032391D" w:rsidRDefault="004664D4" w:rsidP="00E83191">
      <w:pPr>
        <w:widowControl w:val="0"/>
        <w:kinsoku w:val="0"/>
        <w:overflowPunct w:val="0"/>
        <w:autoSpaceDE w:val="0"/>
        <w:autoSpaceDN w:val="0"/>
        <w:adjustRightInd w:val="0"/>
        <w:spacing w:after="0" w:line="240" w:lineRule="auto"/>
        <w:rPr>
          <w:rFonts w:ascii="Century Gothic" w:eastAsiaTheme="minorEastAsia" w:hAnsi="Century Gothic" w:cs="Arial"/>
          <w:b/>
          <w:sz w:val="24"/>
          <w:szCs w:val="24"/>
          <w:lang w:eastAsia="en-GB"/>
        </w:rPr>
      </w:pPr>
    </w:p>
    <w:p w14:paraId="6F9F4FF7" w14:textId="77777777" w:rsidR="004664D4" w:rsidRPr="0032391D" w:rsidRDefault="004664D4" w:rsidP="00E83191">
      <w:pPr>
        <w:widowControl w:val="0"/>
        <w:kinsoku w:val="0"/>
        <w:overflowPunct w:val="0"/>
        <w:autoSpaceDE w:val="0"/>
        <w:autoSpaceDN w:val="0"/>
        <w:adjustRightInd w:val="0"/>
        <w:spacing w:after="0" w:line="240" w:lineRule="auto"/>
        <w:rPr>
          <w:rFonts w:ascii="Century Gothic" w:eastAsiaTheme="minorEastAsia" w:hAnsi="Century Gothic" w:cs="Arial"/>
          <w:b/>
          <w:sz w:val="24"/>
          <w:szCs w:val="24"/>
          <w:lang w:eastAsia="en-GB"/>
        </w:rPr>
      </w:pPr>
    </w:p>
    <w:p w14:paraId="4DCBB0F0" w14:textId="77777777" w:rsidR="00910950" w:rsidRPr="0032391D" w:rsidRDefault="00910950" w:rsidP="00E83191">
      <w:pPr>
        <w:widowControl w:val="0"/>
        <w:kinsoku w:val="0"/>
        <w:overflowPunct w:val="0"/>
        <w:autoSpaceDE w:val="0"/>
        <w:autoSpaceDN w:val="0"/>
        <w:adjustRightInd w:val="0"/>
        <w:spacing w:after="0" w:line="240" w:lineRule="auto"/>
        <w:rPr>
          <w:rFonts w:ascii="Century Gothic" w:eastAsiaTheme="minorEastAsia" w:hAnsi="Century Gothic" w:cs="Arial"/>
          <w:b/>
          <w:sz w:val="24"/>
          <w:szCs w:val="24"/>
          <w:lang w:eastAsia="en-GB"/>
        </w:rPr>
      </w:pPr>
    </w:p>
    <w:p w14:paraId="1A4FCAEB" w14:textId="5637F787" w:rsidR="008A7151" w:rsidRPr="0032391D" w:rsidRDefault="008A7151" w:rsidP="00E83191">
      <w:pPr>
        <w:widowControl w:val="0"/>
        <w:kinsoku w:val="0"/>
        <w:overflowPunct w:val="0"/>
        <w:autoSpaceDE w:val="0"/>
        <w:autoSpaceDN w:val="0"/>
        <w:adjustRightInd w:val="0"/>
        <w:spacing w:after="0" w:line="240" w:lineRule="auto"/>
        <w:rPr>
          <w:rFonts w:ascii="Century Gothic" w:eastAsiaTheme="minorEastAsia" w:hAnsi="Century Gothic" w:cs="Arial"/>
          <w:b/>
          <w:sz w:val="24"/>
          <w:szCs w:val="24"/>
          <w:lang w:eastAsia="en-GB"/>
        </w:rPr>
      </w:pPr>
      <w:r w:rsidRPr="0032391D">
        <w:rPr>
          <w:rFonts w:ascii="Century Gothic" w:eastAsiaTheme="minorEastAsia" w:hAnsi="Century Gothic" w:cs="Arial"/>
          <w:b/>
          <w:sz w:val="24"/>
          <w:szCs w:val="24"/>
          <w:lang w:eastAsia="en-GB"/>
        </w:rPr>
        <w:lastRenderedPageBreak/>
        <w:t>Introduction</w:t>
      </w:r>
    </w:p>
    <w:p w14:paraId="146913A4" w14:textId="77777777" w:rsidR="00E83191" w:rsidRPr="0032391D" w:rsidRDefault="00E83191" w:rsidP="00E83191">
      <w:pPr>
        <w:widowControl w:val="0"/>
        <w:kinsoku w:val="0"/>
        <w:overflowPunct w:val="0"/>
        <w:autoSpaceDE w:val="0"/>
        <w:autoSpaceDN w:val="0"/>
        <w:adjustRightInd w:val="0"/>
        <w:spacing w:after="0" w:line="240" w:lineRule="auto"/>
        <w:rPr>
          <w:rFonts w:ascii="Century Gothic" w:eastAsiaTheme="minorEastAsia" w:hAnsi="Century Gothic" w:cs="Arial"/>
          <w:b/>
          <w:sz w:val="24"/>
          <w:szCs w:val="24"/>
          <w:lang w:eastAsia="en-GB"/>
        </w:rPr>
      </w:pPr>
    </w:p>
    <w:p w14:paraId="02286A26" w14:textId="77777777" w:rsidR="007C251E" w:rsidRPr="0032391D" w:rsidRDefault="00FB6BD7" w:rsidP="00E83191">
      <w:pPr>
        <w:widowControl w:val="0"/>
        <w:tabs>
          <w:tab w:val="left" w:pos="841"/>
        </w:tabs>
        <w:kinsoku w:val="0"/>
        <w:overflowPunct w:val="0"/>
        <w:autoSpaceDE w:val="0"/>
        <w:autoSpaceDN w:val="0"/>
        <w:adjustRightInd w:val="0"/>
        <w:spacing w:after="0" w:line="240" w:lineRule="auto"/>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This policy has been developed to align with</w:t>
      </w:r>
      <w:r w:rsidR="007C251E" w:rsidRPr="0032391D">
        <w:rPr>
          <w:rFonts w:ascii="Century Gothic" w:eastAsiaTheme="minorEastAsia" w:hAnsi="Century Gothic" w:cs="Arial"/>
          <w:sz w:val="24"/>
          <w:szCs w:val="24"/>
          <w:lang w:eastAsia="en-GB"/>
        </w:rPr>
        <w:t xml:space="preserve"> the LA policy for schools and education settings. </w:t>
      </w:r>
      <w:r w:rsidRPr="0032391D">
        <w:rPr>
          <w:rFonts w:ascii="Century Gothic" w:eastAsiaTheme="minorEastAsia" w:hAnsi="Century Gothic" w:cs="Arial"/>
          <w:sz w:val="24"/>
          <w:szCs w:val="24"/>
          <w:lang w:eastAsia="en-GB"/>
        </w:rPr>
        <w:t>‘A regional policy to promote measures and practice that will lead to the safe use and reduction of restrictive practices in schools and Education settings’ 2022</w:t>
      </w:r>
    </w:p>
    <w:p w14:paraId="637CDFF0" w14:textId="67839E50" w:rsidR="00B01D27" w:rsidRPr="0032391D" w:rsidRDefault="00B01D27" w:rsidP="00E83191">
      <w:pPr>
        <w:widowControl w:val="0"/>
        <w:tabs>
          <w:tab w:val="left" w:pos="841"/>
        </w:tabs>
        <w:kinsoku w:val="0"/>
        <w:overflowPunct w:val="0"/>
        <w:autoSpaceDE w:val="0"/>
        <w:autoSpaceDN w:val="0"/>
        <w:adjustRightInd w:val="0"/>
        <w:spacing w:after="0" w:line="240" w:lineRule="auto"/>
        <w:ind w:right="189"/>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It outlines conditions for the use of restrictive practices. This policy has been</w:t>
      </w:r>
      <w:r w:rsidR="00793C21" w:rsidRPr="0032391D">
        <w:rPr>
          <w:rFonts w:ascii="Century Gothic" w:eastAsiaTheme="minorEastAsia" w:hAnsi="Century Gothic" w:cs="Arial"/>
          <w:sz w:val="24"/>
          <w:szCs w:val="24"/>
          <w:lang w:eastAsia="en-GB"/>
        </w:rPr>
        <w:t xml:space="preserve"> agreed by </w:t>
      </w:r>
      <w:r w:rsidR="00E83191" w:rsidRPr="0032391D">
        <w:rPr>
          <w:rFonts w:ascii="Century Gothic" w:eastAsiaTheme="minorEastAsia" w:hAnsi="Century Gothic" w:cs="Arial"/>
          <w:sz w:val="24"/>
          <w:szCs w:val="24"/>
          <w:lang w:eastAsia="en-GB"/>
        </w:rPr>
        <w:t>the</w:t>
      </w:r>
      <w:r w:rsidRPr="0032391D">
        <w:rPr>
          <w:rFonts w:ascii="Century Gothic" w:eastAsiaTheme="minorEastAsia" w:hAnsi="Century Gothic" w:cs="Arial"/>
          <w:sz w:val="24"/>
          <w:szCs w:val="24"/>
          <w:lang w:eastAsia="en-GB"/>
        </w:rPr>
        <w:t xml:space="preserve"> Governing bod</w:t>
      </w:r>
      <w:r w:rsidR="00E83191" w:rsidRPr="0032391D">
        <w:rPr>
          <w:rFonts w:ascii="Century Gothic" w:eastAsiaTheme="minorEastAsia" w:hAnsi="Century Gothic" w:cs="Arial"/>
          <w:sz w:val="24"/>
          <w:szCs w:val="24"/>
          <w:lang w:eastAsia="en-GB"/>
        </w:rPr>
        <w:t xml:space="preserve">y </w:t>
      </w:r>
      <w:r w:rsidRPr="0032391D">
        <w:rPr>
          <w:rFonts w:ascii="Century Gothic" w:eastAsiaTheme="minorEastAsia" w:hAnsi="Century Gothic" w:cs="Arial"/>
          <w:sz w:val="24"/>
          <w:szCs w:val="24"/>
          <w:lang w:eastAsia="en-GB"/>
        </w:rPr>
        <w:t>and reflects up to date statutory requirements placed on schools through legislation and guidance.</w:t>
      </w:r>
    </w:p>
    <w:p w14:paraId="494862A0" w14:textId="77777777" w:rsidR="00E83191" w:rsidRPr="0032391D" w:rsidRDefault="00E83191" w:rsidP="00E83191">
      <w:pPr>
        <w:widowControl w:val="0"/>
        <w:tabs>
          <w:tab w:val="left" w:pos="841"/>
        </w:tabs>
        <w:kinsoku w:val="0"/>
        <w:overflowPunct w:val="0"/>
        <w:autoSpaceDE w:val="0"/>
        <w:autoSpaceDN w:val="0"/>
        <w:adjustRightInd w:val="0"/>
        <w:spacing w:after="0" w:line="240" w:lineRule="auto"/>
        <w:ind w:right="189"/>
        <w:rPr>
          <w:rFonts w:ascii="Century Gothic" w:eastAsiaTheme="minorEastAsia" w:hAnsi="Century Gothic" w:cs="Arial"/>
          <w:sz w:val="24"/>
          <w:szCs w:val="24"/>
          <w:lang w:eastAsia="en-GB"/>
        </w:rPr>
      </w:pPr>
    </w:p>
    <w:p w14:paraId="48A7D381" w14:textId="06D7111F" w:rsidR="007C251E" w:rsidRPr="0032391D" w:rsidRDefault="007C251E" w:rsidP="00E83191">
      <w:pPr>
        <w:widowControl w:val="0"/>
        <w:tabs>
          <w:tab w:val="left" w:pos="841"/>
        </w:tabs>
        <w:kinsoku w:val="0"/>
        <w:overflowPunct w:val="0"/>
        <w:autoSpaceDE w:val="0"/>
        <w:autoSpaceDN w:val="0"/>
        <w:adjustRightInd w:val="0"/>
        <w:spacing w:after="0" w:line="240" w:lineRule="auto"/>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This policy</w:t>
      </w:r>
      <w:r w:rsidR="00E83191" w:rsidRPr="0032391D">
        <w:rPr>
          <w:rFonts w:ascii="Century Gothic" w:eastAsiaTheme="minorEastAsia" w:hAnsi="Century Gothic" w:cs="Arial"/>
          <w:sz w:val="24"/>
          <w:szCs w:val="24"/>
          <w:lang w:eastAsia="en-GB"/>
        </w:rPr>
        <w:t>:</w:t>
      </w:r>
    </w:p>
    <w:p w14:paraId="6969DA1F" w14:textId="198AC177" w:rsidR="007C251E" w:rsidRPr="0032391D" w:rsidRDefault="007C251E" w:rsidP="00E83191">
      <w:pPr>
        <w:widowControl w:val="0"/>
        <w:numPr>
          <w:ilvl w:val="0"/>
          <w:numId w:val="3"/>
        </w:numPr>
        <w:tabs>
          <w:tab w:val="left" w:pos="1201"/>
        </w:tabs>
        <w:kinsoku w:val="0"/>
        <w:overflowPunct w:val="0"/>
        <w:autoSpaceDE w:val="0"/>
        <w:autoSpaceDN w:val="0"/>
        <w:adjustRightInd w:val="0"/>
        <w:spacing w:after="0" w:line="240" w:lineRule="auto"/>
        <w:ind w:right="452"/>
        <w:rPr>
          <w:rFonts w:ascii="Century Gothic" w:eastAsiaTheme="minorEastAsia" w:hAnsi="Century Gothic" w:cs="Arial"/>
          <w:iCs/>
          <w:sz w:val="24"/>
          <w:szCs w:val="24"/>
          <w:lang w:eastAsia="en-GB"/>
        </w:rPr>
      </w:pPr>
      <w:r w:rsidRPr="0032391D">
        <w:rPr>
          <w:rFonts w:ascii="Century Gothic" w:eastAsiaTheme="minorEastAsia" w:hAnsi="Century Gothic" w:cs="Arial"/>
          <w:iCs/>
          <w:sz w:val="24"/>
          <w:szCs w:val="24"/>
          <w:lang w:eastAsia="en-GB"/>
        </w:rPr>
        <w:t>references human rights and legal policy relevant to the sector and</w:t>
      </w:r>
      <w:r w:rsidRPr="0032391D">
        <w:rPr>
          <w:rFonts w:ascii="Century Gothic" w:eastAsiaTheme="minorEastAsia" w:hAnsi="Century Gothic" w:cs="Arial"/>
          <w:iCs/>
          <w:spacing w:val="-64"/>
          <w:sz w:val="24"/>
          <w:szCs w:val="24"/>
          <w:lang w:eastAsia="en-GB"/>
        </w:rPr>
        <w:t xml:space="preserve"> </w:t>
      </w:r>
      <w:r w:rsidR="00FC292F" w:rsidRPr="0032391D">
        <w:rPr>
          <w:rFonts w:ascii="Century Gothic" w:eastAsiaTheme="minorEastAsia" w:hAnsi="Century Gothic" w:cs="Arial"/>
          <w:iCs/>
          <w:spacing w:val="-64"/>
          <w:sz w:val="24"/>
          <w:szCs w:val="24"/>
          <w:lang w:eastAsia="en-GB"/>
        </w:rPr>
        <w:t xml:space="preserve"> </w:t>
      </w:r>
      <w:r w:rsidR="00C71CE7" w:rsidRPr="0032391D">
        <w:rPr>
          <w:rFonts w:ascii="Century Gothic" w:eastAsiaTheme="minorEastAsia" w:hAnsi="Century Gothic" w:cs="Arial"/>
          <w:iCs/>
          <w:spacing w:val="-64"/>
          <w:sz w:val="24"/>
          <w:szCs w:val="24"/>
          <w:lang w:eastAsia="en-GB"/>
        </w:rPr>
        <w:t xml:space="preserve">  </w:t>
      </w:r>
      <w:r w:rsidRPr="0032391D">
        <w:rPr>
          <w:rFonts w:ascii="Century Gothic" w:eastAsiaTheme="minorEastAsia" w:hAnsi="Century Gothic" w:cs="Arial"/>
          <w:iCs/>
          <w:sz w:val="24"/>
          <w:szCs w:val="24"/>
          <w:lang w:eastAsia="en-GB"/>
        </w:rPr>
        <w:t>setting;</w:t>
      </w:r>
    </w:p>
    <w:p w14:paraId="1CE1C46F" w14:textId="77777777" w:rsidR="007C251E" w:rsidRPr="0032391D" w:rsidRDefault="007C251E" w:rsidP="00E83191">
      <w:pPr>
        <w:widowControl w:val="0"/>
        <w:numPr>
          <w:ilvl w:val="0"/>
          <w:numId w:val="3"/>
        </w:numPr>
        <w:tabs>
          <w:tab w:val="left" w:pos="1201"/>
        </w:tabs>
        <w:kinsoku w:val="0"/>
        <w:overflowPunct w:val="0"/>
        <w:autoSpaceDE w:val="0"/>
        <w:autoSpaceDN w:val="0"/>
        <w:adjustRightInd w:val="0"/>
        <w:spacing w:after="0" w:line="240" w:lineRule="auto"/>
        <w:ind w:right="370"/>
        <w:rPr>
          <w:rFonts w:ascii="Century Gothic" w:eastAsiaTheme="minorEastAsia" w:hAnsi="Century Gothic" w:cs="Arial"/>
          <w:iCs/>
          <w:sz w:val="24"/>
          <w:szCs w:val="24"/>
          <w:lang w:eastAsia="en-GB"/>
        </w:rPr>
      </w:pPr>
      <w:r w:rsidRPr="0032391D">
        <w:rPr>
          <w:rFonts w:ascii="Century Gothic" w:eastAsiaTheme="minorEastAsia" w:hAnsi="Century Gothic" w:cs="Arial"/>
          <w:iCs/>
          <w:sz w:val="24"/>
          <w:szCs w:val="24"/>
          <w:lang w:eastAsia="en-GB"/>
        </w:rPr>
        <w:t>ensures that definitions of restrictive practices are easily available and</w:t>
      </w:r>
      <w:r w:rsidRPr="0032391D">
        <w:rPr>
          <w:rFonts w:ascii="Century Gothic" w:eastAsiaTheme="minorEastAsia" w:hAnsi="Century Gothic" w:cs="Arial"/>
          <w:iCs/>
          <w:spacing w:val="1"/>
          <w:sz w:val="24"/>
          <w:szCs w:val="24"/>
          <w:lang w:eastAsia="en-GB"/>
        </w:rPr>
        <w:t xml:space="preserve"> </w:t>
      </w:r>
      <w:r w:rsidRPr="0032391D">
        <w:rPr>
          <w:rFonts w:ascii="Century Gothic" w:eastAsiaTheme="minorEastAsia" w:hAnsi="Century Gothic" w:cs="Arial"/>
          <w:iCs/>
          <w:sz w:val="24"/>
          <w:szCs w:val="24"/>
          <w:lang w:eastAsia="en-GB"/>
        </w:rPr>
        <w:t>embedded through; workforce development mechanisms, organisational</w:t>
      </w:r>
      <w:r w:rsidRPr="0032391D">
        <w:rPr>
          <w:rFonts w:ascii="Century Gothic" w:eastAsiaTheme="minorEastAsia" w:hAnsi="Century Gothic" w:cs="Arial"/>
          <w:iCs/>
          <w:spacing w:val="-64"/>
          <w:sz w:val="24"/>
          <w:szCs w:val="24"/>
          <w:lang w:eastAsia="en-GB"/>
        </w:rPr>
        <w:t xml:space="preserve"> </w:t>
      </w:r>
      <w:r w:rsidRPr="0032391D">
        <w:rPr>
          <w:rFonts w:ascii="Century Gothic" w:eastAsiaTheme="minorEastAsia" w:hAnsi="Century Gothic" w:cs="Arial"/>
          <w:iCs/>
          <w:sz w:val="24"/>
          <w:szCs w:val="24"/>
          <w:lang w:eastAsia="en-GB"/>
        </w:rPr>
        <w:t>messages</w:t>
      </w:r>
      <w:r w:rsidRPr="0032391D">
        <w:rPr>
          <w:rFonts w:ascii="Century Gothic" w:eastAsiaTheme="minorEastAsia" w:hAnsi="Century Gothic" w:cs="Arial"/>
          <w:iCs/>
          <w:spacing w:val="-3"/>
          <w:sz w:val="24"/>
          <w:szCs w:val="24"/>
          <w:lang w:eastAsia="en-GB"/>
        </w:rPr>
        <w:t xml:space="preserve"> </w:t>
      </w:r>
      <w:r w:rsidRPr="0032391D">
        <w:rPr>
          <w:rFonts w:ascii="Century Gothic" w:eastAsiaTheme="minorEastAsia" w:hAnsi="Century Gothic" w:cs="Arial"/>
          <w:iCs/>
          <w:sz w:val="24"/>
          <w:szCs w:val="24"/>
          <w:lang w:eastAsia="en-GB"/>
        </w:rPr>
        <w:t>and policy;</w:t>
      </w:r>
    </w:p>
    <w:p w14:paraId="1C39A2C1" w14:textId="77777777" w:rsidR="007C251E" w:rsidRPr="0032391D" w:rsidRDefault="007C251E" w:rsidP="00E83191">
      <w:pPr>
        <w:widowControl w:val="0"/>
        <w:numPr>
          <w:ilvl w:val="0"/>
          <w:numId w:val="3"/>
        </w:numPr>
        <w:tabs>
          <w:tab w:val="left" w:pos="1201"/>
        </w:tabs>
        <w:kinsoku w:val="0"/>
        <w:overflowPunct w:val="0"/>
        <w:autoSpaceDE w:val="0"/>
        <w:autoSpaceDN w:val="0"/>
        <w:adjustRightInd w:val="0"/>
        <w:spacing w:after="0" w:line="240" w:lineRule="auto"/>
        <w:ind w:right="401"/>
        <w:rPr>
          <w:rFonts w:ascii="Century Gothic" w:eastAsiaTheme="minorEastAsia" w:hAnsi="Century Gothic" w:cs="Arial"/>
          <w:iCs/>
          <w:sz w:val="24"/>
          <w:szCs w:val="24"/>
          <w:lang w:eastAsia="en-GB"/>
        </w:rPr>
      </w:pPr>
      <w:r w:rsidRPr="0032391D">
        <w:rPr>
          <w:rFonts w:ascii="Century Gothic" w:eastAsiaTheme="minorEastAsia" w:hAnsi="Century Gothic" w:cs="Arial"/>
          <w:iCs/>
          <w:sz w:val="24"/>
          <w:szCs w:val="24"/>
          <w:lang w:eastAsia="en-GB"/>
        </w:rPr>
        <w:t>has clear protocols and governance guidelines for the use of restrictive</w:t>
      </w:r>
      <w:r w:rsidRPr="0032391D">
        <w:rPr>
          <w:rFonts w:ascii="Century Gothic" w:eastAsiaTheme="minorEastAsia" w:hAnsi="Century Gothic" w:cs="Arial"/>
          <w:iCs/>
          <w:spacing w:val="-64"/>
          <w:sz w:val="24"/>
          <w:szCs w:val="24"/>
          <w:lang w:eastAsia="en-GB"/>
        </w:rPr>
        <w:t xml:space="preserve"> </w:t>
      </w:r>
      <w:r w:rsidRPr="0032391D">
        <w:rPr>
          <w:rFonts w:ascii="Century Gothic" w:eastAsiaTheme="minorEastAsia" w:hAnsi="Century Gothic" w:cs="Arial"/>
          <w:iCs/>
          <w:sz w:val="24"/>
          <w:szCs w:val="24"/>
          <w:lang w:eastAsia="en-GB"/>
        </w:rPr>
        <w:t>practices as a last and justifiable resort, and for monitoring of people during and after</w:t>
      </w:r>
      <w:r w:rsidRPr="0032391D">
        <w:rPr>
          <w:rFonts w:ascii="Century Gothic" w:eastAsiaTheme="minorEastAsia" w:hAnsi="Century Gothic" w:cs="Arial"/>
          <w:iCs/>
          <w:spacing w:val="1"/>
          <w:sz w:val="24"/>
          <w:szCs w:val="24"/>
          <w:lang w:eastAsia="en-GB"/>
        </w:rPr>
        <w:t xml:space="preserve"> </w:t>
      </w:r>
      <w:r w:rsidRPr="0032391D">
        <w:rPr>
          <w:rFonts w:ascii="Century Gothic" w:eastAsiaTheme="minorEastAsia" w:hAnsi="Century Gothic" w:cs="Arial"/>
          <w:iCs/>
          <w:sz w:val="24"/>
          <w:szCs w:val="24"/>
          <w:lang w:eastAsia="en-GB"/>
        </w:rPr>
        <w:t>use,</w:t>
      </w:r>
      <w:r w:rsidRPr="0032391D">
        <w:rPr>
          <w:rFonts w:ascii="Century Gothic" w:eastAsiaTheme="minorEastAsia" w:hAnsi="Century Gothic" w:cs="Arial"/>
          <w:iCs/>
          <w:spacing w:val="-1"/>
          <w:sz w:val="24"/>
          <w:szCs w:val="24"/>
          <w:lang w:eastAsia="en-GB"/>
        </w:rPr>
        <w:t xml:space="preserve"> </w:t>
      </w:r>
      <w:r w:rsidRPr="0032391D">
        <w:rPr>
          <w:rFonts w:ascii="Century Gothic" w:eastAsiaTheme="minorEastAsia" w:hAnsi="Century Gothic" w:cs="Arial"/>
          <w:iCs/>
          <w:sz w:val="24"/>
          <w:szCs w:val="24"/>
          <w:lang w:eastAsia="en-GB"/>
        </w:rPr>
        <w:t>including</w:t>
      </w:r>
      <w:r w:rsidRPr="0032391D">
        <w:rPr>
          <w:rFonts w:ascii="Century Gothic" w:eastAsiaTheme="minorEastAsia" w:hAnsi="Century Gothic" w:cs="Arial"/>
          <w:iCs/>
          <w:spacing w:val="-1"/>
          <w:sz w:val="24"/>
          <w:szCs w:val="24"/>
          <w:lang w:eastAsia="en-GB"/>
        </w:rPr>
        <w:t xml:space="preserve"> </w:t>
      </w:r>
      <w:r w:rsidRPr="0032391D">
        <w:rPr>
          <w:rFonts w:ascii="Century Gothic" w:eastAsiaTheme="minorEastAsia" w:hAnsi="Century Gothic" w:cs="Arial"/>
          <w:iCs/>
          <w:sz w:val="24"/>
          <w:szCs w:val="24"/>
          <w:lang w:eastAsia="en-GB"/>
        </w:rPr>
        <w:t>the requirements</w:t>
      </w:r>
      <w:r w:rsidRPr="0032391D">
        <w:rPr>
          <w:rFonts w:ascii="Century Gothic" w:eastAsiaTheme="minorEastAsia" w:hAnsi="Century Gothic" w:cs="Arial"/>
          <w:iCs/>
          <w:spacing w:val="-3"/>
          <w:sz w:val="24"/>
          <w:szCs w:val="24"/>
          <w:lang w:eastAsia="en-GB"/>
        </w:rPr>
        <w:t xml:space="preserve"> </w:t>
      </w:r>
      <w:r w:rsidRPr="0032391D">
        <w:rPr>
          <w:rFonts w:ascii="Century Gothic" w:eastAsiaTheme="minorEastAsia" w:hAnsi="Century Gothic" w:cs="Arial"/>
          <w:iCs/>
          <w:sz w:val="24"/>
          <w:szCs w:val="24"/>
          <w:lang w:eastAsia="en-GB"/>
        </w:rPr>
        <w:t>for</w:t>
      </w:r>
      <w:r w:rsidRPr="0032391D">
        <w:rPr>
          <w:rFonts w:ascii="Century Gothic" w:eastAsiaTheme="minorEastAsia" w:hAnsi="Century Gothic" w:cs="Arial"/>
          <w:iCs/>
          <w:spacing w:val="-3"/>
          <w:sz w:val="24"/>
          <w:szCs w:val="24"/>
          <w:lang w:eastAsia="en-GB"/>
        </w:rPr>
        <w:t xml:space="preserve"> </w:t>
      </w:r>
      <w:r w:rsidRPr="0032391D">
        <w:rPr>
          <w:rFonts w:ascii="Century Gothic" w:eastAsiaTheme="minorEastAsia" w:hAnsi="Century Gothic" w:cs="Arial"/>
          <w:iCs/>
          <w:sz w:val="24"/>
          <w:szCs w:val="24"/>
          <w:lang w:eastAsia="en-GB"/>
        </w:rPr>
        <w:t>medical checks;</w:t>
      </w:r>
    </w:p>
    <w:p w14:paraId="6A258414" w14:textId="77777777" w:rsidR="007C251E" w:rsidRPr="0032391D" w:rsidRDefault="007C251E" w:rsidP="00E83191">
      <w:pPr>
        <w:widowControl w:val="0"/>
        <w:numPr>
          <w:ilvl w:val="0"/>
          <w:numId w:val="3"/>
        </w:numPr>
        <w:tabs>
          <w:tab w:val="left" w:pos="1201"/>
        </w:tabs>
        <w:kinsoku w:val="0"/>
        <w:overflowPunct w:val="0"/>
        <w:autoSpaceDE w:val="0"/>
        <w:autoSpaceDN w:val="0"/>
        <w:adjustRightInd w:val="0"/>
        <w:spacing w:after="0" w:line="240" w:lineRule="auto"/>
        <w:ind w:right="377"/>
        <w:rPr>
          <w:rFonts w:ascii="Century Gothic" w:eastAsiaTheme="minorEastAsia" w:hAnsi="Century Gothic" w:cs="Arial"/>
          <w:iCs/>
          <w:sz w:val="24"/>
          <w:szCs w:val="24"/>
          <w:lang w:eastAsia="en-GB"/>
        </w:rPr>
      </w:pPr>
      <w:r w:rsidRPr="0032391D">
        <w:rPr>
          <w:rFonts w:ascii="Century Gothic" w:eastAsiaTheme="minorEastAsia" w:hAnsi="Century Gothic" w:cs="Arial"/>
          <w:iCs/>
          <w:sz w:val="24"/>
          <w:szCs w:val="24"/>
          <w:lang w:eastAsia="en-GB"/>
        </w:rPr>
        <w:t>makes clear that it is never acceptable to use coercion and other forms of</w:t>
      </w:r>
      <w:r w:rsidRPr="0032391D">
        <w:rPr>
          <w:rFonts w:ascii="Century Gothic" w:eastAsiaTheme="minorEastAsia" w:hAnsi="Century Gothic" w:cs="Arial"/>
          <w:iCs/>
          <w:spacing w:val="-65"/>
          <w:sz w:val="24"/>
          <w:szCs w:val="24"/>
          <w:lang w:eastAsia="en-GB"/>
        </w:rPr>
        <w:t xml:space="preserve"> </w:t>
      </w:r>
      <w:r w:rsidRPr="0032391D">
        <w:rPr>
          <w:rFonts w:ascii="Century Gothic" w:eastAsiaTheme="minorEastAsia" w:hAnsi="Century Gothic" w:cs="Arial"/>
          <w:iCs/>
          <w:sz w:val="24"/>
          <w:szCs w:val="24"/>
          <w:lang w:eastAsia="en-GB"/>
        </w:rPr>
        <w:t>social</w:t>
      </w:r>
      <w:r w:rsidRPr="0032391D">
        <w:rPr>
          <w:rFonts w:ascii="Century Gothic" w:eastAsiaTheme="minorEastAsia" w:hAnsi="Century Gothic" w:cs="Arial"/>
          <w:iCs/>
          <w:spacing w:val="-1"/>
          <w:sz w:val="24"/>
          <w:szCs w:val="24"/>
          <w:lang w:eastAsia="en-GB"/>
        </w:rPr>
        <w:t xml:space="preserve"> </w:t>
      </w:r>
      <w:r w:rsidRPr="0032391D">
        <w:rPr>
          <w:rFonts w:ascii="Century Gothic" w:eastAsiaTheme="minorEastAsia" w:hAnsi="Century Gothic" w:cs="Arial"/>
          <w:iCs/>
          <w:sz w:val="24"/>
          <w:szCs w:val="24"/>
          <w:lang w:eastAsia="en-GB"/>
        </w:rPr>
        <w:t>and psychological restraint;</w:t>
      </w:r>
    </w:p>
    <w:p w14:paraId="3C48D56C" w14:textId="77777777" w:rsidR="007C251E" w:rsidRPr="0032391D" w:rsidRDefault="007C251E" w:rsidP="00E83191">
      <w:pPr>
        <w:widowControl w:val="0"/>
        <w:numPr>
          <w:ilvl w:val="0"/>
          <w:numId w:val="3"/>
        </w:numPr>
        <w:tabs>
          <w:tab w:val="left" w:pos="1201"/>
        </w:tabs>
        <w:kinsoku w:val="0"/>
        <w:overflowPunct w:val="0"/>
        <w:autoSpaceDE w:val="0"/>
        <w:autoSpaceDN w:val="0"/>
        <w:adjustRightInd w:val="0"/>
        <w:spacing w:after="0" w:line="240" w:lineRule="auto"/>
        <w:ind w:right="217"/>
        <w:rPr>
          <w:rFonts w:ascii="Century Gothic" w:eastAsiaTheme="minorEastAsia" w:hAnsi="Century Gothic" w:cs="Arial"/>
          <w:iCs/>
          <w:sz w:val="24"/>
          <w:szCs w:val="24"/>
          <w:lang w:eastAsia="en-GB"/>
        </w:rPr>
      </w:pPr>
      <w:r w:rsidRPr="0032391D">
        <w:rPr>
          <w:rFonts w:ascii="Century Gothic" w:eastAsiaTheme="minorEastAsia" w:hAnsi="Century Gothic" w:cs="Arial"/>
          <w:iCs/>
          <w:sz w:val="24"/>
          <w:szCs w:val="24"/>
          <w:lang w:eastAsia="en-GB"/>
        </w:rPr>
        <w:t>contain guidance about risk assessments, which must be undertaken</w:t>
      </w:r>
      <w:r w:rsidRPr="0032391D">
        <w:rPr>
          <w:rFonts w:ascii="Century Gothic" w:eastAsiaTheme="minorEastAsia" w:hAnsi="Century Gothic" w:cs="Arial"/>
          <w:iCs/>
          <w:spacing w:val="1"/>
          <w:sz w:val="24"/>
          <w:szCs w:val="24"/>
          <w:lang w:eastAsia="en-GB"/>
        </w:rPr>
        <w:t xml:space="preserve"> </w:t>
      </w:r>
      <w:r w:rsidRPr="0032391D">
        <w:rPr>
          <w:rFonts w:ascii="Century Gothic" w:eastAsiaTheme="minorEastAsia" w:hAnsi="Century Gothic" w:cs="Arial"/>
          <w:iCs/>
          <w:sz w:val="24"/>
          <w:szCs w:val="24"/>
          <w:lang w:eastAsia="en-GB"/>
        </w:rPr>
        <w:t>before using any restrictive practice. The risks to the individual should be</w:t>
      </w:r>
      <w:r w:rsidRPr="0032391D">
        <w:rPr>
          <w:rFonts w:ascii="Century Gothic" w:eastAsiaTheme="minorEastAsia" w:hAnsi="Century Gothic" w:cs="Arial"/>
          <w:iCs/>
          <w:spacing w:val="1"/>
          <w:sz w:val="24"/>
          <w:szCs w:val="24"/>
          <w:lang w:eastAsia="en-GB"/>
        </w:rPr>
        <w:t xml:space="preserve"> </w:t>
      </w:r>
      <w:r w:rsidRPr="0032391D">
        <w:rPr>
          <w:rFonts w:ascii="Century Gothic" w:eastAsiaTheme="minorEastAsia" w:hAnsi="Century Gothic" w:cs="Arial"/>
          <w:iCs/>
          <w:sz w:val="24"/>
          <w:szCs w:val="24"/>
          <w:lang w:eastAsia="en-GB"/>
        </w:rPr>
        <w:t>considered in advance, and any restrictive practice, which increases the</w:t>
      </w:r>
      <w:r w:rsidRPr="0032391D">
        <w:rPr>
          <w:rFonts w:ascii="Century Gothic" w:eastAsiaTheme="minorEastAsia" w:hAnsi="Century Gothic" w:cs="Arial"/>
          <w:iCs/>
          <w:spacing w:val="1"/>
          <w:sz w:val="24"/>
          <w:szCs w:val="24"/>
          <w:lang w:eastAsia="en-GB"/>
        </w:rPr>
        <w:t xml:space="preserve"> </w:t>
      </w:r>
      <w:r w:rsidRPr="0032391D">
        <w:rPr>
          <w:rFonts w:ascii="Century Gothic" w:eastAsiaTheme="minorEastAsia" w:hAnsi="Century Gothic" w:cs="Arial"/>
          <w:iCs/>
          <w:sz w:val="24"/>
          <w:szCs w:val="24"/>
          <w:lang w:eastAsia="en-GB"/>
        </w:rPr>
        <w:t>risk to the individual, should not be used. The individual’s environment</w:t>
      </w:r>
      <w:r w:rsidRPr="0032391D">
        <w:rPr>
          <w:rFonts w:ascii="Century Gothic" w:eastAsiaTheme="minorEastAsia" w:hAnsi="Century Gothic" w:cs="Arial"/>
          <w:iCs/>
          <w:spacing w:val="1"/>
          <w:sz w:val="24"/>
          <w:szCs w:val="24"/>
          <w:lang w:eastAsia="en-GB"/>
        </w:rPr>
        <w:t xml:space="preserve"> </w:t>
      </w:r>
      <w:r w:rsidRPr="0032391D">
        <w:rPr>
          <w:rFonts w:ascii="Century Gothic" w:eastAsiaTheme="minorEastAsia" w:hAnsi="Century Gothic" w:cs="Arial"/>
          <w:iCs/>
          <w:sz w:val="24"/>
          <w:szCs w:val="24"/>
          <w:lang w:eastAsia="en-GB"/>
        </w:rPr>
        <w:t>should</w:t>
      </w:r>
      <w:r w:rsidRPr="0032391D">
        <w:rPr>
          <w:rFonts w:ascii="Century Gothic" w:eastAsiaTheme="minorEastAsia" w:hAnsi="Century Gothic" w:cs="Arial"/>
          <w:iCs/>
          <w:spacing w:val="-4"/>
          <w:sz w:val="24"/>
          <w:szCs w:val="24"/>
          <w:lang w:eastAsia="en-GB"/>
        </w:rPr>
        <w:t xml:space="preserve"> </w:t>
      </w:r>
      <w:r w:rsidRPr="0032391D">
        <w:rPr>
          <w:rFonts w:ascii="Century Gothic" w:eastAsiaTheme="minorEastAsia" w:hAnsi="Century Gothic" w:cs="Arial"/>
          <w:iCs/>
          <w:sz w:val="24"/>
          <w:szCs w:val="24"/>
          <w:lang w:eastAsia="en-GB"/>
        </w:rPr>
        <w:t>be</w:t>
      </w:r>
      <w:r w:rsidRPr="0032391D">
        <w:rPr>
          <w:rFonts w:ascii="Century Gothic" w:eastAsiaTheme="minorEastAsia" w:hAnsi="Century Gothic" w:cs="Arial"/>
          <w:iCs/>
          <w:spacing w:val="-1"/>
          <w:sz w:val="24"/>
          <w:szCs w:val="24"/>
          <w:lang w:eastAsia="en-GB"/>
        </w:rPr>
        <w:t xml:space="preserve"> </w:t>
      </w:r>
      <w:r w:rsidRPr="0032391D">
        <w:rPr>
          <w:rFonts w:ascii="Century Gothic" w:eastAsiaTheme="minorEastAsia" w:hAnsi="Century Gothic" w:cs="Arial"/>
          <w:iCs/>
          <w:sz w:val="24"/>
          <w:szCs w:val="24"/>
          <w:lang w:eastAsia="en-GB"/>
        </w:rPr>
        <w:t>risk</w:t>
      </w:r>
      <w:r w:rsidRPr="0032391D">
        <w:rPr>
          <w:rFonts w:ascii="Century Gothic" w:eastAsiaTheme="minorEastAsia" w:hAnsi="Century Gothic" w:cs="Arial"/>
          <w:iCs/>
          <w:spacing w:val="-3"/>
          <w:sz w:val="24"/>
          <w:szCs w:val="24"/>
          <w:lang w:eastAsia="en-GB"/>
        </w:rPr>
        <w:t xml:space="preserve"> </w:t>
      </w:r>
      <w:r w:rsidRPr="0032391D">
        <w:rPr>
          <w:rFonts w:ascii="Century Gothic" w:eastAsiaTheme="minorEastAsia" w:hAnsi="Century Gothic" w:cs="Arial"/>
          <w:iCs/>
          <w:sz w:val="24"/>
          <w:szCs w:val="24"/>
          <w:lang w:eastAsia="en-GB"/>
        </w:rPr>
        <w:t>assessed</w:t>
      </w:r>
      <w:r w:rsidRPr="0032391D">
        <w:rPr>
          <w:rFonts w:ascii="Century Gothic" w:eastAsiaTheme="minorEastAsia" w:hAnsi="Century Gothic" w:cs="Arial"/>
          <w:iCs/>
          <w:spacing w:val="-2"/>
          <w:sz w:val="24"/>
          <w:szCs w:val="24"/>
          <w:lang w:eastAsia="en-GB"/>
        </w:rPr>
        <w:t xml:space="preserve"> </w:t>
      </w:r>
      <w:r w:rsidRPr="0032391D">
        <w:rPr>
          <w:rFonts w:ascii="Century Gothic" w:eastAsiaTheme="minorEastAsia" w:hAnsi="Century Gothic" w:cs="Arial"/>
          <w:iCs/>
          <w:sz w:val="24"/>
          <w:szCs w:val="24"/>
          <w:lang w:eastAsia="en-GB"/>
        </w:rPr>
        <w:t>to</w:t>
      </w:r>
      <w:r w:rsidRPr="0032391D">
        <w:rPr>
          <w:rFonts w:ascii="Century Gothic" w:eastAsiaTheme="minorEastAsia" w:hAnsi="Century Gothic" w:cs="Arial"/>
          <w:iCs/>
          <w:spacing w:val="-3"/>
          <w:sz w:val="24"/>
          <w:szCs w:val="24"/>
          <w:lang w:eastAsia="en-GB"/>
        </w:rPr>
        <w:t xml:space="preserve"> </w:t>
      </w:r>
      <w:r w:rsidRPr="0032391D">
        <w:rPr>
          <w:rFonts w:ascii="Century Gothic" w:eastAsiaTheme="minorEastAsia" w:hAnsi="Century Gothic" w:cs="Arial"/>
          <w:iCs/>
          <w:sz w:val="24"/>
          <w:szCs w:val="24"/>
          <w:lang w:eastAsia="en-GB"/>
        </w:rPr>
        <w:t>ensure</w:t>
      </w:r>
      <w:r w:rsidRPr="0032391D">
        <w:rPr>
          <w:rFonts w:ascii="Century Gothic" w:eastAsiaTheme="minorEastAsia" w:hAnsi="Century Gothic" w:cs="Arial"/>
          <w:iCs/>
          <w:spacing w:val="-1"/>
          <w:sz w:val="24"/>
          <w:szCs w:val="24"/>
          <w:lang w:eastAsia="en-GB"/>
        </w:rPr>
        <w:t xml:space="preserve"> </w:t>
      </w:r>
      <w:r w:rsidRPr="0032391D">
        <w:rPr>
          <w:rFonts w:ascii="Century Gothic" w:eastAsiaTheme="minorEastAsia" w:hAnsi="Century Gothic" w:cs="Arial"/>
          <w:iCs/>
          <w:sz w:val="24"/>
          <w:szCs w:val="24"/>
          <w:lang w:eastAsia="en-GB"/>
        </w:rPr>
        <w:t>that</w:t>
      </w:r>
      <w:r w:rsidRPr="0032391D">
        <w:rPr>
          <w:rFonts w:ascii="Century Gothic" w:eastAsiaTheme="minorEastAsia" w:hAnsi="Century Gothic" w:cs="Arial"/>
          <w:iCs/>
          <w:spacing w:val="-1"/>
          <w:sz w:val="24"/>
          <w:szCs w:val="24"/>
          <w:lang w:eastAsia="en-GB"/>
        </w:rPr>
        <w:t xml:space="preserve"> </w:t>
      </w:r>
      <w:r w:rsidRPr="0032391D">
        <w:rPr>
          <w:rFonts w:ascii="Century Gothic" w:eastAsiaTheme="minorEastAsia" w:hAnsi="Century Gothic" w:cs="Arial"/>
          <w:iCs/>
          <w:sz w:val="24"/>
          <w:szCs w:val="24"/>
          <w:lang w:eastAsia="en-GB"/>
        </w:rPr>
        <w:t>there</w:t>
      </w:r>
      <w:r w:rsidRPr="0032391D">
        <w:rPr>
          <w:rFonts w:ascii="Century Gothic" w:eastAsiaTheme="minorEastAsia" w:hAnsi="Century Gothic" w:cs="Arial"/>
          <w:iCs/>
          <w:spacing w:val="-5"/>
          <w:sz w:val="24"/>
          <w:szCs w:val="24"/>
          <w:lang w:eastAsia="en-GB"/>
        </w:rPr>
        <w:t xml:space="preserve"> </w:t>
      </w:r>
      <w:r w:rsidRPr="0032391D">
        <w:rPr>
          <w:rFonts w:ascii="Century Gothic" w:eastAsiaTheme="minorEastAsia" w:hAnsi="Century Gothic" w:cs="Arial"/>
          <w:iCs/>
          <w:sz w:val="24"/>
          <w:szCs w:val="24"/>
          <w:lang w:eastAsia="en-GB"/>
        </w:rPr>
        <w:t>is</w:t>
      </w:r>
      <w:r w:rsidRPr="0032391D">
        <w:rPr>
          <w:rFonts w:ascii="Century Gothic" w:eastAsiaTheme="minorEastAsia" w:hAnsi="Century Gothic" w:cs="Arial"/>
          <w:iCs/>
          <w:spacing w:val="-1"/>
          <w:sz w:val="24"/>
          <w:szCs w:val="24"/>
          <w:lang w:eastAsia="en-GB"/>
        </w:rPr>
        <w:t xml:space="preserve"> </w:t>
      </w:r>
      <w:r w:rsidRPr="0032391D">
        <w:rPr>
          <w:rFonts w:ascii="Century Gothic" w:eastAsiaTheme="minorEastAsia" w:hAnsi="Century Gothic" w:cs="Arial"/>
          <w:iCs/>
          <w:sz w:val="24"/>
          <w:szCs w:val="24"/>
          <w:lang w:eastAsia="en-GB"/>
        </w:rPr>
        <w:t>nothing</w:t>
      </w:r>
      <w:r w:rsidRPr="0032391D">
        <w:rPr>
          <w:rFonts w:ascii="Century Gothic" w:eastAsiaTheme="minorEastAsia" w:hAnsi="Century Gothic" w:cs="Arial"/>
          <w:iCs/>
          <w:spacing w:val="-2"/>
          <w:sz w:val="24"/>
          <w:szCs w:val="24"/>
          <w:lang w:eastAsia="en-GB"/>
        </w:rPr>
        <w:t xml:space="preserve"> </w:t>
      </w:r>
      <w:r w:rsidRPr="0032391D">
        <w:rPr>
          <w:rFonts w:ascii="Century Gothic" w:eastAsiaTheme="minorEastAsia" w:hAnsi="Century Gothic" w:cs="Arial"/>
          <w:iCs/>
          <w:sz w:val="24"/>
          <w:szCs w:val="24"/>
          <w:lang w:eastAsia="en-GB"/>
        </w:rPr>
        <w:t>within</w:t>
      </w:r>
      <w:r w:rsidRPr="0032391D">
        <w:rPr>
          <w:rFonts w:ascii="Century Gothic" w:eastAsiaTheme="minorEastAsia" w:hAnsi="Century Gothic" w:cs="Arial"/>
          <w:iCs/>
          <w:spacing w:val="-2"/>
          <w:sz w:val="24"/>
          <w:szCs w:val="24"/>
          <w:lang w:eastAsia="en-GB"/>
        </w:rPr>
        <w:t xml:space="preserve"> </w:t>
      </w:r>
      <w:r w:rsidRPr="0032391D">
        <w:rPr>
          <w:rFonts w:ascii="Century Gothic" w:eastAsiaTheme="minorEastAsia" w:hAnsi="Century Gothic" w:cs="Arial"/>
          <w:iCs/>
          <w:sz w:val="24"/>
          <w:szCs w:val="24"/>
          <w:lang w:eastAsia="en-GB"/>
        </w:rPr>
        <w:t>it</w:t>
      </w:r>
      <w:r w:rsidRPr="0032391D">
        <w:rPr>
          <w:rFonts w:ascii="Century Gothic" w:eastAsiaTheme="minorEastAsia" w:hAnsi="Century Gothic" w:cs="Arial"/>
          <w:iCs/>
          <w:spacing w:val="-1"/>
          <w:sz w:val="24"/>
          <w:szCs w:val="24"/>
          <w:lang w:eastAsia="en-GB"/>
        </w:rPr>
        <w:t xml:space="preserve"> </w:t>
      </w:r>
      <w:r w:rsidRPr="0032391D">
        <w:rPr>
          <w:rFonts w:ascii="Century Gothic" w:eastAsiaTheme="minorEastAsia" w:hAnsi="Century Gothic" w:cs="Arial"/>
          <w:iCs/>
          <w:sz w:val="24"/>
          <w:szCs w:val="24"/>
          <w:lang w:eastAsia="en-GB"/>
        </w:rPr>
        <w:t>that</w:t>
      </w:r>
      <w:r w:rsidRPr="0032391D">
        <w:rPr>
          <w:rFonts w:ascii="Century Gothic" w:eastAsiaTheme="minorEastAsia" w:hAnsi="Century Gothic" w:cs="Arial"/>
          <w:iCs/>
          <w:spacing w:val="-3"/>
          <w:sz w:val="24"/>
          <w:szCs w:val="24"/>
          <w:lang w:eastAsia="en-GB"/>
        </w:rPr>
        <w:t xml:space="preserve"> </w:t>
      </w:r>
      <w:r w:rsidRPr="0032391D">
        <w:rPr>
          <w:rFonts w:ascii="Century Gothic" w:eastAsiaTheme="minorEastAsia" w:hAnsi="Century Gothic" w:cs="Arial"/>
          <w:iCs/>
          <w:sz w:val="24"/>
          <w:szCs w:val="24"/>
          <w:lang w:eastAsia="en-GB"/>
        </w:rPr>
        <w:t>would</w:t>
      </w:r>
      <w:r w:rsidRPr="0032391D">
        <w:rPr>
          <w:rFonts w:ascii="Century Gothic" w:eastAsiaTheme="minorEastAsia" w:hAnsi="Century Gothic" w:cs="Arial"/>
          <w:iCs/>
          <w:spacing w:val="-64"/>
          <w:sz w:val="24"/>
          <w:szCs w:val="24"/>
          <w:lang w:eastAsia="en-GB"/>
        </w:rPr>
        <w:t xml:space="preserve"> </w:t>
      </w:r>
      <w:r w:rsidRPr="0032391D">
        <w:rPr>
          <w:rFonts w:ascii="Century Gothic" w:eastAsiaTheme="minorEastAsia" w:hAnsi="Century Gothic" w:cs="Arial"/>
          <w:iCs/>
          <w:sz w:val="24"/>
          <w:szCs w:val="24"/>
          <w:lang w:eastAsia="en-GB"/>
        </w:rPr>
        <w:t>cause risk during</w:t>
      </w:r>
      <w:r w:rsidRPr="0032391D">
        <w:rPr>
          <w:rFonts w:ascii="Century Gothic" w:eastAsiaTheme="minorEastAsia" w:hAnsi="Century Gothic" w:cs="Arial"/>
          <w:iCs/>
          <w:spacing w:val="-2"/>
          <w:sz w:val="24"/>
          <w:szCs w:val="24"/>
          <w:lang w:eastAsia="en-GB"/>
        </w:rPr>
        <w:t xml:space="preserve"> </w:t>
      </w:r>
      <w:r w:rsidRPr="0032391D">
        <w:rPr>
          <w:rFonts w:ascii="Century Gothic" w:eastAsiaTheme="minorEastAsia" w:hAnsi="Century Gothic" w:cs="Arial"/>
          <w:iCs/>
          <w:sz w:val="24"/>
          <w:szCs w:val="24"/>
          <w:lang w:eastAsia="en-GB"/>
        </w:rPr>
        <w:t>the</w:t>
      </w:r>
      <w:r w:rsidRPr="0032391D">
        <w:rPr>
          <w:rFonts w:ascii="Century Gothic" w:eastAsiaTheme="minorEastAsia" w:hAnsi="Century Gothic" w:cs="Arial"/>
          <w:iCs/>
          <w:spacing w:val="-3"/>
          <w:sz w:val="24"/>
          <w:szCs w:val="24"/>
          <w:lang w:eastAsia="en-GB"/>
        </w:rPr>
        <w:t xml:space="preserve"> </w:t>
      </w:r>
      <w:r w:rsidRPr="0032391D">
        <w:rPr>
          <w:rFonts w:ascii="Century Gothic" w:eastAsiaTheme="minorEastAsia" w:hAnsi="Century Gothic" w:cs="Arial"/>
          <w:iCs/>
          <w:sz w:val="24"/>
          <w:szCs w:val="24"/>
          <w:lang w:eastAsia="en-GB"/>
        </w:rPr>
        <w:t>use of</w:t>
      </w:r>
      <w:r w:rsidRPr="0032391D">
        <w:rPr>
          <w:rFonts w:ascii="Century Gothic" w:eastAsiaTheme="minorEastAsia" w:hAnsi="Century Gothic" w:cs="Arial"/>
          <w:iCs/>
          <w:spacing w:val="2"/>
          <w:sz w:val="24"/>
          <w:szCs w:val="24"/>
          <w:lang w:eastAsia="en-GB"/>
        </w:rPr>
        <w:t xml:space="preserve"> </w:t>
      </w:r>
      <w:r w:rsidRPr="0032391D">
        <w:rPr>
          <w:rFonts w:ascii="Century Gothic" w:eastAsiaTheme="minorEastAsia" w:hAnsi="Century Gothic" w:cs="Arial"/>
          <w:iCs/>
          <w:sz w:val="24"/>
          <w:szCs w:val="24"/>
          <w:lang w:eastAsia="en-GB"/>
        </w:rPr>
        <w:t>restrictive</w:t>
      </w:r>
      <w:r w:rsidRPr="0032391D">
        <w:rPr>
          <w:rFonts w:ascii="Century Gothic" w:eastAsiaTheme="minorEastAsia" w:hAnsi="Century Gothic" w:cs="Arial"/>
          <w:iCs/>
          <w:spacing w:val="-1"/>
          <w:sz w:val="24"/>
          <w:szCs w:val="24"/>
          <w:lang w:eastAsia="en-GB"/>
        </w:rPr>
        <w:t xml:space="preserve"> </w:t>
      </w:r>
      <w:r w:rsidRPr="0032391D">
        <w:rPr>
          <w:rFonts w:ascii="Century Gothic" w:eastAsiaTheme="minorEastAsia" w:hAnsi="Century Gothic" w:cs="Arial"/>
          <w:iCs/>
          <w:sz w:val="24"/>
          <w:szCs w:val="24"/>
          <w:lang w:eastAsia="en-GB"/>
        </w:rPr>
        <w:t>practices;</w:t>
      </w:r>
    </w:p>
    <w:p w14:paraId="51306820" w14:textId="77777777" w:rsidR="007C251E" w:rsidRPr="0032391D" w:rsidRDefault="007C251E" w:rsidP="00E83191">
      <w:pPr>
        <w:widowControl w:val="0"/>
        <w:numPr>
          <w:ilvl w:val="0"/>
          <w:numId w:val="3"/>
        </w:numPr>
        <w:tabs>
          <w:tab w:val="left" w:pos="1201"/>
        </w:tabs>
        <w:kinsoku w:val="0"/>
        <w:overflowPunct w:val="0"/>
        <w:autoSpaceDE w:val="0"/>
        <w:autoSpaceDN w:val="0"/>
        <w:adjustRightInd w:val="0"/>
        <w:spacing w:after="0" w:line="240" w:lineRule="auto"/>
        <w:ind w:right="386"/>
        <w:rPr>
          <w:rFonts w:ascii="Century Gothic" w:eastAsiaTheme="minorEastAsia" w:hAnsi="Century Gothic" w:cs="Arial"/>
          <w:iCs/>
          <w:sz w:val="24"/>
          <w:szCs w:val="24"/>
          <w:lang w:eastAsia="en-GB"/>
        </w:rPr>
      </w:pPr>
      <w:r w:rsidRPr="0032391D">
        <w:rPr>
          <w:rFonts w:ascii="Century Gothic" w:eastAsiaTheme="minorEastAsia" w:hAnsi="Century Gothic" w:cs="Arial"/>
          <w:iCs/>
          <w:sz w:val="24"/>
          <w:szCs w:val="24"/>
          <w:lang w:eastAsia="en-GB"/>
        </w:rPr>
        <w:t>provide clear guidance for recording information following the use of any</w:t>
      </w:r>
      <w:r w:rsidRPr="0032391D">
        <w:rPr>
          <w:rFonts w:ascii="Century Gothic" w:eastAsiaTheme="minorEastAsia" w:hAnsi="Century Gothic" w:cs="Arial"/>
          <w:iCs/>
          <w:spacing w:val="-64"/>
          <w:sz w:val="24"/>
          <w:szCs w:val="24"/>
          <w:lang w:eastAsia="en-GB"/>
        </w:rPr>
        <w:t xml:space="preserve"> </w:t>
      </w:r>
      <w:r w:rsidRPr="0032391D">
        <w:rPr>
          <w:rFonts w:ascii="Century Gothic" w:eastAsiaTheme="minorEastAsia" w:hAnsi="Century Gothic" w:cs="Arial"/>
          <w:iCs/>
          <w:sz w:val="24"/>
          <w:szCs w:val="24"/>
          <w:lang w:eastAsia="en-GB"/>
        </w:rPr>
        <w:t>restrictive practice in relation to what is to be recorded when, by whom,</w:t>
      </w:r>
      <w:r w:rsidRPr="0032391D">
        <w:rPr>
          <w:rFonts w:ascii="Century Gothic" w:eastAsiaTheme="minorEastAsia" w:hAnsi="Century Gothic" w:cs="Arial"/>
          <w:iCs/>
          <w:spacing w:val="1"/>
          <w:sz w:val="24"/>
          <w:szCs w:val="24"/>
          <w:lang w:eastAsia="en-GB"/>
        </w:rPr>
        <w:t xml:space="preserve"> </w:t>
      </w:r>
      <w:r w:rsidRPr="0032391D">
        <w:rPr>
          <w:rFonts w:ascii="Century Gothic" w:eastAsiaTheme="minorEastAsia" w:hAnsi="Century Gothic" w:cs="Arial"/>
          <w:iCs/>
          <w:sz w:val="24"/>
          <w:szCs w:val="24"/>
          <w:lang w:eastAsia="en-GB"/>
        </w:rPr>
        <w:t>and</w:t>
      </w:r>
      <w:r w:rsidRPr="0032391D">
        <w:rPr>
          <w:rFonts w:ascii="Century Gothic" w:eastAsiaTheme="minorEastAsia" w:hAnsi="Century Gothic" w:cs="Arial"/>
          <w:iCs/>
          <w:spacing w:val="-3"/>
          <w:sz w:val="24"/>
          <w:szCs w:val="24"/>
          <w:lang w:eastAsia="en-GB"/>
        </w:rPr>
        <w:t xml:space="preserve"> </w:t>
      </w:r>
      <w:r w:rsidRPr="0032391D">
        <w:rPr>
          <w:rFonts w:ascii="Century Gothic" w:eastAsiaTheme="minorEastAsia" w:hAnsi="Century Gothic" w:cs="Arial"/>
          <w:iCs/>
          <w:sz w:val="24"/>
          <w:szCs w:val="24"/>
          <w:lang w:eastAsia="en-GB"/>
        </w:rPr>
        <w:t>the</w:t>
      </w:r>
      <w:r w:rsidRPr="0032391D">
        <w:rPr>
          <w:rFonts w:ascii="Century Gothic" w:eastAsiaTheme="minorEastAsia" w:hAnsi="Century Gothic" w:cs="Arial"/>
          <w:iCs/>
          <w:spacing w:val="-2"/>
          <w:sz w:val="24"/>
          <w:szCs w:val="24"/>
          <w:lang w:eastAsia="en-GB"/>
        </w:rPr>
        <w:t xml:space="preserve"> </w:t>
      </w:r>
      <w:r w:rsidRPr="0032391D">
        <w:rPr>
          <w:rFonts w:ascii="Century Gothic" w:eastAsiaTheme="minorEastAsia" w:hAnsi="Century Gothic" w:cs="Arial"/>
          <w:iCs/>
          <w:sz w:val="24"/>
          <w:szCs w:val="24"/>
          <w:lang w:eastAsia="en-GB"/>
        </w:rPr>
        <w:t>purpose</w:t>
      </w:r>
      <w:r w:rsidRPr="0032391D">
        <w:rPr>
          <w:rFonts w:ascii="Century Gothic" w:eastAsiaTheme="minorEastAsia" w:hAnsi="Century Gothic" w:cs="Arial"/>
          <w:iCs/>
          <w:spacing w:val="-2"/>
          <w:sz w:val="24"/>
          <w:szCs w:val="24"/>
          <w:lang w:eastAsia="en-GB"/>
        </w:rPr>
        <w:t xml:space="preserve"> </w:t>
      </w:r>
      <w:r w:rsidRPr="0032391D">
        <w:rPr>
          <w:rFonts w:ascii="Century Gothic" w:eastAsiaTheme="minorEastAsia" w:hAnsi="Century Gothic" w:cs="Arial"/>
          <w:iCs/>
          <w:sz w:val="24"/>
          <w:szCs w:val="24"/>
          <w:lang w:eastAsia="en-GB"/>
        </w:rPr>
        <w:t>of</w:t>
      </w:r>
      <w:r w:rsidRPr="0032391D">
        <w:rPr>
          <w:rFonts w:ascii="Century Gothic" w:eastAsiaTheme="minorEastAsia" w:hAnsi="Century Gothic" w:cs="Arial"/>
          <w:iCs/>
          <w:spacing w:val="2"/>
          <w:sz w:val="24"/>
          <w:szCs w:val="24"/>
          <w:lang w:eastAsia="en-GB"/>
        </w:rPr>
        <w:t xml:space="preserve"> </w:t>
      </w:r>
      <w:r w:rsidRPr="0032391D">
        <w:rPr>
          <w:rFonts w:ascii="Century Gothic" w:eastAsiaTheme="minorEastAsia" w:hAnsi="Century Gothic" w:cs="Arial"/>
          <w:iCs/>
          <w:sz w:val="24"/>
          <w:szCs w:val="24"/>
          <w:lang w:eastAsia="en-GB"/>
        </w:rPr>
        <w:t>the</w:t>
      </w:r>
      <w:r w:rsidRPr="0032391D">
        <w:rPr>
          <w:rFonts w:ascii="Century Gothic" w:eastAsiaTheme="minorEastAsia" w:hAnsi="Century Gothic" w:cs="Arial"/>
          <w:iCs/>
          <w:spacing w:val="-2"/>
          <w:sz w:val="24"/>
          <w:szCs w:val="24"/>
          <w:lang w:eastAsia="en-GB"/>
        </w:rPr>
        <w:t xml:space="preserve"> </w:t>
      </w:r>
      <w:r w:rsidRPr="0032391D">
        <w:rPr>
          <w:rFonts w:ascii="Century Gothic" w:eastAsiaTheme="minorEastAsia" w:hAnsi="Century Gothic" w:cs="Arial"/>
          <w:iCs/>
          <w:sz w:val="24"/>
          <w:szCs w:val="24"/>
          <w:lang w:eastAsia="en-GB"/>
        </w:rPr>
        <w:t>recording;</w:t>
      </w:r>
    </w:p>
    <w:p w14:paraId="49176FF0" w14:textId="77777777" w:rsidR="007C251E" w:rsidRPr="0032391D" w:rsidRDefault="007C251E" w:rsidP="00E83191">
      <w:pPr>
        <w:widowControl w:val="0"/>
        <w:numPr>
          <w:ilvl w:val="0"/>
          <w:numId w:val="3"/>
        </w:numPr>
        <w:tabs>
          <w:tab w:val="left" w:pos="1201"/>
        </w:tabs>
        <w:kinsoku w:val="0"/>
        <w:overflowPunct w:val="0"/>
        <w:autoSpaceDE w:val="0"/>
        <w:autoSpaceDN w:val="0"/>
        <w:adjustRightInd w:val="0"/>
        <w:spacing w:after="0" w:line="240" w:lineRule="auto"/>
        <w:ind w:right="135"/>
        <w:rPr>
          <w:rFonts w:ascii="Century Gothic" w:eastAsiaTheme="minorEastAsia" w:hAnsi="Century Gothic" w:cs="Arial"/>
          <w:iCs/>
          <w:sz w:val="24"/>
          <w:szCs w:val="24"/>
          <w:lang w:eastAsia="en-GB"/>
        </w:rPr>
      </w:pPr>
      <w:r w:rsidRPr="0032391D">
        <w:rPr>
          <w:rFonts w:ascii="Century Gothic" w:eastAsiaTheme="minorEastAsia" w:hAnsi="Century Gothic" w:cs="Arial"/>
          <w:iCs/>
          <w:sz w:val="24"/>
          <w:szCs w:val="24"/>
          <w:lang w:eastAsia="en-GB"/>
        </w:rPr>
        <w:t>make clear that any use of a restrictive practice should be recorded even if</w:t>
      </w:r>
      <w:r w:rsidRPr="0032391D">
        <w:rPr>
          <w:rFonts w:ascii="Century Gothic" w:eastAsiaTheme="minorEastAsia" w:hAnsi="Century Gothic" w:cs="Arial"/>
          <w:iCs/>
          <w:spacing w:val="-64"/>
          <w:sz w:val="24"/>
          <w:szCs w:val="24"/>
          <w:lang w:eastAsia="en-GB"/>
        </w:rPr>
        <w:t xml:space="preserve"> </w:t>
      </w:r>
      <w:r w:rsidRPr="0032391D">
        <w:rPr>
          <w:rFonts w:ascii="Century Gothic" w:eastAsiaTheme="minorEastAsia" w:hAnsi="Century Gothic" w:cs="Arial"/>
          <w:iCs/>
          <w:sz w:val="24"/>
          <w:szCs w:val="24"/>
          <w:lang w:eastAsia="en-GB"/>
        </w:rPr>
        <w:t>its</w:t>
      </w:r>
      <w:r w:rsidRPr="0032391D">
        <w:rPr>
          <w:rFonts w:ascii="Century Gothic" w:eastAsiaTheme="minorEastAsia" w:hAnsi="Century Gothic" w:cs="Arial"/>
          <w:iCs/>
          <w:spacing w:val="-1"/>
          <w:sz w:val="24"/>
          <w:szCs w:val="24"/>
          <w:lang w:eastAsia="en-GB"/>
        </w:rPr>
        <w:t xml:space="preserve"> </w:t>
      </w:r>
      <w:r w:rsidRPr="0032391D">
        <w:rPr>
          <w:rFonts w:ascii="Century Gothic" w:eastAsiaTheme="minorEastAsia" w:hAnsi="Century Gothic" w:cs="Arial"/>
          <w:iCs/>
          <w:sz w:val="24"/>
          <w:szCs w:val="24"/>
          <w:lang w:eastAsia="en-GB"/>
        </w:rPr>
        <w:t>use is</w:t>
      </w:r>
      <w:r w:rsidRPr="0032391D">
        <w:rPr>
          <w:rFonts w:ascii="Century Gothic" w:eastAsiaTheme="minorEastAsia" w:hAnsi="Century Gothic" w:cs="Arial"/>
          <w:iCs/>
          <w:spacing w:val="-2"/>
          <w:sz w:val="24"/>
          <w:szCs w:val="24"/>
          <w:lang w:eastAsia="en-GB"/>
        </w:rPr>
        <w:t xml:space="preserve"> </w:t>
      </w:r>
      <w:r w:rsidRPr="0032391D">
        <w:rPr>
          <w:rFonts w:ascii="Century Gothic" w:eastAsiaTheme="minorEastAsia" w:hAnsi="Century Gothic" w:cs="Arial"/>
          <w:iCs/>
          <w:sz w:val="24"/>
          <w:szCs w:val="24"/>
          <w:lang w:eastAsia="en-GB"/>
        </w:rPr>
        <w:t>prescribed in</w:t>
      </w:r>
      <w:r w:rsidRPr="0032391D">
        <w:rPr>
          <w:rFonts w:ascii="Century Gothic" w:eastAsiaTheme="minorEastAsia" w:hAnsi="Century Gothic" w:cs="Arial"/>
          <w:iCs/>
          <w:spacing w:val="1"/>
          <w:sz w:val="24"/>
          <w:szCs w:val="24"/>
          <w:lang w:eastAsia="en-GB"/>
        </w:rPr>
        <w:t xml:space="preserve"> </w:t>
      </w:r>
      <w:r w:rsidRPr="0032391D">
        <w:rPr>
          <w:rFonts w:ascii="Century Gothic" w:eastAsiaTheme="minorEastAsia" w:hAnsi="Century Gothic" w:cs="Arial"/>
          <w:iCs/>
          <w:sz w:val="24"/>
          <w:szCs w:val="24"/>
          <w:lang w:eastAsia="en-GB"/>
        </w:rPr>
        <w:t>a personal</w:t>
      </w:r>
      <w:r w:rsidRPr="0032391D">
        <w:rPr>
          <w:rFonts w:ascii="Century Gothic" w:eastAsiaTheme="minorEastAsia" w:hAnsi="Century Gothic" w:cs="Arial"/>
          <w:iCs/>
          <w:spacing w:val="-3"/>
          <w:sz w:val="24"/>
          <w:szCs w:val="24"/>
          <w:lang w:eastAsia="en-GB"/>
        </w:rPr>
        <w:t xml:space="preserve"> </w:t>
      </w:r>
      <w:r w:rsidRPr="0032391D">
        <w:rPr>
          <w:rFonts w:ascii="Century Gothic" w:eastAsiaTheme="minorEastAsia" w:hAnsi="Century Gothic" w:cs="Arial"/>
          <w:iCs/>
          <w:sz w:val="24"/>
          <w:szCs w:val="24"/>
          <w:lang w:eastAsia="en-GB"/>
        </w:rPr>
        <w:t>plan;</w:t>
      </w:r>
    </w:p>
    <w:p w14:paraId="232E1BA3" w14:textId="77777777" w:rsidR="007C251E" w:rsidRPr="0032391D" w:rsidRDefault="007C251E" w:rsidP="00E83191">
      <w:pPr>
        <w:widowControl w:val="0"/>
        <w:numPr>
          <w:ilvl w:val="0"/>
          <w:numId w:val="3"/>
        </w:numPr>
        <w:tabs>
          <w:tab w:val="left" w:pos="1201"/>
        </w:tabs>
        <w:kinsoku w:val="0"/>
        <w:overflowPunct w:val="0"/>
        <w:autoSpaceDE w:val="0"/>
        <w:autoSpaceDN w:val="0"/>
        <w:adjustRightInd w:val="0"/>
        <w:spacing w:after="0" w:line="237" w:lineRule="auto"/>
        <w:ind w:right="371"/>
        <w:rPr>
          <w:rFonts w:ascii="Century Gothic" w:eastAsiaTheme="minorEastAsia" w:hAnsi="Century Gothic" w:cs="Arial"/>
          <w:iCs/>
          <w:sz w:val="24"/>
          <w:szCs w:val="24"/>
          <w:lang w:eastAsia="en-GB"/>
        </w:rPr>
      </w:pPr>
      <w:r w:rsidRPr="0032391D">
        <w:rPr>
          <w:rFonts w:ascii="Century Gothic" w:eastAsiaTheme="minorEastAsia" w:hAnsi="Century Gothic" w:cs="Arial"/>
          <w:iCs/>
          <w:sz w:val="24"/>
          <w:szCs w:val="24"/>
          <w:lang w:eastAsia="en-GB"/>
        </w:rPr>
        <w:t>outline the process for the collection of this data from all their services. It</w:t>
      </w:r>
      <w:r w:rsidRPr="0032391D">
        <w:rPr>
          <w:rFonts w:ascii="Century Gothic" w:eastAsiaTheme="minorEastAsia" w:hAnsi="Century Gothic" w:cs="Arial"/>
          <w:iCs/>
          <w:spacing w:val="-64"/>
          <w:sz w:val="24"/>
          <w:szCs w:val="24"/>
          <w:lang w:eastAsia="en-GB"/>
        </w:rPr>
        <w:t xml:space="preserve"> </w:t>
      </w:r>
      <w:r w:rsidRPr="0032391D">
        <w:rPr>
          <w:rFonts w:ascii="Century Gothic" w:eastAsiaTheme="minorEastAsia" w:hAnsi="Century Gothic" w:cs="Arial"/>
          <w:iCs/>
          <w:sz w:val="24"/>
          <w:szCs w:val="24"/>
          <w:lang w:eastAsia="en-GB"/>
        </w:rPr>
        <w:t>should</w:t>
      </w:r>
      <w:r w:rsidRPr="0032391D">
        <w:rPr>
          <w:rFonts w:ascii="Century Gothic" w:eastAsiaTheme="minorEastAsia" w:hAnsi="Century Gothic" w:cs="Arial"/>
          <w:iCs/>
          <w:spacing w:val="-3"/>
          <w:sz w:val="24"/>
          <w:szCs w:val="24"/>
          <w:lang w:eastAsia="en-GB"/>
        </w:rPr>
        <w:t xml:space="preserve"> </w:t>
      </w:r>
      <w:r w:rsidRPr="0032391D">
        <w:rPr>
          <w:rFonts w:ascii="Century Gothic" w:eastAsiaTheme="minorEastAsia" w:hAnsi="Century Gothic" w:cs="Arial"/>
          <w:iCs/>
          <w:sz w:val="24"/>
          <w:szCs w:val="24"/>
          <w:lang w:eastAsia="en-GB"/>
        </w:rPr>
        <w:t>be</w:t>
      </w:r>
      <w:r w:rsidRPr="0032391D">
        <w:rPr>
          <w:rFonts w:ascii="Century Gothic" w:eastAsiaTheme="minorEastAsia" w:hAnsi="Century Gothic" w:cs="Arial"/>
          <w:iCs/>
          <w:spacing w:val="-2"/>
          <w:sz w:val="24"/>
          <w:szCs w:val="24"/>
          <w:lang w:eastAsia="en-GB"/>
        </w:rPr>
        <w:t xml:space="preserve"> </w:t>
      </w:r>
      <w:r w:rsidRPr="0032391D">
        <w:rPr>
          <w:rFonts w:ascii="Century Gothic" w:eastAsiaTheme="minorEastAsia" w:hAnsi="Century Gothic" w:cs="Arial"/>
          <w:iCs/>
          <w:sz w:val="24"/>
          <w:szCs w:val="24"/>
          <w:lang w:eastAsia="en-GB"/>
        </w:rPr>
        <w:t>available</w:t>
      </w:r>
      <w:r w:rsidRPr="0032391D">
        <w:rPr>
          <w:rFonts w:ascii="Century Gothic" w:eastAsiaTheme="minorEastAsia" w:hAnsi="Century Gothic" w:cs="Arial"/>
          <w:iCs/>
          <w:spacing w:val="-1"/>
          <w:sz w:val="24"/>
          <w:szCs w:val="24"/>
          <w:lang w:eastAsia="en-GB"/>
        </w:rPr>
        <w:t xml:space="preserve"> </w:t>
      </w:r>
      <w:r w:rsidRPr="0032391D">
        <w:rPr>
          <w:rFonts w:ascii="Century Gothic" w:eastAsiaTheme="minorEastAsia" w:hAnsi="Century Gothic" w:cs="Arial"/>
          <w:iCs/>
          <w:sz w:val="24"/>
          <w:szCs w:val="24"/>
          <w:lang w:eastAsia="en-GB"/>
        </w:rPr>
        <w:t>to</w:t>
      </w:r>
      <w:r w:rsidRPr="0032391D">
        <w:rPr>
          <w:rFonts w:ascii="Century Gothic" w:eastAsiaTheme="minorEastAsia" w:hAnsi="Century Gothic" w:cs="Arial"/>
          <w:iCs/>
          <w:spacing w:val="-2"/>
          <w:sz w:val="24"/>
          <w:szCs w:val="24"/>
          <w:lang w:eastAsia="en-GB"/>
        </w:rPr>
        <w:t xml:space="preserve"> </w:t>
      </w:r>
      <w:r w:rsidRPr="0032391D">
        <w:rPr>
          <w:rFonts w:ascii="Century Gothic" w:eastAsiaTheme="minorEastAsia" w:hAnsi="Century Gothic" w:cs="Arial"/>
          <w:iCs/>
          <w:sz w:val="24"/>
          <w:szCs w:val="24"/>
          <w:lang w:eastAsia="en-GB"/>
        </w:rPr>
        <w:t>external organisations</w:t>
      </w:r>
      <w:r w:rsidRPr="0032391D">
        <w:rPr>
          <w:rFonts w:ascii="Century Gothic" w:eastAsiaTheme="minorEastAsia" w:hAnsi="Century Gothic" w:cs="Arial"/>
          <w:iCs/>
          <w:spacing w:val="-3"/>
          <w:sz w:val="24"/>
          <w:szCs w:val="24"/>
          <w:lang w:eastAsia="en-GB"/>
        </w:rPr>
        <w:t xml:space="preserve"> </w:t>
      </w:r>
      <w:r w:rsidRPr="0032391D">
        <w:rPr>
          <w:rFonts w:ascii="Century Gothic" w:eastAsiaTheme="minorEastAsia" w:hAnsi="Century Gothic" w:cs="Arial"/>
          <w:iCs/>
          <w:sz w:val="24"/>
          <w:szCs w:val="24"/>
          <w:lang w:eastAsia="en-GB"/>
        </w:rPr>
        <w:t>on request;</w:t>
      </w:r>
    </w:p>
    <w:p w14:paraId="3AE700B3" w14:textId="77777777" w:rsidR="007C251E" w:rsidRPr="0032391D" w:rsidRDefault="007C251E" w:rsidP="00E83191">
      <w:pPr>
        <w:widowControl w:val="0"/>
        <w:numPr>
          <w:ilvl w:val="0"/>
          <w:numId w:val="3"/>
        </w:numPr>
        <w:tabs>
          <w:tab w:val="left" w:pos="1201"/>
        </w:tabs>
        <w:kinsoku w:val="0"/>
        <w:overflowPunct w:val="0"/>
        <w:autoSpaceDE w:val="0"/>
        <w:autoSpaceDN w:val="0"/>
        <w:adjustRightInd w:val="0"/>
        <w:spacing w:after="0" w:line="240" w:lineRule="auto"/>
        <w:ind w:right="356"/>
        <w:rPr>
          <w:rFonts w:ascii="Century Gothic" w:eastAsiaTheme="minorEastAsia" w:hAnsi="Century Gothic" w:cs="Arial"/>
          <w:iCs/>
          <w:sz w:val="24"/>
          <w:szCs w:val="24"/>
          <w:lang w:eastAsia="en-GB"/>
        </w:rPr>
      </w:pPr>
      <w:r w:rsidRPr="0032391D">
        <w:rPr>
          <w:rFonts w:ascii="Century Gothic" w:eastAsiaTheme="minorEastAsia" w:hAnsi="Century Gothic" w:cs="Arial"/>
          <w:iCs/>
          <w:sz w:val="24"/>
          <w:szCs w:val="24"/>
          <w:lang w:eastAsia="en-GB"/>
        </w:rPr>
        <w:t>provide guidance for seeking consent for use of restrictive practices as a</w:t>
      </w:r>
      <w:r w:rsidRPr="0032391D">
        <w:rPr>
          <w:rFonts w:ascii="Century Gothic" w:eastAsiaTheme="minorEastAsia" w:hAnsi="Century Gothic" w:cs="Arial"/>
          <w:iCs/>
          <w:spacing w:val="-64"/>
          <w:sz w:val="24"/>
          <w:szCs w:val="24"/>
          <w:lang w:eastAsia="en-GB"/>
        </w:rPr>
        <w:t xml:space="preserve"> </w:t>
      </w:r>
      <w:r w:rsidRPr="0032391D">
        <w:rPr>
          <w:rFonts w:ascii="Century Gothic" w:eastAsiaTheme="minorEastAsia" w:hAnsi="Century Gothic" w:cs="Arial"/>
          <w:iCs/>
          <w:sz w:val="24"/>
          <w:szCs w:val="24"/>
          <w:lang w:eastAsia="en-GB"/>
        </w:rPr>
        <w:t>last and justifiable resort to prevent</w:t>
      </w:r>
      <w:r w:rsidRPr="0032391D">
        <w:rPr>
          <w:rFonts w:ascii="Century Gothic" w:eastAsiaTheme="minorEastAsia" w:hAnsi="Century Gothic" w:cs="Arial"/>
          <w:iCs/>
          <w:spacing w:val="-2"/>
          <w:sz w:val="24"/>
          <w:szCs w:val="24"/>
          <w:lang w:eastAsia="en-GB"/>
        </w:rPr>
        <w:t xml:space="preserve"> </w:t>
      </w:r>
      <w:r w:rsidRPr="0032391D">
        <w:rPr>
          <w:rFonts w:ascii="Century Gothic" w:eastAsiaTheme="minorEastAsia" w:hAnsi="Century Gothic" w:cs="Arial"/>
          <w:iCs/>
          <w:sz w:val="24"/>
          <w:szCs w:val="24"/>
          <w:lang w:eastAsia="en-GB"/>
        </w:rPr>
        <w:t>harm to an individual</w:t>
      </w:r>
      <w:r w:rsidRPr="0032391D">
        <w:rPr>
          <w:rFonts w:ascii="Century Gothic" w:eastAsiaTheme="minorEastAsia" w:hAnsi="Century Gothic" w:cs="Arial"/>
          <w:iCs/>
          <w:spacing w:val="-1"/>
          <w:sz w:val="24"/>
          <w:szCs w:val="24"/>
          <w:lang w:eastAsia="en-GB"/>
        </w:rPr>
        <w:t xml:space="preserve"> </w:t>
      </w:r>
      <w:r w:rsidRPr="0032391D">
        <w:rPr>
          <w:rFonts w:ascii="Century Gothic" w:eastAsiaTheme="minorEastAsia" w:hAnsi="Century Gothic" w:cs="Arial"/>
          <w:iCs/>
          <w:sz w:val="24"/>
          <w:szCs w:val="24"/>
          <w:lang w:eastAsia="en-GB"/>
        </w:rPr>
        <w:t>or</w:t>
      </w:r>
      <w:r w:rsidRPr="0032391D">
        <w:rPr>
          <w:rFonts w:ascii="Century Gothic" w:eastAsiaTheme="minorEastAsia" w:hAnsi="Century Gothic" w:cs="Arial"/>
          <w:iCs/>
          <w:spacing w:val="-3"/>
          <w:sz w:val="24"/>
          <w:szCs w:val="24"/>
          <w:lang w:eastAsia="en-GB"/>
        </w:rPr>
        <w:t xml:space="preserve"> </w:t>
      </w:r>
      <w:r w:rsidRPr="0032391D">
        <w:rPr>
          <w:rFonts w:ascii="Century Gothic" w:eastAsiaTheme="minorEastAsia" w:hAnsi="Century Gothic" w:cs="Arial"/>
          <w:iCs/>
          <w:sz w:val="24"/>
          <w:szCs w:val="24"/>
          <w:lang w:eastAsia="en-GB"/>
        </w:rPr>
        <w:t>others.</w:t>
      </w:r>
    </w:p>
    <w:p w14:paraId="4B12AD9E" w14:textId="77777777" w:rsidR="007C251E" w:rsidRPr="0032391D" w:rsidRDefault="007C251E" w:rsidP="00E83191">
      <w:pPr>
        <w:rPr>
          <w:rFonts w:ascii="Century Gothic" w:hAnsi="Century Gothic" w:cs="Arial"/>
          <w:sz w:val="24"/>
          <w:szCs w:val="24"/>
        </w:rPr>
      </w:pPr>
    </w:p>
    <w:p w14:paraId="252AC678" w14:textId="77777777" w:rsidR="0032391D" w:rsidRDefault="0032391D">
      <w:pPr>
        <w:rPr>
          <w:rFonts w:ascii="Century Gothic" w:hAnsi="Century Gothic" w:cs="Arial"/>
          <w:b/>
          <w:sz w:val="24"/>
          <w:szCs w:val="24"/>
        </w:rPr>
      </w:pPr>
      <w:r>
        <w:rPr>
          <w:rFonts w:ascii="Century Gothic" w:hAnsi="Century Gothic" w:cs="Arial"/>
          <w:b/>
          <w:sz w:val="24"/>
          <w:szCs w:val="24"/>
        </w:rPr>
        <w:br w:type="page"/>
      </w:r>
    </w:p>
    <w:p w14:paraId="2F805016" w14:textId="34F1392A" w:rsidR="00523507" w:rsidRPr="0032391D" w:rsidRDefault="00A12CD7" w:rsidP="00E83191">
      <w:pPr>
        <w:rPr>
          <w:rFonts w:ascii="Century Gothic" w:hAnsi="Century Gothic" w:cs="Arial"/>
          <w:b/>
          <w:sz w:val="24"/>
          <w:szCs w:val="24"/>
        </w:rPr>
      </w:pPr>
      <w:r w:rsidRPr="0032391D">
        <w:rPr>
          <w:rFonts w:ascii="Century Gothic" w:hAnsi="Century Gothic" w:cs="Arial"/>
          <w:b/>
          <w:sz w:val="24"/>
          <w:szCs w:val="24"/>
        </w:rPr>
        <w:lastRenderedPageBreak/>
        <w:t xml:space="preserve">Purpose </w:t>
      </w:r>
    </w:p>
    <w:p w14:paraId="688D2DF6" w14:textId="77777777" w:rsidR="00523507" w:rsidRPr="0032391D" w:rsidRDefault="00523507" w:rsidP="00E83191">
      <w:pPr>
        <w:spacing w:after="0" w:line="240" w:lineRule="auto"/>
        <w:rPr>
          <w:rFonts w:ascii="Century Gothic" w:hAnsi="Century Gothic" w:cs="Arial"/>
          <w:sz w:val="24"/>
          <w:szCs w:val="24"/>
        </w:rPr>
      </w:pPr>
      <w:r w:rsidRPr="0032391D">
        <w:rPr>
          <w:rFonts w:ascii="Century Gothic" w:hAnsi="Century Gothic" w:cs="Arial"/>
          <w:sz w:val="24"/>
          <w:szCs w:val="24"/>
        </w:rPr>
        <w:t xml:space="preserve">To establish the legal requirements and responsibilities </w:t>
      </w:r>
      <w:r w:rsidR="00A12CD7" w:rsidRPr="0032391D">
        <w:rPr>
          <w:rFonts w:ascii="Century Gothic" w:hAnsi="Century Gothic" w:cs="Arial"/>
          <w:sz w:val="24"/>
          <w:szCs w:val="24"/>
        </w:rPr>
        <w:t xml:space="preserve">of the school and clarify our </w:t>
      </w:r>
      <w:r w:rsidRPr="0032391D">
        <w:rPr>
          <w:rFonts w:ascii="Century Gothic" w:hAnsi="Century Gothic" w:cs="Arial"/>
          <w:sz w:val="24"/>
          <w:szCs w:val="24"/>
        </w:rPr>
        <w:t>approach to the use of reasonable force and restrictive physical intervention for all staff, pupils, governors, parents/carers, external agencies and the wider community.</w:t>
      </w:r>
    </w:p>
    <w:p w14:paraId="0B292BA2" w14:textId="77777777" w:rsidR="00DF63BF" w:rsidRPr="0032391D" w:rsidRDefault="00DF63BF" w:rsidP="00E83191">
      <w:pPr>
        <w:spacing w:after="0" w:line="240" w:lineRule="auto"/>
        <w:rPr>
          <w:rFonts w:ascii="Century Gothic" w:hAnsi="Century Gothic" w:cs="Arial"/>
          <w:sz w:val="24"/>
          <w:szCs w:val="24"/>
        </w:rPr>
      </w:pPr>
    </w:p>
    <w:p w14:paraId="457BA398" w14:textId="77777777" w:rsidR="00523507" w:rsidRPr="0032391D" w:rsidRDefault="00523507" w:rsidP="00E83191">
      <w:pPr>
        <w:spacing w:after="0" w:line="240" w:lineRule="auto"/>
        <w:rPr>
          <w:rFonts w:ascii="Century Gothic" w:hAnsi="Century Gothic" w:cs="Arial"/>
          <w:sz w:val="24"/>
          <w:szCs w:val="24"/>
        </w:rPr>
      </w:pPr>
      <w:r w:rsidRPr="0032391D">
        <w:rPr>
          <w:rFonts w:ascii="Century Gothic" w:hAnsi="Century Gothic" w:cs="Arial"/>
          <w:sz w:val="24"/>
          <w:szCs w:val="24"/>
        </w:rPr>
        <w:t>To enable staff to manage incidents with confidence and consistency, ensuring their response complements the overall approach to the values and the ethos of the school, whilst ensuring the best interests of those involved.</w:t>
      </w:r>
    </w:p>
    <w:p w14:paraId="333FCB79" w14:textId="77777777" w:rsidR="00523507" w:rsidRPr="0032391D" w:rsidRDefault="00523507" w:rsidP="00E83191">
      <w:pPr>
        <w:rPr>
          <w:rFonts w:ascii="Century Gothic" w:hAnsi="Century Gothic" w:cs="Arial"/>
          <w:sz w:val="24"/>
          <w:szCs w:val="24"/>
        </w:rPr>
      </w:pPr>
      <w:r w:rsidRPr="0032391D">
        <w:rPr>
          <w:rFonts w:ascii="Century Gothic" w:hAnsi="Century Gothic" w:cs="Arial"/>
          <w:sz w:val="24"/>
          <w:szCs w:val="24"/>
        </w:rPr>
        <w:t>To reinforce and safeguard the health and safety of the whole school community and others who use the school.</w:t>
      </w:r>
    </w:p>
    <w:p w14:paraId="316D9ED9" w14:textId="77777777" w:rsidR="00523507" w:rsidRPr="0032391D" w:rsidRDefault="008A7151" w:rsidP="00E83191">
      <w:pPr>
        <w:rPr>
          <w:rFonts w:ascii="Century Gothic" w:hAnsi="Century Gothic" w:cs="Arial"/>
          <w:sz w:val="24"/>
          <w:szCs w:val="24"/>
        </w:rPr>
      </w:pPr>
      <w:r w:rsidRPr="0032391D">
        <w:rPr>
          <w:rFonts w:ascii="Century Gothic" w:hAnsi="Century Gothic" w:cs="Arial"/>
          <w:sz w:val="24"/>
          <w:szCs w:val="24"/>
        </w:rPr>
        <w:t xml:space="preserve">This policy is intended to promote safe practice and measures that will lead to the reduction of restrictive practices. </w:t>
      </w:r>
    </w:p>
    <w:p w14:paraId="5573C605" w14:textId="7912897D" w:rsidR="008A7151" w:rsidRPr="0032391D" w:rsidRDefault="008A7151" w:rsidP="00E83191">
      <w:pPr>
        <w:rPr>
          <w:rFonts w:ascii="Century Gothic" w:hAnsi="Century Gothic" w:cs="Arial"/>
          <w:sz w:val="24"/>
          <w:szCs w:val="24"/>
        </w:rPr>
      </w:pPr>
      <w:r w:rsidRPr="0032391D">
        <w:rPr>
          <w:rFonts w:ascii="Century Gothic" w:hAnsi="Century Gothic" w:cs="Arial"/>
          <w:sz w:val="24"/>
          <w:szCs w:val="24"/>
        </w:rPr>
        <w:t>The policy seeks to ensure that where restrictive practices are used, as a last and justifiable resort, to prevent harm to the individual or others, that this is informed by person centred planning, within the context of the setting and in a way which safeguards the individual, those whom they interact with, and those who provide support to</w:t>
      </w:r>
      <w:r w:rsidR="00E83191" w:rsidRPr="0032391D">
        <w:rPr>
          <w:rFonts w:ascii="Century Gothic" w:hAnsi="Century Gothic" w:cs="Arial"/>
          <w:sz w:val="24"/>
          <w:szCs w:val="24"/>
        </w:rPr>
        <w:t xml:space="preserve"> </w:t>
      </w:r>
      <w:r w:rsidRPr="0032391D">
        <w:rPr>
          <w:rFonts w:ascii="Century Gothic" w:hAnsi="Century Gothic" w:cs="Arial"/>
          <w:sz w:val="24"/>
          <w:szCs w:val="24"/>
        </w:rPr>
        <w:t>them.</w:t>
      </w:r>
    </w:p>
    <w:p w14:paraId="558089D4" w14:textId="73ECE565" w:rsidR="00DF63BF" w:rsidRPr="0032391D" w:rsidRDefault="008A7151" w:rsidP="00E83191">
      <w:pPr>
        <w:widowControl w:val="0"/>
        <w:tabs>
          <w:tab w:val="left" w:pos="841"/>
        </w:tabs>
        <w:kinsoku w:val="0"/>
        <w:overflowPunct w:val="0"/>
        <w:autoSpaceDE w:val="0"/>
        <w:autoSpaceDN w:val="0"/>
        <w:adjustRightInd w:val="0"/>
        <w:spacing w:after="0" w:line="240" w:lineRule="auto"/>
        <w:ind w:right="431"/>
        <w:rPr>
          <w:rFonts w:ascii="Century Gothic" w:eastAsiaTheme="minorEastAsia" w:hAnsi="Century Gothic" w:cs="Arial"/>
          <w:b/>
          <w:sz w:val="24"/>
          <w:szCs w:val="24"/>
          <w:lang w:eastAsia="en-GB"/>
        </w:rPr>
      </w:pPr>
      <w:r w:rsidRPr="0032391D">
        <w:rPr>
          <w:rFonts w:ascii="Century Gothic" w:eastAsiaTheme="minorEastAsia" w:hAnsi="Century Gothic" w:cs="Arial"/>
          <w:b/>
          <w:sz w:val="24"/>
          <w:szCs w:val="24"/>
          <w:lang w:eastAsia="en-GB"/>
        </w:rPr>
        <w:t>In</w:t>
      </w:r>
      <w:r w:rsidRPr="0032391D">
        <w:rPr>
          <w:rFonts w:ascii="Century Gothic" w:eastAsiaTheme="minorEastAsia" w:hAnsi="Century Gothic" w:cs="Arial"/>
          <w:b/>
          <w:spacing w:val="-1"/>
          <w:sz w:val="24"/>
          <w:szCs w:val="24"/>
          <w:lang w:eastAsia="en-GB"/>
        </w:rPr>
        <w:t xml:space="preserve"> </w:t>
      </w:r>
      <w:r w:rsidRPr="0032391D">
        <w:rPr>
          <w:rFonts w:ascii="Century Gothic" w:eastAsiaTheme="minorEastAsia" w:hAnsi="Century Gothic" w:cs="Arial"/>
          <w:b/>
          <w:sz w:val="24"/>
          <w:szCs w:val="24"/>
          <w:lang w:eastAsia="en-GB"/>
        </w:rPr>
        <w:t>order</w:t>
      </w:r>
      <w:r w:rsidRPr="0032391D">
        <w:rPr>
          <w:rFonts w:ascii="Century Gothic" w:eastAsiaTheme="minorEastAsia" w:hAnsi="Century Gothic" w:cs="Arial"/>
          <w:b/>
          <w:spacing w:val="-2"/>
          <w:sz w:val="24"/>
          <w:szCs w:val="24"/>
          <w:lang w:eastAsia="en-GB"/>
        </w:rPr>
        <w:t xml:space="preserve"> </w:t>
      </w:r>
      <w:r w:rsidRPr="0032391D">
        <w:rPr>
          <w:rFonts w:ascii="Century Gothic" w:eastAsiaTheme="minorEastAsia" w:hAnsi="Century Gothic" w:cs="Arial"/>
          <w:b/>
          <w:sz w:val="24"/>
          <w:szCs w:val="24"/>
          <w:lang w:eastAsia="en-GB"/>
        </w:rPr>
        <w:t>to</w:t>
      </w:r>
      <w:r w:rsidRPr="0032391D">
        <w:rPr>
          <w:rFonts w:ascii="Century Gothic" w:eastAsiaTheme="minorEastAsia" w:hAnsi="Century Gothic" w:cs="Arial"/>
          <w:b/>
          <w:spacing w:val="-3"/>
          <w:sz w:val="24"/>
          <w:szCs w:val="24"/>
          <w:lang w:eastAsia="en-GB"/>
        </w:rPr>
        <w:t xml:space="preserve"> </w:t>
      </w:r>
      <w:r w:rsidRPr="0032391D">
        <w:rPr>
          <w:rFonts w:ascii="Century Gothic" w:eastAsiaTheme="minorEastAsia" w:hAnsi="Century Gothic" w:cs="Arial"/>
          <w:b/>
          <w:sz w:val="24"/>
          <w:szCs w:val="24"/>
          <w:lang w:eastAsia="en-GB"/>
        </w:rPr>
        <w:t>achieve</w:t>
      </w:r>
      <w:r w:rsidRPr="0032391D">
        <w:rPr>
          <w:rFonts w:ascii="Century Gothic" w:eastAsiaTheme="minorEastAsia" w:hAnsi="Century Gothic" w:cs="Arial"/>
          <w:b/>
          <w:spacing w:val="-2"/>
          <w:sz w:val="24"/>
          <w:szCs w:val="24"/>
          <w:lang w:eastAsia="en-GB"/>
        </w:rPr>
        <w:t xml:space="preserve"> </w:t>
      </w:r>
      <w:r w:rsidRPr="0032391D">
        <w:rPr>
          <w:rFonts w:ascii="Century Gothic" w:eastAsiaTheme="minorEastAsia" w:hAnsi="Century Gothic" w:cs="Arial"/>
          <w:b/>
          <w:sz w:val="24"/>
          <w:szCs w:val="24"/>
          <w:lang w:eastAsia="en-GB"/>
        </w:rPr>
        <w:t>the</w:t>
      </w:r>
      <w:r w:rsidRPr="0032391D">
        <w:rPr>
          <w:rFonts w:ascii="Century Gothic" w:eastAsiaTheme="minorEastAsia" w:hAnsi="Century Gothic" w:cs="Arial"/>
          <w:b/>
          <w:spacing w:val="-3"/>
          <w:sz w:val="24"/>
          <w:szCs w:val="24"/>
          <w:lang w:eastAsia="en-GB"/>
        </w:rPr>
        <w:t xml:space="preserve"> </w:t>
      </w:r>
      <w:r w:rsidRPr="0032391D">
        <w:rPr>
          <w:rFonts w:ascii="Century Gothic" w:eastAsiaTheme="minorEastAsia" w:hAnsi="Century Gothic" w:cs="Arial"/>
          <w:b/>
          <w:sz w:val="24"/>
          <w:szCs w:val="24"/>
          <w:lang w:eastAsia="en-GB"/>
        </w:rPr>
        <w:t>aims</w:t>
      </w:r>
      <w:r w:rsidRPr="0032391D">
        <w:rPr>
          <w:rFonts w:ascii="Century Gothic" w:eastAsiaTheme="minorEastAsia" w:hAnsi="Century Gothic" w:cs="Arial"/>
          <w:b/>
          <w:spacing w:val="-2"/>
          <w:sz w:val="24"/>
          <w:szCs w:val="24"/>
          <w:lang w:eastAsia="en-GB"/>
        </w:rPr>
        <w:t xml:space="preserve"> </w:t>
      </w:r>
      <w:r w:rsidRPr="0032391D">
        <w:rPr>
          <w:rFonts w:ascii="Century Gothic" w:eastAsiaTheme="minorEastAsia" w:hAnsi="Century Gothic" w:cs="Arial"/>
          <w:b/>
          <w:sz w:val="24"/>
          <w:szCs w:val="24"/>
          <w:lang w:eastAsia="en-GB"/>
        </w:rPr>
        <w:t>of</w:t>
      </w:r>
      <w:r w:rsidRPr="0032391D">
        <w:rPr>
          <w:rFonts w:ascii="Century Gothic" w:eastAsiaTheme="minorEastAsia" w:hAnsi="Century Gothic" w:cs="Arial"/>
          <w:b/>
          <w:spacing w:val="-2"/>
          <w:sz w:val="24"/>
          <w:szCs w:val="24"/>
          <w:lang w:eastAsia="en-GB"/>
        </w:rPr>
        <w:t xml:space="preserve"> </w:t>
      </w:r>
      <w:r w:rsidRPr="0032391D">
        <w:rPr>
          <w:rFonts w:ascii="Century Gothic" w:eastAsiaTheme="minorEastAsia" w:hAnsi="Century Gothic" w:cs="Arial"/>
          <w:b/>
          <w:sz w:val="24"/>
          <w:szCs w:val="24"/>
          <w:lang w:eastAsia="en-GB"/>
        </w:rPr>
        <w:t>this</w:t>
      </w:r>
      <w:r w:rsidRPr="0032391D">
        <w:rPr>
          <w:rFonts w:ascii="Century Gothic" w:eastAsiaTheme="minorEastAsia" w:hAnsi="Century Gothic" w:cs="Arial"/>
          <w:b/>
          <w:spacing w:val="-5"/>
          <w:sz w:val="24"/>
          <w:szCs w:val="24"/>
          <w:lang w:eastAsia="en-GB"/>
        </w:rPr>
        <w:t xml:space="preserve"> </w:t>
      </w:r>
      <w:r w:rsidRPr="0032391D">
        <w:rPr>
          <w:rFonts w:ascii="Century Gothic" w:eastAsiaTheme="minorEastAsia" w:hAnsi="Century Gothic" w:cs="Arial"/>
          <w:b/>
          <w:sz w:val="24"/>
          <w:szCs w:val="24"/>
          <w:lang w:eastAsia="en-GB"/>
        </w:rPr>
        <w:t>policy,</w:t>
      </w:r>
      <w:r w:rsidRPr="0032391D">
        <w:rPr>
          <w:rFonts w:ascii="Century Gothic" w:eastAsiaTheme="minorEastAsia" w:hAnsi="Century Gothic" w:cs="Arial"/>
          <w:b/>
          <w:spacing w:val="-2"/>
          <w:sz w:val="24"/>
          <w:szCs w:val="24"/>
          <w:lang w:eastAsia="en-GB"/>
        </w:rPr>
        <w:t xml:space="preserve"> </w:t>
      </w:r>
      <w:r w:rsidR="00E83191" w:rsidRPr="0032391D">
        <w:rPr>
          <w:rFonts w:ascii="Century Gothic" w:eastAsiaTheme="minorEastAsia" w:hAnsi="Century Gothic" w:cs="Arial"/>
          <w:b/>
          <w:spacing w:val="-2"/>
          <w:sz w:val="24"/>
          <w:szCs w:val="24"/>
          <w:lang w:eastAsia="en-GB"/>
        </w:rPr>
        <w:t>Brynteg School</w:t>
      </w:r>
      <w:r w:rsidR="005A7F65" w:rsidRPr="0032391D">
        <w:rPr>
          <w:rFonts w:ascii="Century Gothic" w:eastAsiaTheme="minorEastAsia" w:hAnsi="Century Gothic" w:cs="Arial"/>
          <w:b/>
          <w:color w:val="FF0000"/>
          <w:spacing w:val="-2"/>
          <w:sz w:val="24"/>
          <w:szCs w:val="24"/>
          <w:lang w:eastAsia="en-GB"/>
        </w:rPr>
        <w:t xml:space="preserve"> </w:t>
      </w:r>
      <w:r w:rsidRPr="0032391D">
        <w:rPr>
          <w:rFonts w:ascii="Century Gothic" w:eastAsiaTheme="minorEastAsia" w:hAnsi="Century Gothic" w:cs="Arial"/>
          <w:b/>
          <w:sz w:val="24"/>
          <w:szCs w:val="24"/>
          <w:lang w:eastAsia="en-GB"/>
        </w:rPr>
        <w:t>f</w:t>
      </w:r>
      <w:r w:rsidR="00307FF7" w:rsidRPr="0032391D">
        <w:rPr>
          <w:rFonts w:ascii="Century Gothic" w:eastAsiaTheme="minorEastAsia" w:hAnsi="Century Gothic" w:cs="Arial"/>
          <w:b/>
          <w:sz w:val="24"/>
          <w:szCs w:val="24"/>
          <w:lang w:eastAsia="en-GB"/>
        </w:rPr>
        <w:t>ocus</w:t>
      </w:r>
      <w:r w:rsidR="005A7F65" w:rsidRPr="0032391D">
        <w:rPr>
          <w:rFonts w:ascii="Century Gothic" w:eastAsiaTheme="minorEastAsia" w:hAnsi="Century Gothic" w:cs="Arial"/>
          <w:b/>
          <w:sz w:val="24"/>
          <w:szCs w:val="24"/>
          <w:lang w:eastAsia="en-GB"/>
        </w:rPr>
        <w:t>es</w:t>
      </w:r>
      <w:r w:rsidR="00307FF7" w:rsidRPr="0032391D">
        <w:rPr>
          <w:rFonts w:ascii="Century Gothic" w:eastAsiaTheme="minorEastAsia" w:hAnsi="Century Gothic" w:cs="Arial"/>
          <w:b/>
          <w:sz w:val="24"/>
          <w:szCs w:val="24"/>
          <w:lang w:eastAsia="en-GB"/>
        </w:rPr>
        <w:t xml:space="preserve"> on:</w:t>
      </w:r>
    </w:p>
    <w:p w14:paraId="3F3465F4" w14:textId="77777777" w:rsidR="00307FF7" w:rsidRPr="0032391D" w:rsidRDefault="00307FF7" w:rsidP="00E83191">
      <w:pPr>
        <w:pStyle w:val="ListParagraph"/>
        <w:numPr>
          <w:ilvl w:val="0"/>
          <w:numId w:val="36"/>
        </w:numPr>
        <w:tabs>
          <w:tab w:val="left" w:pos="841"/>
        </w:tabs>
        <w:kinsoku w:val="0"/>
        <w:overflowPunct w:val="0"/>
        <w:ind w:right="431"/>
        <w:rPr>
          <w:rFonts w:ascii="Century Gothic" w:hAnsi="Century Gothic"/>
        </w:rPr>
      </w:pPr>
      <w:r w:rsidRPr="0032391D">
        <w:rPr>
          <w:rFonts w:ascii="Century Gothic" w:hAnsi="Century Gothic"/>
        </w:rPr>
        <w:t>The promotion of human rights</w:t>
      </w:r>
    </w:p>
    <w:p w14:paraId="5838169C" w14:textId="77777777" w:rsidR="008A7151" w:rsidRPr="0032391D" w:rsidRDefault="008A7151" w:rsidP="00E83191">
      <w:pPr>
        <w:pStyle w:val="ListParagraph"/>
        <w:numPr>
          <w:ilvl w:val="0"/>
          <w:numId w:val="36"/>
        </w:numPr>
        <w:tabs>
          <w:tab w:val="left" w:pos="1561"/>
        </w:tabs>
        <w:kinsoku w:val="0"/>
        <w:overflowPunct w:val="0"/>
        <w:ind w:right="529"/>
        <w:rPr>
          <w:rFonts w:ascii="Century Gothic" w:hAnsi="Century Gothic"/>
        </w:rPr>
      </w:pPr>
      <w:r w:rsidRPr="0032391D">
        <w:rPr>
          <w:rFonts w:ascii="Century Gothic" w:hAnsi="Century Gothic"/>
        </w:rPr>
        <w:t>Preventing the necessity for restrictive practice through the</w:t>
      </w:r>
      <w:r w:rsidRPr="0032391D">
        <w:rPr>
          <w:rFonts w:ascii="Century Gothic" w:hAnsi="Century Gothic"/>
          <w:spacing w:val="1"/>
        </w:rPr>
        <w:t xml:space="preserve"> </w:t>
      </w:r>
      <w:r w:rsidRPr="0032391D">
        <w:rPr>
          <w:rFonts w:ascii="Century Gothic" w:hAnsi="Century Gothic"/>
        </w:rPr>
        <w:t>deve</w:t>
      </w:r>
      <w:r w:rsidR="00307FF7" w:rsidRPr="0032391D">
        <w:rPr>
          <w:rFonts w:ascii="Century Gothic" w:hAnsi="Century Gothic"/>
        </w:rPr>
        <w:t>lopment of reduction strategies.</w:t>
      </w:r>
    </w:p>
    <w:p w14:paraId="7AC837C2" w14:textId="77777777" w:rsidR="008A7151" w:rsidRPr="0032391D" w:rsidRDefault="008A7151" w:rsidP="00E83191">
      <w:pPr>
        <w:pStyle w:val="ListParagraph"/>
        <w:numPr>
          <w:ilvl w:val="0"/>
          <w:numId w:val="36"/>
        </w:numPr>
        <w:tabs>
          <w:tab w:val="left" w:pos="1561"/>
        </w:tabs>
        <w:kinsoku w:val="0"/>
        <w:overflowPunct w:val="0"/>
        <w:ind w:right="353"/>
        <w:rPr>
          <w:rFonts w:ascii="Century Gothic" w:hAnsi="Century Gothic"/>
        </w:rPr>
      </w:pPr>
      <w:r w:rsidRPr="0032391D">
        <w:rPr>
          <w:rFonts w:ascii="Century Gothic" w:hAnsi="Century Gothic"/>
        </w:rPr>
        <w:t xml:space="preserve">Working with individuals through </w:t>
      </w:r>
      <w:r w:rsidRPr="0032391D">
        <w:rPr>
          <w:rFonts w:ascii="Century Gothic" w:hAnsi="Century Gothic"/>
          <w:b/>
        </w:rPr>
        <w:t>person centred planning</w:t>
      </w:r>
      <w:r w:rsidRPr="0032391D">
        <w:rPr>
          <w:rFonts w:ascii="Century Gothic" w:hAnsi="Century Gothic"/>
        </w:rPr>
        <w:t xml:space="preserve"> to meet</w:t>
      </w:r>
      <w:r w:rsidRPr="0032391D">
        <w:rPr>
          <w:rFonts w:ascii="Century Gothic" w:hAnsi="Century Gothic"/>
          <w:spacing w:val="1"/>
        </w:rPr>
        <w:t xml:space="preserve"> </w:t>
      </w:r>
      <w:r w:rsidRPr="0032391D">
        <w:rPr>
          <w:rFonts w:ascii="Century Gothic" w:hAnsi="Century Gothic"/>
        </w:rPr>
        <w:t>individual needs</w:t>
      </w:r>
      <w:r w:rsidR="00307FF7" w:rsidRPr="0032391D">
        <w:rPr>
          <w:rFonts w:ascii="Century Gothic" w:hAnsi="Century Gothic"/>
        </w:rPr>
        <w:t>,</w:t>
      </w:r>
      <w:r w:rsidRPr="0032391D">
        <w:rPr>
          <w:rFonts w:ascii="Century Gothic" w:hAnsi="Century Gothic"/>
        </w:rPr>
        <w:t xml:space="preserve"> in a way that actively reduces the likelihood of</w:t>
      </w:r>
      <w:r w:rsidRPr="0032391D">
        <w:rPr>
          <w:rFonts w:ascii="Century Gothic" w:hAnsi="Century Gothic"/>
          <w:spacing w:val="1"/>
        </w:rPr>
        <w:t xml:space="preserve"> </w:t>
      </w:r>
      <w:r w:rsidRPr="0032391D">
        <w:rPr>
          <w:rFonts w:ascii="Century Gothic" w:hAnsi="Century Gothic"/>
        </w:rPr>
        <w:t>situations</w:t>
      </w:r>
      <w:r w:rsidRPr="0032391D">
        <w:rPr>
          <w:rFonts w:ascii="Century Gothic" w:hAnsi="Century Gothic"/>
          <w:spacing w:val="-2"/>
        </w:rPr>
        <w:t xml:space="preserve"> </w:t>
      </w:r>
      <w:r w:rsidRPr="0032391D">
        <w:rPr>
          <w:rFonts w:ascii="Century Gothic" w:hAnsi="Century Gothic"/>
        </w:rPr>
        <w:t>arising</w:t>
      </w:r>
      <w:r w:rsidRPr="0032391D">
        <w:rPr>
          <w:rFonts w:ascii="Century Gothic" w:hAnsi="Century Gothic"/>
          <w:spacing w:val="-3"/>
        </w:rPr>
        <w:t xml:space="preserve"> </w:t>
      </w:r>
      <w:r w:rsidRPr="0032391D">
        <w:rPr>
          <w:rFonts w:ascii="Century Gothic" w:hAnsi="Century Gothic"/>
        </w:rPr>
        <w:t>where</w:t>
      </w:r>
      <w:r w:rsidRPr="0032391D">
        <w:rPr>
          <w:rFonts w:ascii="Century Gothic" w:hAnsi="Century Gothic"/>
          <w:spacing w:val="-1"/>
        </w:rPr>
        <w:t xml:space="preserve"> </w:t>
      </w:r>
      <w:r w:rsidRPr="0032391D">
        <w:rPr>
          <w:rFonts w:ascii="Century Gothic" w:hAnsi="Century Gothic"/>
        </w:rPr>
        <w:t>restrictive</w:t>
      </w:r>
      <w:r w:rsidRPr="0032391D">
        <w:rPr>
          <w:rFonts w:ascii="Century Gothic" w:hAnsi="Century Gothic"/>
          <w:spacing w:val="-2"/>
        </w:rPr>
        <w:t xml:space="preserve"> </w:t>
      </w:r>
      <w:r w:rsidRPr="0032391D">
        <w:rPr>
          <w:rFonts w:ascii="Century Gothic" w:hAnsi="Century Gothic"/>
        </w:rPr>
        <w:t>practices</w:t>
      </w:r>
      <w:r w:rsidRPr="0032391D">
        <w:rPr>
          <w:rFonts w:ascii="Century Gothic" w:hAnsi="Century Gothic"/>
          <w:spacing w:val="-1"/>
        </w:rPr>
        <w:t xml:space="preserve"> </w:t>
      </w:r>
      <w:r w:rsidRPr="0032391D">
        <w:rPr>
          <w:rFonts w:ascii="Century Gothic" w:hAnsi="Century Gothic"/>
        </w:rPr>
        <w:t>are</w:t>
      </w:r>
      <w:r w:rsidRPr="0032391D">
        <w:rPr>
          <w:rFonts w:ascii="Century Gothic" w:hAnsi="Century Gothic"/>
          <w:spacing w:val="-2"/>
        </w:rPr>
        <w:t xml:space="preserve"> </w:t>
      </w:r>
      <w:r w:rsidRPr="0032391D">
        <w:rPr>
          <w:rFonts w:ascii="Century Gothic" w:hAnsi="Century Gothic"/>
        </w:rPr>
        <w:t>used</w:t>
      </w:r>
      <w:r w:rsidRPr="0032391D">
        <w:rPr>
          <w:rFonts w:ascii="Century Gothic" w:hAnsi="Century Gothic"/>
          <w:spacing w:val="-3"/>
        </w:rPr>
        <w:t xml:space="preserve"> </w:t>
      </w:r>
      <w:r w:rsidRPr="0032391D">
        <w:rPr>
          <w:rFonts w:ascii="Century Gothic" w:hAnsi="Century Gothic"/>
        </w:rPr>
        <w:t>as</w:t>
      </w:r>
      <w:r w:rsidRPr="0032391D">
        <w:rPr>
          <w:rFonts w:ascii="Century Gothic" w:hAnsi="Century Gothic"/>
          <w:spacing w:val="-4"/>
        </w:rPr>
        <w:t xml:space="preserve"> </w:t>
      </w:r>
      <w:r w:rsidRPr="0032391D">
        <w:rPr>
          <w:rFonts w:ascii="Century Gothic" w:hAnsi="Century Gothic"/>
        </w:rPr>
        <w:t>a</w:t>
      </w:r>
      <w:r w:rsidRPr="0032391D">
        <w:rPr>
          <w:rFonts w:ascii="Century Gothic" w:hAnsi="Century Gothic"/>
          <w:spacing w:val="-1"/>
        </w:rPr>
        <w:t xml:space="preserve"> </w:t>
      </w:r>
      <w:r w:rsidRPr="0032391D">
        <w:rPr>
          <w:rFonts w:ascii="Century Gothic" w:hAnsi="Century Gothic"/>
        </w:rPr>
        <w:t>last and justifiable resort.</w:t>
      </w:r>
    </w:p>
    <w:p w14:paraId="6E100C8D" w14:textId="77777777" w:rsidR="008A7151" w:rsidRPr="0032391D" w:rsidRDefault="008A7151" w:rsidP="00E83191">
      <w:pPr>
        <w:pStyle w:val="ListParagraph"/>
        <w:numPr>
          <w:ilvl w:val="0"/>
          <w:numId w:val="36"/>
        </w:numPr>
        <w:tabs>
          <w:tab w:val="left" w:pos="1561"/>
        </w:tabs>
        <w:kinsoku w:val="0"/>
        <w:overflowPunct w:val="0"/>
        <w:ind w:right="627"/>
        <w:rPr>
          <w:rFonts w:ascii="Century Gothic" w:hAnsi="Century Gothic"/>
        </w:rPr>
      </w:pPr>
      <w:r w:rsidRPr="0032391D">
        <w:rPr>
          <w:rFonts w:ascii="Century Gothic" w:hAnsi="Century Gothic"/>
        </w:rPr>
        <w:t>Having measures in place so that when situations arise where</w:t>
      </w:r>
      <w:r w:rsidRPr="0032391D">
        <w:rPr>
          <w:rFonts w:ascii="Century Gothic" w:hAnsi="Century Gothic"/>
          <w:spacing w:val="1"/>
        </w:rPr>
        <w:t xml:space="preserve"> </w:t>
      </w:r>
      <w:r w:rsidRPr="0032391D">
        <w:rPr>
          <w:rFonts w:ascii="Century Gothic" w:hAnsi="Century Gothic"/>
        </w:rPr>
        <w:t>restrictive practice are used as a last and justifiable resort, to prevent harm to the</w:t>
      </w:r>
      <w:r w:rsidRPr="0032391D">
        <w:rPr>
          <w:rFonts w:ascii="Century Gothic" w:hAnsi="Century Gothic"/>
          <w:spacing w:val="-64"/>
        </w:rPr>
        <w:t xml:space="preserve"> </w:t>
      </w:r>
      <w:r w:rsidRPr="0032391D">
        <w:rPr>
          <w:rFonts w:ascii="Century Gothic" w:hAnsi="Century Gothic"/>
        </w:rPr>
        <w:t>individual or others, there is prior planning and training in place to</w:t>
      </w:r>
      <w:r w:rsidRPr="0032391D">
        <w:rPr>
          <w:rFonts w:ascii="Century Gothic" w:hAnsi="Century Gothic"/>
          <w:spacing w:val="1"/>
        </w:rPr>
        <w:t xml:space="preserve"> </w:t>
      </w:r>
      <w:r w:rsidRPr="0032391D">
        <w:rPr>
          <w:rFonts w:ascii="Century Gothic" w:hAnsi="Century Gothic"/>
        </w:rPr>
        <w:t>secure</w:t>
      </w:r>
      <w:r w:rsidRPr="0032391D">
        <w:rPr>
          <w:rFonts w:ascii="Century Gothic" w:hAnsi="Century Gothic"/>
          <w:spacing w:val="-1"/>
        </w:rPr>
        <w:t xml:space="preserve"> </w:t>
      </w:r>
      <w:r w:rsidRPr="0032391D">
        <w:rPr>
          <w:rFonts w:ascii="Century Gothic" w:hAnsi="Century Gothic"/>
        </w:rPr>
        <w:t>the safety</w:t>
      </w:r>
      <w:r w:rsidRPr="0032391D">
        <w:rPr>
          <w:rFonts w:ascii="Century Gothic" w:hAnsi="Century Gothic"/>
          <w:spacing w:val="-2"/>
        </w:rPr>
        <w:t xml:space="preserve"> </w:t>
      </w:r>
      <w:r w:rsidRPr="0032391D">
        <w:rPr>
          <w:rFonts w:ascii="Century Gothic" w:hAnsi="Century Gothic"/>
        </w:rPr>
        <w:t>of</w:t>
      </w:r>
      <w:r w:rsidRPr="0032391D">
        <w:rPr>
          <w:rFonts w:ascii="Century Gothic" w:hAnsi="Century Gothic"/>
          <w:spacing w:val="3"/>
        </w:rPr>
        <w:t xml:space="preserve"> </w:t>
      </w:r>
      <w:r w:rsidRPr="0032391D">
        <w:rPr>
          <w:rFonts w:ascii="Century Gothic" w:hAnsi="Century Gothic"/>
        </w:rPr>
        <w:t>all</w:t>
      </w:r>
      <w:r w:rsidRPr="0032391D">
        <w:rPr>
          <w:rFonts w:ascii="Century Gothic" w:hAnsi="Century Gothic"/>
          <w:spacing w:val="-1"/>
        </w:rPr>
        <w:t xml:space="preserve"> </w:t>
      </w:r>
      <w:r w:rsidRPr="0032391D">
        <w:rPr>
          <w:rFonts w:ascii="Century Gothic" w:hAnsi="Century Gothic"/>
        </w:rPr>
        <w:t>concerned.</w:t>
      </w:r>
    </w:p>
    <w:p w14:paraId="0BA3BFBF" w14:textId="77777777" w:rsidR="00E83191" w:rsidRPr="0032391D" w:rsidRDefault="00E83191" w:rsidP="00E83191">
      <w:pPr>
        <w:widowControl w:val="0"/>
        <w:kinsoku w:val="0"/>
        <w:overflowPunct w:val="0"/>
        <w:autoSpaceDE w:val="0"/>
        <w:autoSpaceDN w:val="0"/>
        <w:adjustRightInd w:val="0"/>
        <w:spacing w:after="0" w:line="240" w:lineRule="auto"/>
        <w:rPr>
          <w:rFonts w:ascii="Century Gothic" w:eastAsiaTheme="minorEastAsia" w:hAnsi="Century Gothic" w:cs="Arial"/>
          <w:b/>
          <w:sz w:val="24"/>
          <w:szCs w:val="24"/>
          <w:lang w:eastAsia="en-GB"/>
        </w:rPr>
      </w:pPr>
    </w:p>
    <w:p w14:paraId="78BE7FD2" w14:textId="7F3E1475" w:rsidR="008A7151" w:rsidRPr="0032391D" w:rsidRDefault="004664D4" w:rsidP="00E83191">
      <w:pPr>
        <w:widowControl w:val="0"/>
        <w:kinsoku w:val="0"/>
        <w:overflowPunct w:val="0"/>
        <w:autoSpaceDE w:val="0"/>
        <w:autoSpaceDN w:val="0"/>
        <w:adjustRightInd w:val="0"/>
        <w:spacing w:after="0" w:line="240" w:lineRule="auto"/>
        <w:rPr>
          <w:rFonts w:ascii="Century Gothic" w:eastAsiaTheme="minorEastAsia" w:hAnsi="Century Gothic" w:cs="Arial"/>
          <w:b/>
          <w:sz w:val="24"/>
          <w:szCs w:val="24"/>
          <w:lang w:eastAsia="en-GB"/>
        </w:rPr>
      </w:pPr>
      <w:r w:rsidRPr="0032391D">
        <w:rPr>
          <w:rFonts w:ascii="Century Gothic" w:eastAsiaTheme="minorEastAsia" w:hAnsi="Century Gothic" w:cs="Arial"/>
          <w:b/>
          <w:sz w:val="24"/>
          <w:szCs w:val="24"/>
          <w:lang w:eastAsia="en-GB"/>
        </w:rPr>
        <w:t xml:space="preserve">Principles </w:t>
      </w:r>
    </w:p>
    <w:p w14:paraId="260D18A5" w14:textId="77777777" w:rsidR="00E83191" w:rsidRPr="0032391D" w:rsidRDefault="00E83191" w:rsidP="00E83191">
      <w:pPr>
        <w:widowControl w:val="0"/>
        <w:tabs>
          <w:tab w:val="left" w:pos="841"/>
        </w:tabs>
        <w:kinsoku w:val="0"/>
        <w:overflowPunct w:val="0"/>
        <w:autoSpaceDE w:val="0"/>
        <w:autoSpaceDN w:val="0"/>
        <w:adjustRightInd w:val="0"/>
        <w:spacing w:after="0" w:line="240" w:lineRule="auto"/>
        <w:ind w:right="104"/>
        <w:rPr>
          <w:rFonts w:ascii="Century Gothic" w:eastAsiaTheme="minorEastAsia" w:hAnsi="Century Gothic" w:cs="Arial"/>
          <w:sz w:val="24"/>
          <w:szCs w:val="24"/>
          <w:lang w:eastAsia="en-GB"/>
        </w:rPr>
      </w:pPr>
    </w:p>
    <w:p w14:paraId="3F3A8C35" w14:textId="23FFC3F3" w:rsidR="008A7151" w:rsidRPr="0032391D" w:rsidRDefault="005A7F65" w:rsidP="00E83191">
      <w:pPr>
        <w:widowControl w:val="0"/>
        <w:tabs>
          <w:tab w:val="left" w:pos="841"/>
        </w:tabs>
        <w:kinsoku w:val="0"/>
        <w:overflowPunct w:val="0"/>
        <w:autoSpaceDE w:val="0"/>
        <w:autoSpaceDN w:val="0"/>
        <w:adjustRightInd w:val="0"/>
        <w:spacing w:after="0" w:line="240" w:lineRule="auto"/>
        <w:ind w:right="104"/>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 xml:space="preserve">In the use of restrictive practices, all members of our school community share common </w:t>
      </w:r>
      <w:r w:rsidR="008A7151" w:rsidRPr="0032391D">
        <w:rPr>
          <w:rFonts w:ascii="Century Gothic" w:eastAsiaTheme="minorEastAsia" w:hAnsi="Century Gothic" w:cs="Arial"/>
          <w:sz w:val="24"/>
          <w:szCs w:val="24"/>
          <w:lang w:eastAsia="en-GB"/>
        </w:rPr>
        <w:t>principles and expectations informed by an approach that</w:t>
      </w:r>
      <w:r w:rsidR="008A7151" w:rsidRPr="0032391D">
        <w:rPr>
          <w:rFonts w:ascii="Century Gothic" w:eastAsiaTheme="minorEastAsia" w:hAnsi="Century Gothic" w:cs="Arial"/>
          <w:spacing w:val="1"/>
          <w:sz w:val="24"/>
          <w:szCs w:val="24"/>
          <w:lang w:eastAsia="en-GB"/>
        </w:rPr>
        <w:t xml:space="preserve"> </w:t>
      </w:r>
      <w:r w:rsidR="008A7151" w:rsidRPr="0032391D">
        <w:rPr>
          <w:rFonts w:ascii="Century Gothic" w:eastAsiaTheme="minorEastAsia" w:hAnsi="Century Gothic" w:cs="Arial"/>
          <w:sz w:val="24"/>
          <w:szCs w:val="24"/>
          <w:lang w:eastAsia="en-GB"/>
        </w:rPr>
        <w:t>actively</w:t>
      </w:r>
      <w:r w:rsidR="008A7151" w:rsidRPr="0032391D">
        <w:rPr>
          <w:rFonts w:ascii="Century Gothic" w:eastAsiaTheme="minorEastAsia" w:hAnsi="Century Gothic" w:cs="Arial"/>
          <w:spacing w:val="-4"/>
          <w:sz w:val="24"/>
          <w:szCs w:val="24"/>
          <w:lang w:eastAsia="en-GB"/>
        </w:rPr>
        <w:t xml:space="preserve"> </w:t>
      </w:r>
      <w:r w:rsidR="008A7151" w:rsidRPr="0032391D">
        <w:rPr>
          <w:rFonts w:ascii="Century Gothic" w:eastAsiaTheme="minorEastAsia" w:hAnsi="Century Gothic" w:cs="Arial"/>
          <w:sz w:val="24"/>
          <w:szCs w:val="24"/>
          <w:lang w:eastAsia="en-GB"/>
        </w:rPr>
        <w:t xml:space="preserve">promotes human rights as set out in the </w:t>
      </w:r>
      <w:hyperlink r:id="rId11" w:history="1">
        <w:r w:rsidR="008A7151" w:rsidRPr="0032391D">
          <w:rPr>
            <w:rFonts w:ascii="Century Gothic" w:eastAsiaTheme="minorEastAsia" w:hAnsi="Century Gothic" w:cs="Arial"/>
            <w:sz w:val="24"/>
            <w:szCs w:val="24"/>
            <w:lang w:eastAsia="en-GB"/>
          </w:rPr>
          <w:t>United Nations Convention on the Rights of the Child</w:t>
        </w:r>
      </w:hyperlink>
      <w:r w:rsidR="008A7151" w:rsidRPr="0032391D">
        <w:rPr>
          <w:rFonts w:ascii="Century Gothic" w:eastAsiaTheme="minorEastAsia" w:hAnsi="Century Gothic" w:cs="Arial"/>
          <w:spacing w:val="1"/>
          <w:sz w:val="24"/>
          <w:szCs w:val="24"/>
          <w:lang w:eastAsia="en-GB"/>
        </w:rPr>
        <w:t xml:space="preserve"> </w:t>
      </w:r>
      <w:r w:rsidR="008A7151" w:rsidRPr="0032391D">
        <w:rPr>
          <w:rFonts w:ascii="Century Gothic" w:eastAsiaTheme="minorEastAsia" w:hAnsi="Century Gothic" w:cs="Arial"/>
          <w:sz w:val="24"/>
          <w:szCs w:val="24"/>
          <w:lang w:eastAsia="en-GB"/>
        </w:rPr>
        <w:t xml:space="preserve">(UNCRC); and the </w:t>
      </w:r>
      <w:hyperlink r:id="rId12" w:history="1">
        <w:r w:rsidR="008A7151" w:rsidRPr="0032391D">
          <w:rPr>
            <w:rFonts w:ascii="Century Gothic" w:eastAsiaTheme="minorEastAsia" w:hAnsi="Century Gothic" w:cs="Arial"/>
            <w:sz w:val="24"/>
            <w:szCs w:val="24"/>
            <w:lang w:eastAsia="en-GB"/>
          </w:rPr>
          <w:t>United Nations</w:t>
        </w:r>
      </w:hyperlink>
      <w:r w:rsidR="008A7151" w:rsidRPr="0032391D">
        <w:rPr>
          <w:rFonts w:ascii="Century Gothic" w:eastAsiaTheme="minorEastAsia" w:hAnsi="Century Gothic" w:cs="Arial"/>
          <w:sz w:val="24"/>
          <w:szCs w:val="24"/>
          <w:lang w:eastAsia="en-GB"/>
        </w:rPr>
        <w:t xml:space="preserve"> </w:t>
      </w:r>
      <w:r w:rsidR="008A7151" w:rsidRPr="0032391D">
        <w:rPr>
          <w:rFonts w:ascii="Century Gothic" w:eastAsiaTheme="minorEastAsia" w:hAnsi="Century Gothic" w:cs="Arial"/>
          <w:spacing w:val="-64"/>
          <w:sz w:val="24"/>
          <w:szCs w:val="24"/>
          <w:lang w:eastAsia="en-GB"/>
        </w:rPr>
        <w:t xml:space="preserve"> </w:t>
      </w:r>
      <w:hyperlink r:id="rId13" w:history="1">
        <w:r w:rsidR="008A7151" w:rsidRPr="0032391D">
          <w:rPr>
            <w:rFonts w:ascii="Century Gothic" w:eastAsiaTheme="minorEastAsia" w:hAnsi="Century Gothic" w:cs="Arial"/>
            <w:sz w:val="24"/>
            <w:szCs w:val="24"/>
            <w:lang w:eastAsia="en-GB"/>
          </w:rPr>
          <w:t>Convention</w:t>
        </w:r>
        <w:r w:rsidR="008A7151" w:rsidRPr="0032391D">
          <w:rPr>
            <w:rFonts w:ascii="Century Gothic" w:eastAsiaTheme="minorEastAsia" w:hAnsi="Century Gothic" w:cs="Arial"/>
            <w:spacing w:val="-3"/>
            <w:sz w:val="24"/>
            <w:szCs w:val="24"/>
            <w:lang w:eastAsia="en-GB"/>
          </w:rPr>
          <w:t xml:space="preserve"> </w:t>
        </w:r>
        <w:r w:rsidR="008A7151" w:rsidRPr="0032391D">
          <w:rPr>
            <w:rFonts w:ascii="Century Gothic" w:eastAsiaTheme="minorEastAsia" w:hAnsi="Century Gothic" w:cs="Arial"/>
            <w:sz w:val="24"/>
            <w:szCs w:val="24"/>
            <w:lang w:eastAsia="en-GB"/>
          </w:rPr>
          <w:t>on the Rights of</w:t>
        </w:r>
        <w:r w:rsidR="008A7151" w:rsidRPr="0032391D">
          <w:rPr>
            <w:rFonts w:ascii="Century Gothic" w:eastAsiaTheme="minorEastAsia" w:hAnsi="Century Gothic" w:cs="Arial"/>
            <w:spacing w:val="-1"/>
            <w:sz w:val="24"/>
            <w:szCs w:val="24"/>
            <w:lang w:eastAsia="en-GB"/>
          </w:rPr>
          <w:t xml:space="preserve"> </w:t>
        </w:r>
        <w:r w:rsidR="008A7151" w:rsidRPr="0032391D">
          <w:rPr>
            <w:rFonts w:ascii="Century Gothic" w:eastAsiaTheme="minorEastAsia" w:hAnsi="Century Gothic" w:cs="Arial"/>
            <w:sz w:val="24"/>
            <w:szCs w:val="24"/>
            <w:lang w:eastAsia="en-GB"/>
          </w:rPr>
          <w:t>Persons with Disabilities</w:t>
        </w:r>
      </w:hyperlink>
      <w:r w:rsidR="008A7151" w:rsidRPr="0032391D">
        <w:rPr>
          <w:rFonts w:ascii="Century Gothic" w:eastAsiaTheme="minorEastAsia" w:hAnsi="Century Gothic" w:cs="Arial"/>
          <w:sz w:val="24"/>
          <w:szCs w:val="24"/>
          <w:lang w:eastAsia="en-GB"/>
        </w:rPr>
        <w:t>.(UNCRPD)</w:t>
      </w:r>
    </w:p>
    <w:p w14:paraId="7D725709" w14:textId="77777777" w:rsidR="00E83191" w:rsidRPr="0032391D" w:rsidRDefault="00E83191" w:rsidP="00E83191">
      <w:pPr>
        <w:widowControl w:val="0"/>
        <w:tabs>
          <w:tab w:val="left" w:pos="841"/>
        </w:tabs>
        <w:kinsoku w:val="0"/>
        <w:overflowPunct w:val="0"/>
        <w:autoSpaceDE w:val="0"/>
        <w:autoSpaceDN w:val="0"/>
        <w:adjustRightInd w:val="0"/>
        <w:spacing w:after="0" w:line="240" w:lineRule="auto"/>
        <w:ind w:right="104"/>
        <w:rPr>
          <w:rFonts w:ascii="Century Gothic" w:eastAsiaTheme="minorEastAsia" w:hAnsi="Century Gothic" w:cs="Arial"/>
          <w:sz w:val="24"/>
          <w:szCs w:val="24"/>
          <w:lang w:eastAsia="en-GB"/>
        </w:rPr>
      </w:pPr>
    </w:p>
    <w:p w14:paraId="44219CE7" w14:textId="77777777" w:rsidR="008A7151" w:rsidRPr="0032391D" w:rsidRDefault="008A7151" w:rsidP="00E83191">
      <w:pPr>
        <w:widowControl w:val="0"/>
        <w:tabs>
          <w:tab w:val="left" w:pos="841"/>
        </w:tabs>
        <w:kinsoku w:val="0"/>
        <w:overflowPunct w:val="0"/>
        <w:autoSpaceDE w:val="0"/>
        <w:autoSpaceDN w:val="0"/>
        <w:adjustRightInd w:val="0"/>
        <w:spacing w:after="0" w:line="237" w:lineRule="auto"/>
        <w:ind w:right="227"/>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 xml:space="preserve">The use of restrictive practices should </w:t>
      </w:r>
      <w:proofErr w:type="gramStart"/>
      <w:r w:rsidRPr="0032391D">
        <w:rPr>
          <w:rFonts w:ascii="Century Gothic" w:eastAsiaTheme="minorEastAsia" w:hAnsi="Century Gothic" w:cs="Arial"/>
          <w:sz w:val="24"/>
          <w:szCs w:val="24"/>
          <w:lang w:eastAsia="en-GB"/>
        </w:rPr>
        <w:t xml:space="preserve">be </w:t>
      </w:r>
      <w:r w:rsidRPr="0032391D">
        <w:rPr>
          <w:rFonts w:ascii="Century Gothic" w:eastAsiaTheme="minorEastAsia" w:hAnsi="Century Gothic" w:cs="Arial"/>
          <w:spacing w:val="-64"/>
          <w:sz w:val="24"/>
          <w:szCs w:val="24"/>
          <w:lang w:eastAsia="en-GB"/>
        </w:rPr>
        <w:t xml:space="preserve"> </w:t>
      </w:r>
      <w:r w:rsidRPr="0032391D">
        <w:rPr>
          <w:rFonts w:ascii="Century Gothic" w:eastAsiaTheme="minorEastAsia" w:hAnsi="Century Gothic" w:cs="Arial"/>
          <w:sz w:val="24"/>
          <w:szCs w:val="24"/>
          <w:lang w:eastAsia="en-GB"/>
        </w:rPr>
        <w:t>in</w:t>
      </w:r>
      <w:proofErr w:type="gramEnd"/>
      <w:r w:rsidRPr="0032391D">
        <w:rPr>
          <w:rFonts w:ascii="Century Gothic" w:eastAsiaTheme="minorEastAsia" w:hAnsi="Century Gothic" w:cs="Arial"/>
          <w:sz w:val="24"/>
          <w:szCs w:val="24"/>
          <w:lang w:eastAsia="en-GB"/>
        </w:rPr>
        <w:t xml:space="preserve"> line</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 xml:space="preserve">with the principles described in the </w:t>
      </w:r>
      <w:r w:rsidRPr="0032391D">
        <w:rPr>
          <w:rFonts w:ascii="Century Gothic" w:eastAsiaTheme="minorEastAsia" w:hAnsi="Century Gothic" w:cs="Arial"/>
          <w:i/>
          <w:iCs/>
          <w:sz w:val="24"/>
          <w:szCs w:val="24"/>
          <w:lang w:eastAsia="en-GB"/>
        </w:rPr>
        <w:t>Human Rights Policy on Restraint</w:t>
      </w:r>
      <w:r w:rsidRPr="0032391D">
        <w:rPr>
          <w:rFonts w:ascii="Century Gothic" w:eastAsiaTheme="minorEastAsia" w:hAnsi="Century Gothic" w:cs="Arial"/>
          <w:i/>
          <w:iCs/>
          <w:spacing w:val="1"/>
          <w:sz w:val="24"/>
          <w:szCs w:val="24"/>
          <w:lang w:eastAsia="en-GB"/>
        </w:rPr>
        <w:t xml:space="preserve"> </w:t>
      </w:r>
      <w:r w:rsidRPr="0032391D">
        <w:rPr>
          <w:rFonts w:ascii="Century Gothic" w:eastAsiaTheme="minorEastAsia" w:hAnsi="Century Gothic" w:cs="Arial"/>
          <w:sz w:val="24"/>
          <w:szCs w:val="24"/>
          <w:lang w:eastAsia="en-GB"/>
        </w:rPr>
        <w:t>produced</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by</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the</w:t>
      </w:r>
      <w:r w:rsidRPr="0032391D">
        <w:rPr>
          <w:rFonts w:ascii="Century Gothic" w:eastAsiaTheme="minorEastAsia" w:hAnsi="Century Gothic" w:cs="Arial"/>
          <w:spacing w:val="4"/>
          <w:sz w:val="24"/>
          <w:szCs w:val="24"/>
          <w:lang w:eastAsia="en-GB"/>
        </w:rPr>
        <w:t xml:space="preserve"> </w:t>
      </w:r>
      <w:hyperlink r:id="rId14" w:history="1">
        <w:r w:rsidRPr="0032391D">
          <w:rPr>
            <w:rFonts w:ascii="Century Gothic" w:eastAsiaTheme="minorEastAsia" w:hAnsi="Century Gothic" w:cs="Arial"/>
            <w:sz w:val="24"/>
            <w:szCs w:val="24"/>
            <w:lang w:eastAsia="en-GB"/>
          </w:rPr>
          <w:t>Equality</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and Human</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Rights Commission</w:t>
        </w:r>
      </w:hyperlink>
      <w:r w:rsidRPr="0032391D">
        <w:rPr>
          <w:rFonts w:ascii="Century Gothic" w:eastAsiaTheme="minorEastAsia" w:hAnsi="Century Gothic" w:cs="Arial"/>
          <w:sz w:val="24"/>
          <w:szCs w:val="24"/>
          <w:lang w:eastAsia="en-GB"/>
        </w:rPr>
        <w:t>.</w:t>
      </w:r>
    </w:p>
    <w:p w14:paraId="5EF4C116" w14:textId="77777777" w:rsidR="00E83191" w:rsidRPr="0032391D" w:rsidRDefault="00E83191" w:rsidP="00E83191">
      <w:pPr>
        <w:widowControl w:val="0"/>
        <w:tabs>
          <w:tab w:val="left" w:pos="841"/>
        </w:tabs>
        <w:kinsoku w:val="0"/>
        <w:overflowPunct w:val="0"/>
        <w:autoSpaceDE w:val="0"/>
        <w:autoSpaceDN w:val="0"/>
        <w:adjustRightInd w:val="0"/>
        <w:spacing w:after="0" w:line="237" w:lineRule="auto"/>
        <w:ind w:right="227"/>
        <w:rPr>
          <w:rFonts w:ascii="Century Gothic" w:eastAsiaTheme="minorEastAsia" w:hAnsi="Century Gothic" w:cs="Arial"/>
          <w:position w:val="8"/>
          <w:sz w:val="24"/>
          <w:szCs w:val="24"/>
          <w:lang w:eastAsia="en-GB"/>
        </w:rPr>
      </w:pPr>
    </w:p>
    <w:p w14:paraId="588D26FA" w14:textId="1B46056C" w:rsidR="008A7151" w:rsidRPr="0032391D" w:rsidRDefault="008A7151" w:rsidP="00E83191">
      <w:pPr>
        <w:widowControl w:val="0"/>
        <w:tabs>
          <w:tab w:val="left" w:pos="841"/>
        </w:tabs>
        <w:kinsoku w:val="0"/>
        <w:overflowPunct w:val="0"/>
        <w:autoSpaceDE w:val="0"/>
        <w:autoSpaceDN w:val="0"/>
        <w:adjustRightInd w:val="0"/>
        <w:spacing w:after="0" w:line="240" w:lineRule="auto"/>
        <w:ind w:right="124"/>
        <w:rPr>
          <w:rFonts w:ascii="Century Gothic" w:eastAsiaTheme="minorEastAsia" w:hAnsi="Century Gothic" w:cs="Arial"/>
          <w:i/>
          <w:sz w:val="24"/>
          <w:szCs w:val="24"/>
          <w:lang w:eastAsia="en-GB"/>
        </w:rPr>
      </w:pPr>
      <w:r w:rsidRPr="0032391D">
        <w:rPr>
          <w:rFonts w:ascii="Century Gothic" w:eastAsiaTheme="minorEastAsia" w:hAnsi="Century Gothic" w:cs="Arial"/>
          <w:sz w:val="24"/>
          <w:szCs w:val="24"/>
          <w:lang w:eastAsia="en-GB"/>
        </w:rPr>
        <w:t>‘</w:t>
      </w:r>
      <w:r w:rsidRPr="0032391D">
        <w:rPr>
          <w:rFonts w:ascii="Century Gothic" w:eastAsiaTheme="minorEastAsia" w:hAnsi="Century Gothic" w:cs="Arial"/>
          <w:i/>
          <w:sz w:val="24"/>
          <w:szCs w:val="24"/>
          <w:lang w:eastAsia="en-GB"/>
        </w:rPr>
        <w:t>Human</w:t>
      </w:r>
      <w:r w:rsidRPr="0032391D">
        <w:rPr>
          <w:rFonts w:ascii="Century Gothic" w:eastAsiaTheme="minorEastAsia" w:hAnsi="Century Gothic" w:cs="Arial"/>
          <w:i/>
          <w:spacing w:val="-2"/>
          <w:sz w:val="24"/>
          <w:szCs w:val="24"/>
          <w:lang w:eastAsia="en-GB"/>
        </w:rPr>
        <w:t xml:space="preserve"> </w:t>
      </w:r>
      <w:r w:rsidRPr="0032391D">
        <w:rPr>
          <w:rFonts w:ascii="Century Gothic" w:eastAsiaTheme="minorEastAsia" w:hAnsi="Century Gothic" w:cs="Arial"/>
          <w:i/>
          <w:sz w:val="24"/>
          <w:szCs w:val="24"/>
          <w:lang w:eastAsia="en-GB"/>
        </w:rPr>
        <w:t>rights</w:t>
      </w:r>
      <w:r w:rsidRPr="0032391D">
        <w:rPr>
          <w:rFonts w:ascii="Century Gothic" w:eastAsiaTheme="minorEastAsia" w:hAnsi="Century Gothic" w:cs="Arial"/>
          <w:i/>
          <w:spacing w:val="-2"/>
          <w:sz w:val="24"/>
          <w:szCs w:val="24"/>
          <w:lang w:eastAsia="en-GB"/>
        </w:rPr>
        <w:t xml:space="preserve"> </w:t>
      </w:r>
      <w:r w:rsidRPr="0032391D">
        <w:rPr>
          <w:rFonts w:ascii="Century Gothic" w:eastAsiaTheme="minorEastAsia" w:hAnsi="Century Gothic" w:cs="Arial"/>
          <w:i/>
          <w:sz w:val="24"/>
          <w:szCs w:val="24"/>
          <w:lang w:eastAsia="en-GB"/>
        </w:rPr>
        <w:t>are</w:t>
      </w:r>
      <w:r w:rsidRPr="0032391D">
        <w:rPr>
          <w:rFonts w:ascii="Century Gothic" w:eastAsiaTheme="minorEastAsia" w:hAnsi="Century Gothic" w:cs="Arial"/>
          <w:i/>
          <w:spacing w:val="-2"/>
          <w:sz w:val="24"/>
          <w:szCs w:val="24"/>
          <w:lang w:eastAsia="en-GB"/>
        </w:rPr>
        <w:t xml:space="preserve"> </w:t>
      </w:r>
      <w:r w:rsidRPr="0032391D">
        <w:rPr>
          <w:rFonts w:ascii="Century Gothic" w:eastAsiaTheme="minorEastAsia" w:hAnsi="Century Gothic" w:cs="Arial"/>
          <w:i/>
          <w:sz w:val="24"/>
          <w:szCs w:val="24"/>
          <w:lang w:eastAsia="en-GB"/>
        </w:rPr>
        <w:t>the</w:t>
      </w:r>
      <w:r w:rsidRPr="0032391D">
        <w:rPr>
          <w:rFonts w:ascii="Century Gothic" w:eastAsiaTheme="minorEastAsia" w:hAnsi="Century Gothic" w:cs="Arial"/>
          <w:i/>
          <w:spacing w:val="-3"/>
          <w:sz w:val="24"/>
          <w:szCs w:val="24"/>
          <w:lang w:eastAsia="en-GB"/>
        </w:rPr>
        <w:t xml:space="preserve"> </w:t>
      </w:r>
      <w:r w:rsidRPr="0032391D">
        <w:rPr>
          <w:rFonts w:ascii="Century Gothic" w:eastAsiaTheme="minorEastAsia" w:hAnsi="Century Gothic" w:cs="Arial"/>
          <w:i/>
          <w:sz w:val="24"/>
          <w:szCs w:val="24"/>
          <w:lang w:eastAsia="en-GB"/>
        </w:rPr>
        <w:t>basic</w:t>
      </w:r>
      <w:r w:rsidRPr="0032391D">
        <w:rPr>
          <w:rFonts w:ascii="Century Gothic" w:eastAsiaTheme="minorEastAsia" w:hAnsi="Century Gothic" w:cs="Arial"/>
          <w:i/>
          <w:spacing w:val="-2"/>
          <w:sz w:val="24"/>
          <w:szCs w:val="24"/>
          <w:lang w:eastAsia="en-GB"/>
        </w:rPr>
        <w:t xml:space="preserve"> </w:t>
      </w:r>
      <w:r w:rsidRPr="0032391D">
        <w:rPr>
          <w:rFonts w:ascii="Century Gothic" w:eastAsiaTheme="minorEastAsia" w:hAnsi="Century Gothic" w:cs="Arial"/>
          <w:i/>
          <w:sz w:val="24"/>
          <w:szCs w:val="24"/>
          <w:lang w:eastAsia="en-GB"/>
        </w:rPr>
        <w:t>rights</w:t>
      </w:r>
      <w:r w:rsidRPr="0032391D">
        <w:rPr>
          <w:rFonts w:ascii="Century Gothic" w:eastAsiaTheme="minorEastAsia" w:hAnsi="Century Gothic" w:cs="Arial"/>
          <w:i/>
          <w:spacing w:val="-2"/>
          <w:sz w:val="24"/>
          <w:szCs w:val="24"/>
          <w:lang w:eastAsia="en-GB"/>
        </w:rPr>
        <w:t xml:space="preserve"> </w:t>
      </w:r>
      <w:r w:rsidRPr="0032391D">
        <w:rPr>
          <w:rFonts w:ascii="Century Gothic" w:eastAsiaTheme="minorEastAsia" w:hAnsi="Century Gothic" w:cs="Arial"/>
          <w:i/>
          <w:sz w:val="24"/>
          <w:szCs w:val="24"/>
          <w:lang w:eastAsia="en-GB"/>
        </w:rPr>
        <w:t>and</w:t>
      </w:r>
      <w:r w:rsidRPr="0032391D">
        <w:rPr>
          <w:rFonts w:ascii="Century Gothic" w:eastAsiaTheme="minorEastAsia" w:hAnsi="Century Gothic" w:cs="Arial"/>
          <w:i/>
          <w:spacing w:val="-4"/>
          <w:sz w:val="24"/>
          <w:szCs w:val="24"/>
          <w:lang w:eastAsia="en-GB"/>
        </w:rPr>
        <w:t xml:space="preserve"> </w:t>
      </w:r>
      <w:r w:rsidRPr="0032391D">
        <w:rPr>
          <w:rFonts w:ascii="Century Gothic" w:eastAsiaTheme="minorEastAsia" w:hAnsi="Century Gothic" w:cs="Arial"/>
          <w:i/>
          <w:sz w:val="24"/>
          <w:szCs w:val="24"/>
          <w:lang w:eastAsia="en-GB"/>
        </w:rPr>
        <w:t>freedoms</w:t>
      </w:r>
      <w:r w:rsidRPr="0032391D">
        <w:rPr>
          <w:rFonts w:ascii="Century Gothic" w:eastAsiaTheme="minorEastAsia" w:hAnsi="Century Gothic" w:cs="Arial"/>
          <w:i/>
          <w:spacing w:val="-1"/>
          <w:sz w:val="24"/>
          <w:szCs w:val="24"/>
          <w:lang w:eastAsia="en-GB"/>
        </w:rPr>
        <w:t xml:space="preserve"> </w:t>
      </w:r>
      <w:r w:rsidRPr="0032391D">
        <w:rPr>
          <w:rFonts w:ascii="Century Gothic" w:eastAsiaTheme="minorEastAsia" w:hAnsi="Century Gothic" w:cs="Arial"/>
          <w:i/>
          <w:sz w:val="24"/>
          <w:szCs w:val="24"/>
          <w:lang w:eastAsia="en-GB"/>
        </w:rPr>
        <w:t>that</w:t>
      </w:r>
      <w:r w:rsidRPr="0032391D">
        <w:rPr>
          <w:rFonts w:ascii="Century Gothic" w:eastAsiaTheme="minorEastAsia" w:hAnsi="Century Gothic" w:cs="Arial"/>
          <w:i/>
          <w:spacing w:val="-4"/>
          <w:sz w:val="24"/>
          <w:szCs w:val="24"/>
          <w:lang w:eastAsia="en-GB"/>
        </w:rPr>
        <w:t xml:space="preserve"> </w:t>
      </w:r>
      <w:r w:rsidRPr="0032391D">
        <w:rPr>
          <w:rFonts w:ascii="Century Gothic" w:eastAsiaTheme="minorEastAsia" w:hAnsi="Century Gothic" w:cs="Arial"/>
          <w:i/>
          <w:sz w:val="24"/>
          <w:szCs w:val="24"/>
          <w:lang w:eastAsia="en-GB"/>
        </w:rPr>
        <w:t>belong</w:t>
      </w:r>
      <w:r w:rsidRPr="0032391D">
        <w:rPr>
          <w:rFonts w:ascii="Century Gothic" w:eastAsiaTheme="minorEastAsia" w:hAnsi="Century Gothic" w:cs="Arial"/>
          <w:i/>
          <w:spacing w:val="-4"/>
          <w:sz w:val="24"/>
          <w:szCs w:val="24"/>
          <w:lang w:eastAsia="en-GB"/>
        </w:rPr>
        <w:t xml:space="preserve"> </w:t>
      </w:r>
      <w:r w:rsidRPr="0032391D">
        <w:rPr>
          <w:rFonts w:ascii="Century Gothic" w:eastAsiaTheme="minorEastAsia" w:hAnsi="Century Gothic" w:cs="Arial"/>
          <w:i/>
          <w:sz w:val="24"/>
          <w:szCs w:val="24"/>
          <w:lang w:eastAsia="en-GB"/>
        </w:rPr>
        <w:t>to</w:t>
      </w:r>
      <w:r w:rsidRPr="0032391D">
        <w:rPr>
          <w:rFonts w:ascii="Century Gothic" w:eastAsiaTheme="minorEastAsia" w:hAnsi="Century Gothic" w:cs="Arial"/>
          <w:i/>
          <w:spacing w:val="-1"/>
          <w:sz w:val="24"/>
          <w:szCs w:val="24"/>
          <w:lang w:eastAsia="en-GB"/>
        </w:rPr>
        <w:t xml:space="preserve"> </w:t>
      </w:r>
      <w:r w:rsidRPr="0032391D">
        <w:rPr>
          <w:rFonts w:ascii="Century Gothic" w:eastAsiaTheme="minorEastAsia" w:hAnsi="Century Gothic" w:cs="Arial"/>
          <w:i/>
          <w:sz w:val="24"/>
          <w:szCs w:val="24"/>
          <w:lang w:eastAsia="en-GB"/>
        </w:rPr>
        <w:t>every</w:t>
      </w:r>
      <w:r w:rsidRPr="0032391D">
        <w:rPr>
          <w:rFonts w:ascii="Century Gothic" w:eastAsiaTheme="minorEastAsia" w:hAnsi="Century Gothic" w:cs="Arial"/>
          <w:i/>
          <w:spacing w:val="-6"/>
          <w:sz w:val="24"/>
          <w:szCs w:val="24"/>
          <w:lang w:eastAsia="en-GB"/>
        </w:rPr>
        <w:t xml:space="preserve"> </w:t>
      </w:r>
      <w:r w:rsidRPr="0032391D">
        <w:rPr>
          <w:rFonts w:ascii="Century Gothic" w:eastAsiaTheme="minorEastAsia" w:hAnsi="Century Gothic" w:cs="Arial"/>
          <w:i/>
          <w:sz w:val="24"/>
          <w:szCs w:val="24"/>
          <w:lang w:eastAsia="en-GB"/>
        </w:rPr>
        <w:t>person</w:t>
      </w:r>
      <w:r w:rsidRPr="0032391D">
        <w:rPr>
          <w:rFonts w:ascii="Century Gothic" w:eastAsiaTheme="minorEastAsia" w:hAnsi="Century Gothic" w:cs="Arial"/>
          <w:i/>
          <w:spacing w:val="-1"/>
          <w:sz w:val="24"/>
          <w:szCs w:val="24"/>
          <w:lang w:eastAsia="en-GB"/>
        </w:rPr>
        <w:t xml:space="preserve"> </w:t>
      </w:r>
      <w:r w:rsidRPr="0032391D">
        <w:rPr>
          <w:rFonts w:ascii="Century Gothic" w:eastAsiaTheme="minorEastAsia" w:hAnsi="Century Gothic" w:cs="Arial"/>
          <w:i/>
          <w:sz w:val="24"/>
          <w:szCs w:val="24"/>
          <w:lang w:eastAsia="en-GB"/>
        </w:rPr>
        <w:t>in</w:t>
      </w:r>
      <w:r w:rsidRPr="0032391D">
        <w:rPr>
          <w:rFonts w:ascii="Century Gothic" w:eastAsiaTheme="minorEastAsia" w:hAnsi="Century Gothic" w:cs="Arial"/>
          <w:i/>
          <w:spacing w:val="-64"/>
          <w:sz w:val="24"/>
          <w:szCs w:val="24"/>
          <w:lang w:eastAsia="en-GB"/>
        </w:rPr>
        <w:t xml:space="preserve"> </w:t>
      </w:r>
      <w:r w:rsidRPr="0032391D">
        <w:rPr>
          <w:rFonts w:ascii="Century Gothic" w:eastAsiaTheme="minorEastAsia" w:hAnsi="Century Gothic" w:cs="Arial"/>
          <w:i/>
          <w:sz w:val="24"/>
          <w:szCs w:val="24"/>
          <w:lang w:eastAsia="en-GB"/>
        </w:rPr>
        <w:t>the world. They are based on core principles such as dignity, fairness,</w:t>
      </w:r>
      <w:r w:rsidRPr="0032391D">
        <w:rPr>
          <w:rFonts w:ascii="Century Gothic" w:eastAsiaTheme="minorEastAsia" w:hAnsi="Century Gothic" w:cs="Arial"/>
          <w:i/>
          <w:spacing w:val="1"/>
          <w:sz w:val="24"/>
          <w:szCs w:val="24"/>
          <w:lang w:eastAsia="en-GB"/>
        </w:rPr>
        <w:t xml:space="preserve"> </w:t>
      </w:r>
      <w:r w:rsidRPr="0032391D">
        <w:rPr>
          <w:rFonts w:ascii="Century Gothic" w:eastAsiaTheme="minorEastAsia" w:hAnsi="Century Gothic" w:cs="Arial"/>
          <w:i/>
          <w:sz w:val="24"/>
          <w:szCs w:val="24"/>
          <w:lang w:eastAsia="en-GB"/>
        </w:rPr>
        <w:t xml:space="preserve">equality, </w:t>
      </w:r>
      <w:r w:rsidRPr="0032391D">
        <w:rPr>
          <w:rFonts w:ascii="Century Gothic" w:eastAsiaTheme="minorEastAsia" w:hAnsi="Century Gothic" w:cs="Arial"/>
          <w:i/>
          <w:sz w:val="24"/>
          <w:szCs w:val="24"/>
          <w:lang w:eastAsia="en-GB"/>
        </w:rPr>
        <w:lastRenderedPageBreak/>
        <w:t>respect and autonomy. Human rights are relevant to day-to-day life.</w:t>
      </w:r>
      <w:r w:rsidRPr="0032391D">
        <w:rPr>
          <w:rFonts w:ascii="Century Gothic" w:eastAsiaTheme="minorEastAsia" w:hAnsi="Century Gothic" w:cs="Arial"/>
          <w:i/>
          <w:spacing w:val="1"/>
          <w:sz w:val="24"/>
          <w:szCs w:val="24"/>
          <w:lang w:eastAsia="en-GB"/>
        </w:rPr>
        <w:t xml:space="preserve"> </w:t>
      </w:r>
      <w:r w:rsidRPr="0032391D">
        <w:rPr>
          <w:rFonts w:ascii="Century Gothic" w:eastAsiaTheme="minorEastAsia" w:hAnsi="Century Gothic" w:cs="Arial"/>
          <w:i/>
          <w:sz w:val="24"/>
          <w:szCs w:val="24"/>
          <w:lang w:eastAsia="en-GB"/>
        </w:rPr>
        <w:t>They protect the freedom of people to control their own life, to take part</w:t>
      </w:r>
      <w:r w:rsidRPr="0032391D">
        <w:rPr>
          <w:rFonts w:ascii="Century Gothic" w:eastAsiaTheme="minorEastAsia" w:hAnsi="Century Gothic" w:cs="Arial"/>
          <w:i/>
          <w:spacing w:val="1"/>
          <w:sz w:val="24"/>
          <w:szCs w:val="24"/>
          <w:lang w:eastAsia="en-GB"/>
        </w:rPr>
        <w:t xml:space="preserve"> </w:t>
      </w:r>
      <w:r w:rsidRPr="0032391D">
        <w:rPr>
          <w:rFonts w:ascii="Century Gothic" w:eastAsiaTheme="minorEastAsia" w:hAnsi="Century Gothic" w:cs="Arial"/>
          <w:i/>
          <w:sz w:val="24"/>
          <w:szCs w:val="24"/>
          <w:lang w:eastAsia="en-GB"/>
        </w:rPr>
        <w:t>effectively in decisions made about them which impact upon their rights, and</w:t>
      </w:r>
      <w:r w:rsidRPr="0032391D">
        <w:rPr>
          <w:rFonts w:ascii="Century Gothic" w:eastAsiaTheme="minorEastAsia" w:hAnsi="Century Gothic" w:cs="Arial"/>
          <w:i/>
          <w:spacing w:val="1"/>
          <w:sz w:val="24"/>
          <w:szCs w:val="24"/>
          <w:lang w:eastAsia="en-GB"/>
        </w:rPr>
        <w:t xml:space="preserve"> </w:t>
      </w:r>
      <w:r w:rsidRPr="0032391D">
        <w:rPr>
          <w:rFonts w:ascii="Century Gothic" w:eastAsiaTheme="minorEastAsia" w:hAnsi="Century Gothic" w:cs="Arial"/>
          <w:i/>
          <w:sz w:val="24"/>
          <w:szCs w:val="24"/>
          <w:lang w:eastAsia="en-GB"/>
        </w:rPr>
        <w:t>to receive</w:t>
      </w:r>
      <w:r w:rsidRPr="0032391D">
        <w:rPr>
          <w:rFonts w:ascii="Century Gothic" w:eastAsiaTheme="minorEastAsia" w:hAnsi="Century Gothic" w:cs="Arial"/>
          <w:i/>
          <w:spacing w:val="-2"/>
          <w:sz w:val="24"/>
          <w:szCs w:val="24"/>
          <w:lang w:eastAsia="en-GB"/>
        </w:rPr>
        <w:t xml:space="preserve"> </w:t>
      </w:r>
      <w:r w:rsidRPr="0032391D">
        <w:rPr>
          <w:rFonts w:ascii="Century Gothic" w:eastAsiaTheme="minorEastAsia" w:hAnsi="Century Gothic" w:cs="Arial"/>
          <w:i/>
          <w:sz w:val="24"/>
          <w:szCs w:val="24"/>
          <w:lang w:eastAsia="en-GB"/>
        </w:rPr>
        <w:t>fair</w:t>
      </w:r>
      <w:r w:rsidRPr="0032391D">
        <w:rPr>
          <w:rFonts w:ascii="Century Gothic" w:eastAsiaTheme="minorEastAsia" w:hAnsi="Century Gothic" w:cs="Arial"/>
          <w:i/>
          <w:spacing w:val="-2"/>
          <w:sz w:val="24"/>
          <w:szCs w:val="24"/>
          <w:lang w:eastAsia="en-GB"/>
        </w:rPr>
        <w:t xml:space="preserve"> </w:t>
      </w:r>
      <w:r w:rsidRPr="0032391D">
        <w:rPr>
          <w:rFonts w:ascii="Century Gothic" w:eastAsiaTheme="minorEastAsia" w:hAnsi="Century Gothic" w:cs="Arial"/>
          <w:i/>
          <w:sz w:val="24"/>
          <w:szCs w:val="24"/>
          <w:lang w:eastAsia="en-GB"/>
        </w:rPr>
        <w:t>and</w:t>
      </w:r>
      <w:r w:rsidRPr="0032391D">
        <w:rPr>
          <w:rFonts w:ascii="Century Gothic" w:eastAsiaTheme="minorEastAsia" w:hAnsi="Century Gothic" w:cs="Arial"/>
          <w:i/>
          <w:spacing w:val="-2"/>
          <w:sz w:val="24"/>
          <w:szCs w:val="24"/>
          <w:lang w:eastAsia="en-GB"/>
        </w:rPr>
        <w:t xml:space="preserve"> </w:t>
      </w:r>
      <w:r w:rsidRPr="0032391D">
        <w:rPr>
          <w:rFonts w:ascii="Century Gothic" w:eastAsiaTheme="minorEastAsia" w:hAnsi="Century Gothic" w:cs="Arial"/>
          <w:i/>
          <w:sz w:val="24"/>
          <w:szCs w:val="24"/>
          <w:lang w:eastAsia="en-GB"/>
        </w:rPr>
        <w:t>equal services’.</w:t>
      </w:r>
    </w:p>
    <w:p w14:paraId="1852B2F9" w14:textId="77777777" w:rsidR="00E83191" w:rsidRPr="0032391D" w:rsidRDefault="00E83191" w:rsidP="00E83191">
      <w:pPr>
        <w:widowControl w:val="0"/>
        <w:tabs>
          <w:tab w:val="left" w:pos="841"/>
        </w:tabs>
        <w:kinsoku w:val="0"/>
        <w:overflowPunct w:val="0"/>
        <w:autoSpaceDE w:val="0"/>
        <w:autoSpaceDN w:val="0"/>
        <w:adjustRightInd w:val="0"/>
        <w:spacing w:after="0" w:line="240" w:lineRule="auto"/>
        <w:ind w:right="124"/>
        <w:rPr>
          <w:rFonts w:ascii="Century Gothic" w:eastAsiaTheme="minorEastAsia" w:hAnsi="Century Gothic" w:cs="Arial"/>
          <w:sz w:val="24"/>
          <w:szCs w:val="24"/>
          <w:lang w:eastAsia="en-GB"/>
        </w:rPr>
      </w:pPr>
    </w:p>
    <w:p w14:paraId="684ACCF5" w14:textId="6EA057BC" w:rsidR="00D016C5" w:rsidRPr="0032391D" w:rsidRDefault="00D016C5" w:rsidP="00E83191">
      <w:pPr>
        <w:widowControl w:val="0"/>
        <w:tabs>
          <w:tab w:val="left" w:pos="841"/>
        </w:tabs>
        <w:kinsoku w:val="0"/>
        <w:overflowPunct w:val="0"/>
        <w:autoSpaceDE w:val="0"/>
        <w:autoSpaceDN w:val="0"/>
        <w:adjustRightInd w:val="0"/>
        <w:spacing w:after="0" w:line="240" w:lineRule="auto"/>
        <w:ind w:right="124"/>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Unjustified restrictions could violate:</w:t>
      </w:r>
    </w:p>
    <w:p w14:paraId="5624C4BE" w14:textId="77777777" w:rsidR="00D016C5" w:rsidRPr="0032391D" w:rsidRDefault="00D016C5" w:rsidP="00E83191">
      <w:pPr>
        <w:widowControl w:val="0"/>
        <w:tabs>
          <w:tab w:val="left" w:pos="841"/>
        </w:tabs>
        <w:kinsoku w:val="0"/>
        <w:overflowPunct w:val="0"/>
        <w:autoSpaceDE w:val="0"/>
        <w:autoSpaceDN w:val="0"/>
        <w:adjustRightInd w:val="0"/>
        <w:spacing w:after="0" w:line="240" w:lineRule="auto"/>
        <w:ind w:right="124"/>
        <w:rPr>
          <w:rFonts w:ascii="Century Gothic" w:eastAsiaTheme="minorEastAsia" w:hAnsi="Century Gothic" w:cs="Arial"/>
          <w:i/>
          <w:sz w:val="24"/>
          <w:szCs w:val="24"/>
          <w:lang w:eastAsia="en-GB"/>
        </w:rPr>
      </w:pPr>
    </w:p>
    <w:p w14:paraId="3F9EAA61" w14:textId="77777777" w:rsidR="00D016C5" w:rsidRPr="0032391D" w:rsidRDefault="00D016C5" w:rsidP="00E83191">
      <w:pPr>
        <w:numPr>
          <w:ilvl w:val="0"/>
          <w:numId w:val="35"/>
        </w:numPr>
        <w:kinsoku w:val="0"/>
        <w:overflowPunct w:val="0"/>
        <w:spacing w:after="0" w:line="216" w:lineRule="auto"/>
        <w:ind w:left="1080"/>
        <w:contextualSpacing/>
        <w:rPr>
          <w:rFonts w:ascii="Century Gothic" w:eastAsia="Times New Roman" w:hAnsi="Century Gothic" w:cs="Arial"/>
          <w:sz w:val="24"/>
          <w:szCs w:val="24"/>
          <w:lang w:eastAsia="en-GB"/>
        </w:rPr>
      </w:pPr>
      <w:r w:rsidRPr="0032391D">
        <w:rPr>
          <w:rFonts w:ascii="Century Gothic" w:eastAsiaTheme="minorEastAsia" w:hAnsi="Century Gothic" w:cs="Arial"/>
          <w:color w:val="000000" w:themeColor="text1"/>
          <w:kern w:val="24"/>
          <w:sz w:val="24"/>
          <w:szCs w:val="24"/>
          <w:lang w:eastAsia="en-GB"/>
        </w:rPr>
        <w:t>Right to life, liberty and security of person</w:t>
      </w:r>
    </w:p>
    <w:p w14:paraId="44FB3064" w14:textId="77777777" w:rsidR="00D016C5" w:rsidRPr="0032391D" w:rsidRDefault="00D016C5" w:rsidP="00E83191">
      <w:pPr>
        <w:numPr>
          <w:ilvl w:val="0"/>
          <w:numId w:val="35"/>
        </w:numPr>
        <w:kinsoku w:val="0"/>
        <w:overflowPunct w:val="0"/>
        <w:spacing w:after="0" w:line="216" w:lineRule="auto"/>
        <w:ind w:left="1080"/>
        <w:contextualSpacing/>
        <w:rPr>
          <w:rFonts w:ascii="Century Gothic" w:eastAsia="Times New Roman" w:hAnsi="Century Gothic" w:cs="Arial"/>
          <w:sz w:val="24"/>
          <w:szCs w:val="24"/>
          <w:lang w:eastAsia="en-GB"/>
        </w:rPr>
      </w:pPr>
      <w:r w:rsidRPr="0032391D">
        <w:rPr>
          <w:rFonts w:ascii="Century Gothic" w:eastAsiaTheme="minorEastAsia" w:hAnsi="Century Gothic" w:cs="Arial"/>
          <w:color w:val="000000" w:themeColor="text1"/>
          <w:kern w:val="24"/>
          <w:sz w:val="24"/>
          <w:szCs w:val="24"/>
          <w:lang w:eastAsia="en-GB"/>
        </w:rPr>
        <w:t>Freedom of expression</w:t>
      </w:r>
    </w:p>
    <w:p w14:paraId="737C4E68" w14:textId="77777777" w:rsidR="00D016C5" w:rsidRPr="0032391D" w:rsidRDefault="00D016C5" w:rsidP="00E83191">
      <w:pPr>
        <w:numPr>
          <w:ilvl w:val="0"/>
          <w:numId w:val="35"/>
        </w:numPr>
        <w:kinsoku w:val="0"/>
        <w:overflowPunct w:val="0"/>
        <w:spacing w:after="0" w:line="216" w:lineRule="auto"/>
        <w:ind w:left="1080"/>
        <w:contextualSpacing/>
        <w:rPr>
          <w:rFonts w:ascii="Century Gothic" w:eastAsia="Times New Roman" w:hAnsi="Century Gothic" w:cs="Arial"/>
          <w:sz w:val="24"/>
          <w:szCs w:val="24"/>
          <w:lang w:eastAsia="en-GB"/>
        </w:rPr>
      </w:pPr>
      <w:r w:rsidRPr="0032391D">
        <w:rPr>
          <w:rFonts w:ascii="Century Gothic" w:eastAsiaTheme="minorEastAsia" w:hAnsi="Century Gothic" w:cs="Arial"/>
          <w:color w:val="000000" w:themeColor="text1"/>
          <w:kern w:val="24"/>
          <w:sz w:val="24"/>
          <w:szCs w:val="24"/>
          <w:lang w:eastAsia="en-GB"/>
        </w:rPr>
        <w:t>Not subjected torture, or cruel, inhuman, or degrading treatment or punishment</w:t>
      </w:r>
    </w:p>
    <w:p w14:paraId="7E7B9116" w14:textId="77777777" w:rsidR="00D016C5" w:rsidRPr="0032391D" w:rsidRDefault="00D016C5" w:rsidP="00E83191">
      <w:pPr>
        <w:widowControl w:val="0"/>
        <w:tabs>
          <w:tab w:val="left" w:pos="841"/>
        </w:tabs>
        <w:kinsoku w:val="0"/>
        <w:overflowPunct w:val="0"/>
        <w:autoSpaceDE w:val="0"/>
        <w:autoSpaceDN w:val="0"/>
        <w:adjustRightInd w:val="0"/>
        <w:spacing w:after="0" w:line="240" w:lineRule="auto"/>
        <w:ind w:right="124"/>
        <w:rPr>
          <w:rFonts w:ascii="Century Gothic" w:eastAsiaTheme="minorEastAsia" w:hAnsi="Century Gothic" w:cs="Arial"/>
          <w:sz w:val="24"/>
          <w:szCs w:val="24"/>
          <w:lang w:eastAsia="en-GB"/>
        </w:rPr>
      </w:pPr>
    </w:p>
    <w:p w14:paraId="3A1D3597" w14:textId="77777777" w:rsidR="008A7151" w:rsidRPr="0032391D" w:rsidRDefault="008A7151" w:rsidP="00E83191">
      <w:pPr>
        <w:widowControl w:val="0"/>
        <w:tabs>
          <w:tab w:val="left" w:pos="841"/>
        </w:tabs>
        <w:kinsoku w:val="0"/>
        <w:overflowPunct w:val="0"/>
        <w:autoSpaceDE w:val="0"/>
        <w:autoSpaceDN w:val="0"/>
        <w:adjustRightInd w:val="0"/>
        <w:spacing w:after="0" w:line="240" w:lineRule="auto"/>
        <w:ind w:right="200"/>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 xml:space="preserve">The use of all restrictive practices including restraint should be in line with </w:t>
      </w:r>
      <w:r w:rsidRPr="0032391D">
        <w:rPr>
          <w:rFonts w:ascii="Century Gothic" w:eastAsiaTheme="minorEastAsia" w:hAnsi="Century Gothic" w:cs="Arial"/>
          <w:i/>
          <w:sz w:val="24"/>
          <w:szCs w:val="24"/>
          <w:lang w:eastAsia="en-GB"/>
        </w:rPr>
        <w:t>The EHRC publication a ‘</w:t>
      </w:r>
      <w:r w:rsidRPr="0032391D">
        <w:rPr>
          <w:rFonts w:ascii="Century Gothic" w:eastAsiaTheme="minorEastAsia" w:hAnsi="Century Gothic" w:cs="Arial"/>
          <w:i/>
          <w:iCs/>
          <w:sz w:val="24"/>
          <w:szCs w:val="24"/>
          <w:lang w:eastAsia="en-GB"/>
        </w:rPr>
        <w:t>Human Rights Policy for restraint: principles</w:t>
      </w:r>
      <w:r w:rsidRPr="0032391D">
        <w:rPr>
          <w:rFonts w:ascii="Century Gothic" w:eastAsiaTheme="minorEastAsia" w:hAnsi="Century Gothic" w:cs="Arial"/>
          <w:i/>
          <w:iCs/>
          <w:spacing w:val="-64"/>
          <w:sz w:val="24"/>
          <w:szCs w:val="24"/>
          <w:lang w:eastAsia="en-GB"/>
        </w:rPr>
        <w:t xml:space="preserve">  </w:t>
      </w:r>
      <w:r w:rsidRPr="0032391D">
        <w:rPr>
          <w:rFonts w:ascii="Century Gothic" w:eastAsiaTheme="minorEastAsia" w:hAnsi="Century Gothic" w:cs="Arial"/>
          <w:i/>
          <w:iCs/>
          <w:sz w:val="24"/>
          <w:szCs w:val="24"/>
          <w:lang w:eastAsia="en-GB"/>
        </w:rPr>
        <w:t xml:space="preserve"> for lawful use of physical, chemical, mechanical and coercive restrictive</w:t>
      </w:r>
      <w:r w:rsidRPr="0032391D">
        <w:rPr>
          <w:rFonts w:ascii="Century Gothic" w:eastAsiaTheme="minorEastAsia" w:hAnsi="Century Gothic" w:cs="Arial"/>
          <w:i/>
          <w:iCs/>
          <w:spacing w:val="1"/>
          <w:sz w:val="24"/>
          <w:szCs w:val="24"/>
          <w:lang w:eastAsia="en-GB"/>
        </w:rPr>
        <w:t xml:space="preserve"> </w:t>
      </w:r>
      <w:r w:rsidRPr="0032391D">
        <w:rPr>
          <w:rFonts w:ascii="Century Gothic" w:eastAsiaTheme="minorEastAsia" w:hAnsi="Century Gothic" w:cs="Arial"/>
          <w:i/>
          <w:iCs/>
          <w:sz w:val="24"/>
          <w:szCs w:val="24"/>
          <w:lang w:eastAsia="en-GB"/>
        </w:rPr>
        <w:t xml:space="preserve">interventions’ </w:t>
      </w:r>
      <w:r w:rsidRPr="0032391D">
        <w:rPr>
          <w:rFonts w:ascii="Century Gothic" w:eastAsiaTheme="minorEastAsia" w:hAnsi="Century Gothic" w:cs="Arial"/>
          <w:i/>
          <w:sz w:val="24"/>
          <w:szCs w:val="24"/>
          <w:lang w:eastAsia="en-GB"/>
        </w:rPr>
        <w:t xml:space="preserve">(2019). </w:t>
      </w:r>
      <w:r w:rsidRPr="0032391D">
        <w:rPr>
          <w:rFonts w:ascii="Century Gothic" w:eastAsiaTheme="minorEastAsia" w:hAnsi="Century Gothic" w:cs="Arial"/>
          <w:sz w:val="24"/>
          <w:szCs w:val="24"/>
          <w:lang w:eastAsia="en-GB"/>
        </w:rPr>
        <w:t>This contains important information on different forms</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of restraint and their lawful use as a last and justifiable resort in line with practice informed</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by</w:t>
      </w:r>
      <w:r w:rsidRPr="0032391D">
        <w:rPr>
          <w:rFonts w:ascii="Century Gothic" w:eastAsiaTheme="minorEastAsia" w:hAnsi="Century Gothic" w:cs="Arial"/>
          <w:spacing w:val="-4"/>
          <w:sz w:val="24"/>
          <w:szCs w:val="24"/>
          <w:lang w:eastAsia="en-GB"/>
        </w:rPr>
        <w:t xml:space="preserve"> </w:t>
      </w:r>
      <w:r w:rsidRPr="0032391D">
        <w:rPr>
          <w:rFonts w:ascii="Century Gothic" w:eastAsiaTheme="minorEastAsia" w:hAnsi="Century Gothic" w:cs="Arial"/>
          <w:sz w:val="24"/>
          <w:szCs w:val="24"/>
          <w:lang w:eastAsia="en-GB"/>
        </w:rPr>
        <w:t>a</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human</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rights approach.</w:t>
      </w:r>
    </w:p>
    <w:p w14:paraId="5D423A34" w14:textId="77777777" w:rsidR="00E83191" w:rsidRPr="0032391D" w:rsidRDefault="00E83191" w:rsidP="00E83191">
      <w:pPr>
        <w:widowControl w:val="0"/>
        <w:tabs>
          <w:tab w:val="left" w:pos="841"/>
        </w:tabs>
        <w:kinsoku w:val="0"/>
        <w:overflowPunct w:val="0"/>
        <w:autoSpaceDE w:val="0"/>
        <w:autoSpaceDN w:val="0"/>
        <w:adjustRightInd w:val="0"/>
        <w:spacing w:after="0" w:line="240" w:lineRule="auto"/>
        <w:ind w:right="200"/>
        <w:rPr>
          <w:rFonts w:ascii="Century Gothic" w:eastAsiaTheme="minorEastAsia" w:hAnsi="Century Gothic" w:cs="Arial"/>
          <w:sz w:val="24"/>
          <w:szCs w:val="24"/>
          <w:lang w:eastAsia="en-GB"/>
        </w:rPr>
      </w:pPr>
    </w:p>
    <w:p w14:paraId="0D9DA37F" w14:textId="77777777" w:rsidR="008A7151" w:rsidRPr="0032391D" w:rsidRDefault="008A7151" w:rsidP="00E83191">
      <w:pPr>
        <w:widowControl w:val="0"/>
        <w:tabs>
          <w:tab w:val="left" w:pos="841"/>
        </w:tabs>
        <w:kinsoku w:val="0"/>
        <w:overflowPunct w:val="0"/>
        <w:autoSpaceDE w:val="0"/>
        <w:autoSpaceDN w:val="0"/>
        <w:adjustRightInd w:val="0"/>
        <w:spacing w:after="0" w:line="240" w:lineRule="auto"/>
        <w:ind w:right="148"/>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 xml:space="preserve">We recognise that restrictive practices may have an impact on the well-being of those people subject to these practices, as well </w:t>
      </w:r>
      <w:proofErr w:type="gramStart"/>
      <w:r w:rsidRPr="0032391D">
        <w:rPr>
          <w:rFonts w:ascii="Century Gothic" w:eastAsiaTheme="minorEastAsia" w:hAnsi="Century Gothic" w:cs="Arial"/>
          <w:sz w:val="24"/>
          <w:szCs w:val="24"/>
          <w:lang w:eastAsia="en-GB"/>
        </w:rPr>
        <w:t>as</w:t>
      </w:r>
      <w:r w:rsidR="005C4DF9" w:rsidRPr="0032391D">
        <w:rPr>
          <w:rFonts w:ascii="Century Gothic" w:eastAsiaTheme="minorEastAsia" w:hAnsi="Century Gothic" w:cs="Arial"/>
          <w:sz w:val="24"/>
          <w:szCs w:val="24"/>
          <w:lang w:eastAsia="en-GB"/>
        </w:rPr>
        <w:t xml:space="preserve"> </w:t>
      </w:r>
      <w:r w:rsidRPr="0032391D">
        <w:rPr>
          <w:rFonts w:ascii="Century Gothic" w:eastAsiaTheme="minorEastAsia" w:hAnsi="Century Gothic" w:cs="Arial"/>
          <w:spacing w:val="-64"/>
          <w:sz w:val="24"/>
          <w:szCs w:val="24"/>
          <w:lang w:eastAsia="en-GB"/>
        </w:rPr>
        <w:t xml:space="preserve"> </w:t>
      </w:r>
      <w:r w:rsidRPr="0032391D">
        <w:rPr>
          <w:rFonts w:ascii="Century Gothic" w:eastAsiaTheme="minorEastAsia" w:hAnsi="Century Gothic" w:cs="Arial"/>
          <w:sz w:val="24"/>
          <w:szCs w:val="24"/>
          <w:lang w:eastAsia="en-GB"/>
        </w:rPr>
        <w:t>those</w:t>
      </w:r>
      <w:proofErr w:type="gramEnd"/>
      <w:r w:rsidRPr="0032391D">
        <w:rPr>
          <w:rFonts w:ascii="Century Gothic" w:eastAsiaTheme="minorEastAsia" w:hAnsi="Century Gothic" w:cs="Arial"/>
          <w:sz w:val="24"/>
          <w:szCs w:val="24"/>
          <w:lang w:eastAsia="en-GB"/>
        </w:rPr>
        <w:t xml:space="preserve"> who implement and witness them. This may include physical harm,</w:t>
      </w:r>
      <w:r w:rsidRPr="0032391D">
        <w:rPr>
          <w:rFonts w:ascii="Century Gothic" w:eastAsiaTheme="minorEastAsia" w:hAnsi="Century Gothic" w:cs="Arial"/>
          <w:spacing w:val="1"/>
          <w:sz w:val="24"/>
          <w:szCs w:val="24"/>
          <w:lang w:eastAsia="en-GB"/>
        </w:rPr>
        <w:t xml:space="preserve"> </w:t>
      </w:r>
      <w:r w:rsidR="005C4DF9" w:rsidRPr="0032391D">
        <w:rPr>
          <w:rFonts w:ascii="Century Gothic" w:eastAsiaTheme="minorEastAsia" w:hAnsi="Century Gothic" w:cs="Arial"/>
          <w:sz w:val="24"/>
          <w:szCs w:val="24"/>
          <w:lang w:eastAsia="en-GB"/>
        </w:rPr>
        <w:t xml:space="preserve">trauma or re-traumatisation. </w:t>
      </w:r>
    </w:p>
    <w:p w14:paraId="7395F71B" w14:textId="77777777" w:rsidR="00304B49" w:rsidRPr="0032391D" w:rsidRDefault="00304B49" w:rsidP="00E83191">
      <w:pPr>
        <w:autoSpaceDE w:val="0"/>
        <w:autoSpaceDN w:val="0"/>
        <w:adjustRightInd w:val="0"/>
        <w:spacing w:after="0"/>
        <w:rPr>
          <w:rFonts w:ascii="Century Gothic" w:hAnsi="Century Gothic" w:cs="Arial"/>
          <w:b/>
          <w:bCs/>
          <w:color w:val="000000"/>
          <w:sz w:val="24"/>
          <w:szCs w:val="24"/>
        </w:rPr>
      </w:pPr>
    </w:p>
    <w:p w14:paraId="5B35BAF2" w14:textId="77777777" w:rsidR="00304B49" w:rsidRPr="0032391D" w:rsidRDefault="00304B49" w:rsidP="00E83191">
      <w:pPr>
        <w:autoSpaceDE w:val="0"/>
        <w:autoSpaceDN w:val="0"/>
        <w:adjustRightInd w:val="0"/>
        <w:spacing w:after="0"/>
        <w:rPr>
          <w:rFonts w:ascii="Century Gothic" w:hAnsi="Century Gothic" w:cs="Arial"/>
          <w:color w:val="000000"/>
          <w:sz w:val="24"/>
          <w:szCs w:val="24"/>
        </w:rPr>
      </w:pPr>
      <w:r w:rsidRPr="0032391D">
        <w:rPr>
          <w:rFonts w:ascii="Century Gothic" w:hAnsi="Century Gothic" w:cs="Arial"/>
          <w:color w:val="000000"/>
          <w:sz w:val="24"/>
          <w:szCs w:val="24"/>
        </w:rPr>
        <w:t>All school staff members have a legal power to use reasonable force to prevent pupils committing a criminal offence, injuring themselves or others, damaging property, and to maintain good order and discipline amongst pupils.</w:t>
      </w:r>
    </w:p>
    <w:p w14:paraId="3751C4BC" w14:textId="77777777" w:rsidR="00DF63BF" w:rsidRPr="0032391D" w:rsidRDefault="00DF63BF" w:rsidP="00E83191">
      <w:pPr>
        <w:autoSpaceDE w:val="0"/>
        <w:autoSpaceDN w:val="0"/>
        <w:adjustRightInd w:val="0"/>
        <w:spacing w:after="0"/>
        <w:rPr>
          <w:rFonts w:ascii="Century Gothic" w:hAnsi="Century Gothic" w:cs="Arial"/>
          <w:color w:val="000000"/>
          <w:sz w:val="24"/>
          <w:szCs w:val="24"/>
        </w:rPr>
      </w:pPr>
    </w:p>
    <w:p w14:paraId="56F52C93" w14:textId="5652BB37" w:rsidR="00DF63BF" w:rsidRPr="0032391D" w:rsidRDefault="00FC292F" w:rsidP="00E83191">
      <w:pPr>
        <w:autoSpaceDE w:val="0"/>
        <w:autoSpaceDN w:val="0"/>
        <w:adjustRightInd w:val="0"/>
        <w:spacing w:after="0"/>
        <w:rPr>
          <w:rFonts w:ascii="Century Gothic" w:hAnsi="Century Gothic" w:cs="Arial"/>
          <w:color w:val="000000"/>
          <w:sz w:val="24"/>
          <w:szCs w:val="24"/>
        </w:rPr>
      </w:pPr>
      <w:r w:rsidRPr="0032391D">
        <w:rPr>
          <w:rFonts w:ascii="Century Gothic" w:hAnsi="Century Gothic" w:cs="Arial"/>
          <w:color w:val="000000"/>
          <w:sz w:val="24"/>
          <w:szCs w:val="24"/>
        </w:rPr>
        <w:t>However, t</w:t>
      </w:r>
      <w:r w:rsidR="00DF63BF" w:rsidRPr="0032391D">
        <w:rPr>
          <w:rFonts w:ascii="Century Gothic" w:hAnsi="Century Gothic" w:cs="Arial"/>
          <w:color w:val="000000"/>
          <w:sz w:val="24"/>
          <w:szCs w:val="24"/>
        </w:rPr>
        <w:t>he focus should be on preventing, as far as possible, the need for the use of reasonable force on pupils, by creating a calm, orderly and supportive school climate that lessens the risk and threat of violence of any kind. The use of force should only be a last and justifiable resort and schools should minimise the possibility of force being needed. However</w:t>
      </w:r>
      <w:r w:rsidR="00A24855" w:rsidRPr="0032391D">
        <w:rPr>
          <w:rFonts w:ascii="Century Gothic" w:hAnsi="Century Gothic" w:cs="Arial"/>
          <w:color w:val="000000"/>
          <w:sz w:val="24"/>
          <w:szCs w:val="24"/>
        </w:rPr>
        <w:t>, o</w:t>
      </w:r>
      <w:r w:rsidRPr="0032391D">
        <w:rPr>
          <w:rFonts w:ascii="Century Gothic" w:hAnsi="Century Gothic" w:cs="Arial"/>
          <w:color w:val="000000"/>
          <w:sz w:val="24"/>
          <w:szCs w:val="24"/>
        </w:rPr>
        <w:t>n rare occasions</w:t>
      </w:r>
      <w:r w:rsidR="00DF63BF" w:rsidRPr="0032391D">
        <w:rPr>
          <w:rFonts w:ascii="Century Gothic" w:hAnsi="Century Gothic" w:cs="Arial"/>
          <w:color w:val="000000"/>
          <w:sz w:val="24"/>
          <w:szCs w:val="24"/>
        </w:rPr>
        <w:t xml:space="preserve">, this may not always be possible and in such </w:t>
      </w:r>
      <w:proofErr w:type="gramStart"/>
      <w:r w:rsidR="00DF63BF" w:rsidRPr="0032391D">
        <w:rPr>
          <w:rFonts w:ascii="Century Gothic" w:hAnsi="Century Gothic" w:cs="Arial"/>
          <w:color w:val="000000"/>
          <w:sz w:val="24"/>
          <w:szCs w:val="24"/>
        </w:rPr>
        <w:t>circumstances</w:t>
      </w:r>
      <w:proofErr w:type="gramEnd"/>
      <w:r w:rsidR="00DF63BF" w:rsidRPr="0032391D">
        <w:rPr>
          <w:rFonts w:ascii="Century Gothic" w:hAnsi="Century Gothic" w:cs="Arial"/>
          <w:color w:val="000000"/>
          <w:sz w:val="24"/>
          <w:szCs w:val="24"/>
        </w:rPr>
        <w:t xml:space="preserve"> staff need to be aware of sensitivities associated with any form of physical contact with pupils</w:t>
      </w:r>
      <w:r w:rsidRPr="0032391D">
        <w:rPr>
          <w:rFonts w:ascii="Century Gothic" w:hAnsi="Century Gothic" w:cs="Arial"/>
          <w:color w:val="000000"/>
          <w:sz w:val="24"/>
          <w:szCs w:val="24"/>
        </w:rPr>
        <w:t>.</w:t>
      </w:r>
    </w:p>
    <w:p w14:paraId="16BBD9CC" w14:textId="77777777" w:rsidR="00DA5BCF" w:rsidRPr="0032391D" w:rsidRDefault="00DA5BCF" w:rsidP="00E83191">
      <w:pPr>
        <w:spacing w:after="0"/>
        <w:rPr>
          <w:rFonts w:ascii="Century Gothic" w:hAnsi="Century Gothic" w:cs="Arial"/>
          <w:color w:val="000000"/>
          <w:sz w:val="24"/>
          <w:szCs w:val="24"/>
        </w:rPr>
      </w:pPr>
    </w:p>
    <w:p w14:paraId="3F9F2B25" w14:textId="77777777" w:rsidR="00DF63BF" w:rsidRPr="0032391D" w:rsidRDefault="00DF63BF" w:rsidP="00E83191">
      <w:pPr>
        <w:spacing w:after="0"/>
        <w:rPr>
          <w:rFonts w:ascii="Century Gothic" w:hAnsi="Century Gothic" w:cs="Arial"/>
          <w:color w:val="000000"/>
          <w:sz w:val="24"/>
          <w:szCs w:val="24"/>
        </w:rPr>
      </w:pPr>
      <w:r w:rsidRPr="0032391D">
        <w:rPr>
          <w:rFonts w:ascii="Century Gothic" w:hAnsi="Century Gothic" w:cs="Arial"/>
          <w:color w:val="000000"/>
          <w:sz w:val="24"/>
          <w:szCs w:val="24"/>
        </w:rPr>
        <w:t>Schools should never seek to inhibit the ability of staff to use reasonable force by adopting a ‘no contact’ policy. The power to use reasonable force helps ensure pupil, staff and school safety and the risk with a no-contact policy is that it might place a member of staff in breach of their duty of care towards a pupil, or prevent them taking an action needed to prevent a pupil causing injury to others.</w:t>
      </w:r>
    </w:p>
    <w:p w14:paraId="58470195" w14:textId="77777777" w:rsidR="00FC292F" w:rsidRPr="0032391D" w:rsidRDefault="00FC292F" w:rsidP="00E83191">
      <w:pPr>
        <w:spacing w:after="0"/>
        <w:rPr>
          <w:rFonts w:ascii="Century Gothic" w:hAnsi="Century Gothic" w:cs="Arial"/>
          <w:color w:val="000000"/>
          <w:sz w:val="24"/>
          <w:szCs w:val="24"/>
        </w:rPr>
      </w:pPr>
    </w:p>
    <w:p w14:paraId="3714947C" w14:textId="77777777" w:rsidR="00DF63BF" w:rsidRPr="0032391D" w:rsidRDefault="00DF63BF" w:rsidP="00E83191">
      <w:pPr>
        <w:spacing w:after="0"/>
        <w:rPr>
          <w:rFonts w:ascii="Century Gothic" w:hAnsi="Century Gothic" w:cs="Arial"/>
          <w:color w:val="000000"/>
          <w:sz w:val="24"/>
          <w:szCs w:val="24"/>
        </w:rPr>
      </w:pPr>
      <w:r w:rsidRPr="0032391D">
        <w:rPr>
          <w:rFonts w:ascii="Century Gothic" w:hAnsi="Century Gothic" w:cs="Arial"/>
          <w:color w:val="000000"/>
          <w:sz w:val="24"/>
          <w:szCs w:val="24"/>
        </w:rPr>
        <w:t xml:space="preserve">Under no circumstances, should any individual ever be restrained in a face down position. In all situations, behaviour and action must be reasonable and </w:t>
      </w:r>
      <w:r w:rsidRPr="0032391D">
        <w:rPr>
          <w:rFonts w:ascii="Century Gothic" w:hAnsi="Century Gothic" w:cs="Arial"/>
          <w:color w:val="000000"/>
          <w:sz w:val="24"/>
          <w:szCs w:val="24"/>
        </w:rPr>
        <w:lastRenderedPageBreak/>
        <w:t>proportionate with regard to action, force and duration. It must also be intended to protect and safeguard individuals either from themselves or others.</w:t>
      </w:r>
    </w:p>
    <w:p w14:paraId="65537B4B" w14:textId="77777777" w:rsidR="00E83191" w:rsidRPr="0032391D" w:rsidRDefault="00E83191" w:rsidP="00E83191">
      <w:pPr>
        <w:spacing w:after="0"/>
        <w:rPr>
          <w:rFonts w:ascii="Century Gothic" w:hAnsi="Century Gothic" w:cs="Arial"/>
          <w:color w:val="000000"/>
          <w:sz w:val="24"/>
          <w:szCs w:val="24"/>
        </w:rPr>
      </w:pPr>
    </w:p>
    <w:p w14:paraId="2B912D58" w14:textId="77777777" w:rsidR="005538CC" w:rsidRPr="0032391D" w:rsidRDefault="005538CC" w:rsidP="00E83191">
      <w:pPr>
        <w:widowControl w:val="0"/>
        <w:kinsoku w:val="0"/>
        <w:overflowPunct w:val="0"/>
        <w:autoSpaceDE w:val="0"/>
        <w:autoSpaceDN w:val="0"/>
        <w:adjustRightInd w:val="0"/>
        <w:spacing w:after="0" w:line="240" w:lineRule="auto"/>
        <w:rPr>
          <w:rFonts w:ascii="Century Gothic" w:eastAsiaTheme="minorEastAsia" w:hAnsi="Century Gothic" w:cs="Arial"/>
          <w:b/>
          <w:sz w:val="24"/>
          <w:szCs w:val="24"/>
          <w:lang w:eastAsia="en-GB"/>
        </w:rPr>
      </w:pPr>
      <w:r w:rsidRPr="0032391D">
        <w:rPr>
          <w:rFonts w:ascii="Century Gothic" w:eastAsiaTheme="minorEastAsia" w:hAnsi="Century Gothic" w:cs="Arial"/>
          <w:b/>
          <w:sz w:val="24"/>
          <w:szCs w:val="24"/>
          <w:lang w:eastAsia="en-GB"/>
        </w:rPr>
        <w:t>Leadership</w:t>
      </w:r>
    </w:p>
    <w:p w14:paraId="7FB11C54" w14:textId="77777777" w:rsidR="00E83191" w:rsidRPr="0032391D" w:rsidRDefault="00E83191" w:rsidP="00E83191">
      <w:pPr>
        <w:widowControl w:val="0"/>
        <w:kinsoku w:val="0"/>
        <w:overflowPunct w:val="0"/>
        <w:autoSpaceDE w:val="0"/>
        <w:autoSpaceDN w:val="0"/>
        <w:adjustRightInd w:val="0"/>
        <w:spacing w:after="0" w:line="240" w:lineRule="auto"/>
        <w:rPr>
          <w:rFonts w:ascii="Century Gothic" w:eastAsiaTheme="minorEastAsia" w:hAnsi="Century Gothic" w:cs="Arial"/>
          <w:b/>
          <w:sz w:val="24"/>
          <w:szCs w:val="24"/>
          <w:lang w:eastAsia="en-GB"/>
        </w:rPr>
      </w:pPr>
    </w:p>
    <w:p w14:paraId="7B8549B4" w14:textId="77777777" w:rsidR="005538CC" w:rsidRPr="0032391D" w:rsidRDefault="005538CC" w:rsidP="00E83191">
      <w:pPr>
        <w:widowControl w:val="0"/>
        <w:tabs>
          <w:tab w:val="left" w:pos="841"/>
        </w:tabs>
        <w:kinsoku w:val="0"/>
        <w:overflowPunct w:val="0"/>
        <w:autoSpaceDE w:val="0"/>
        <w:autoSpaceDN w:val="0"/>
        <w:adjustRightInd w:val="0"/>
        <w:spacing w:after="0" w:line="240" w:lineRule="auto"/>
        <w:ind w:right="414"/>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The reduction of restrictive practices can only be properly implemented and</w:t>
      </w:r>
      <w:r w:rsidRPr="0032391D">
        <w:rPr>
          <w:rFonts w:ascii="Century Gothic" w:eastAsiaTheme="minorEastAsia" w:hAnsi="Century Gothic" w:cs="Arial"/>
          <w:spacing w:val="-64"/>
          <w:sz w:val="24"/>
          <w:szCs w:val="24"/>
          <w:lang w:eastAsia="en-GB"/>
        </w:rPr>
        <w:t xml:space="preserve"> </w:t>
      </w:r>
      <w:r w:rsidRPr="0032391D">
        <w:rPr>
          <w:rFonts w:ascii="Century Gothic" w:eastAsiaTheme="minorEastAsia" w:hAnsi="Century Gothic" w:cs="Arial"/>
          <w:sz w:val="24"/>
          <w:szCs w:val="24"/>
          <w:lang w:eastAsia="en-GB"/>
        </w:rPr>
        <w:t>maintained through a whole organisational approach, supported through</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strong leadership. Messages about reduction should be clear at all levels,</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throughout all organisational systems and policies and staff</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 xml:space="preserve">development programmes. </w:t>
      </w:r>
    </w:p>
    <w:p w14:paraId="258FF452" w14:textId="77777777" w:rsidR="00E83191" w:rsidRPr="0032391D" w:rsidRDefault="00E83191" w:rsidP="00E83191">
      <w:pPr>
        <w:widowControl w:val="0"/>
        <w:tabs>
          <w:tab w:val="left" w:pos="841"/>
        </w:tabs>
        <w:kinsoku w:val="0"/>
        <w:overflowPunct w:val="0"/>
        <w:autoSpaceDE w:val="0"/>
        <w:autoSpaceDN w:val="0"/>
        <w:adjustRightInd w:val="0"/>
        <w:spacing w:after="0" w:line="240" w:lineRule="auto"/>
        <w:ind w:right="414"/>
        <w:rPr>
          <w:rFonts w:ascii="Century Gothic" w:eastAsiaTheme="minorEastAsia" w:hAnsi="Century Gothic" w:cs="Arial"/>
          <w:sz w:val="24"/>
          <w:szCs w:val="24"/>
          <w:lang w:eastAsia="en-GB"/>
        </w:rPr>
      </w:pPr>
    </w:p>
    <w:p w14:paraId="43697C32" w14:textId="77777777" w:rsidR="005538CC" w:rsidRPr="0032391D" w:rsidRDefault="005538CC" w:rsidP="00E83191">
      <w:pPr>
        <w:widowControl w:val="0"/>
        <w:tabs>
          <w:tab w:val="left" w:pos="841"/>
        </w:tabs>
        <w:kinsoku w:val="0"/>
        <w:overflowPunct w:val="0"/>
        <w:autoSpaceDE w:val="0"/>
        <w:autoSpaceDN w:val="0"/>
        <w:adjustRightInd w:val="0"/>
        <w:spacing w:after="0" w:line="240" w:lineRule="auto"/>
        <w:ind w:right="484"/>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Leaders at all levels must provide opportunities for staff and children and young people to reflect, assess and identify any</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learning</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and/or support needs.</w:t>
      </w:r>
    </w:p>
    <w:p w14:paraId="7B229104" w14:textId="77777777" w:rsidR="00E83191" w:rsidRPr="0032391D" w:rsidRDefault="00E83191" w:rsidP="00E83191">
      <w:pPr>
        <w:widowControl w:val="0"/>
        <w:tabs>
          <w:tab w:val="left" w:pos="841"/>
        </w:tabs>
        <w:kinsoku w:val="0"/>
        <w:overflowPunct w:val="0"/>
        <w:autoSpaceDE w:val="0"/>
        <w:autoSpaceDN w:val="0"/>
        <w:adjustRightInd w:val="0"/>
        <w:spacing w:after="0" w:line="240" w:lineRule="auto"/>
        <w:ind w:right="484"/>
        <w:rPr>
          <w:rFonts w:ascii="Century Gothic" w:eastAsiaTheme="minorEastAsia" w:hAnsi="Century Gothic" w:cs="Arial"/>
          <w:sz w:val="24"/>
          <w:szCs w:val="24"/>
          <w:lang w:eastAsia="en-GB"/>
        </w:rPr>
      </w:pPr>
    </w:p>
    <w:p w14:paraId="40CE631B" w14:textId="77777777" w:rsidR="005538CC" w:rsidRPr="0032391D" w:rsidRDefault="005538CC" w:rsidP="00E83191">
      <w:pPr>
        <w:widowControl w:val="0"/>
        <w:tabs>
          <w:tab w:val="left" w:pos="841"/>
        </w:tabs>
        <w:kinsoku w:val="0"/>
        <w:overflowPunct w:val="0"/>
        <w:autoSpaceDE w:val="0"/>
        <w:autoSpaceDN w:val="0"/>
        <w:adjustRightInd w:val="0"/>
        <w:spacing w:after="0" w:line="240" w:lineRule="auto"/>
        <w:ind w:right="151"/>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The SLT of the school will be</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watchful</w:t>
      </w:r>
      <w:r w:rsidRPr="0032391D">
        <w:rPr>
          <w:rFonts w:ascii="Century Gothic" w:eastAsiaTheme="minorEastAsia" w:hAnsi="Century Gothic" w:cs="Arial"/>
          <w:spacing w:val="-5"/>
          <w:sz w:val="24"/>
          <w:szCs w:val="24"/>
          <w:lang w:eastAsia="en-GB"/>
        </w:rPr>
        <w:t xml:space="preserve"> </w:t>
      </w:r>
      <w:r w:rsidRPr="0032391D">
        <w:rPr>
          <w:rFonts w:ascii="Century Gothic" w:eastAsiaTheme="minorEastAsia" w:hAnsi="Century Gothic" w:cs="Arial"/>
          <w:sz w:val="24"/>
          <w:szCs w:val="24"/>
          <w:lang w:eastAsia="en-GB"/>
        </w:rPr>
        <w:t>for</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signs</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of</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restrictive</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cultures</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developing.</w:t>
      </w:r>
      <w:r w:rsidRPr="0032391D">
        <w:rPr>
          <w:rFonts w:ascii="Century Gothic" w:eastAsiaTheme="minorEastAsia" w:hAnsi="Century Gothic" w:cs="Arial"/>
          <w:spacing w:val="-3"/>
          <w:sz w:val="24"/>
          <w:szCs w:val="24"/>
          <w:lang w:eastAsia="en-GB"/>
        </w:rPr>
        <w:t xml:space="preserve"> We will </w:t>
      </w:r>
      <w:r w:rsidRPr="0032391D">
        <w:rPr>
          <w:rFonts w:ascii="Century Gothic" w:eastAsiaTheme="minorEastAsia" w:hAnsi="Century Gothic" w:cs="Arial"/>
          <w:sz w:val="24"/>
          <w:szCs w:val="24"/>
          <w:lang w:eastAsia="en-GB"/>
        </w:rPr>
        <w:t>facilitate regular discussion about restrictive practices and create a</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non-blaming</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environment</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where</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practice</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can</w:t>
      </w:r>
      <w:r w:rsidRPr="0032391D">
        <w:rPr>
          <w:rFonts w:ascii="Century Gothic" w:eastAsiaTheme="minorEastAsia" w:hAnsi="Century Gothic" w:cs="Arial"/>
          <w:spacing w:val="-4"/>
          <w:sz w:val="24"/>
          <w:szCs w:val="24"/>
          <w:lang w:eastAsia="en-GB"/>
        </w:rPr>
        <w:t xml:space="preserve"> </w:t>
      </w:r>
      <w:r w:rsidRPr="0032391D">
        <w:rPr>
          <w:rFonts w:ascii="Century Gothic" w:eastAsiaTheme="minorEastAsia" w:hAnsi="Century Gothic" w:cs="Arial"/>
          <w:sz w:val="24"/>
          <w:szCs w:val="24"/>
          <w:lang w:eastAsia="en-GB"/>
        </w:rPr>
        <w:t>be</w:t>
      </w:r>
      <w:r w:rsidRPr="0032391D">
        <w:rPr>
          <w:rFonts w:ascii="Century Gothic" w:eastAsiaTheme="minorEastAsia" w:hAnsi="Century Gothic" w:cs="Arial"/>
          <w:spacing w:val="-4"/>
          <w:sz w:val="24"/>
          <w:szCs w:val="24"/>
          <w:lang w:eastAsia="en-GB"/>
        </w:rPr>
        <w:t xml:space="preserve"> </w:t>
      </w:r>
      <w:r w:rsidRPr="0032391D">
        <w:rPr>
          <w:rFonts w:ascii="Century Gothic" w:eastAsiaTheme="minorEastAsia" w:hAnsi="Century Gothic" w:cs="Arial"/>
          <w:sz w:val="24"/>
          <w:szCs w:val="24"/>
          <w:lang w:eastAsia="en-GB"/>
        </w:rPr>
        <w:t>discussed</w:t>
      </w:r>
      <w:r w:rsidRPr="0032391D">
        <w:rPr>
          <w:rFonts w:ascii="Century Gothic" w:eastAsiaTheme="minorEastAsia" w:hAnsi="Century Gothic" w:cs="Arial"/>
          <w:spacing w:val="-4"/>
          <w:sz w:val="24"/>
          <w:szCs w:val="24"/>
          <w:lang w:eastAsia="en-GB"/>
        </w:rPr>
        <w:t xml:space="preserve"> </w:t>
      </w:r>
      <w:r w:rsidRPr="0032391D">
        <w:rPr>
          <w:rFonts w:ascii="Century Gothic" w:eastAsiaTheme="minorEastAsia" w:hAnsi="Century Gothic" w:cs="Arial"/>
          <w:sz w:val="24"/>
          <w:szCs w:val="24"/>
          <w:lang w:eastAsia="en-GB"/>
        </w:rPr>
        <w:t>and</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questioned.</w:t>
      </w:r>
    </w:p>
    <w:p w14:paraId="565C486F" w14:textId="77777777" w:rsidR="00E83191" w:rsidRPr="0032391D" w:rsidRDefault="00E83191" w:rsidP="00E83191">
      <w:pPr>
        <w:widowControl w:val="0"/>
        <w:tabs>
          <w:tab w:val="left" w:pos="841"/>
        </w:tabs>
        <w:kinsoku w:val="0"/>
        <w:overflowPunct w:val="0"/>
        <w:autoSpaceDE w:val="0"/>
        <w:autoSpaceDN w:val="0"/>
        <w:adjustRightInd w:val="0"/>
        <w:spacing w:after="0" w:line="240" w:lineRule="auto"/>
        <w:ind w:right="151"/>
        <w:rPr>
          <w:rFonts w:ascii="Century Gothic" w:eastAsiaTheme="minorEastAsia" w:hAnsi="Century Gothic" w:cs="Arial"/>
          <w:sz w:val="24"/>
          <w:szCs w:val="24"/>
          <w:lang w:eastAsia="en-GB"/>
        </w:rPr>
      </w:pPr>
    </w:p>
    <w:p w14:paraId="48BCCD96" w14:textId="77777777" w:rsidR="00D83DCB" w:rsidRPr="0032391D" w:rsidRDefault="005538CC" w:rsidP="00E83191">
      <w:pPr>
        <w:widowControl w:val="0"/>
        <w:tabs>
          <w:tab w:val="left" w:pos="841"/>
        </w:tabs>
        <w:kinsoku w:val="0"/>
        <w:overflowPunct w:val="0"/>
        <w:autoSpaceDE w:val="0"/>
        <w:autoSpaceDN w:val="0"/>
        <w:adjustRightInd w:val="0"/>
        <w:spacing w:after="0" w:line="240" w:lineRule="auto"/>
        <w:ind w:right="190"/>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The school leadership and governing body</w:t>
      </w:r>
      <w:r w:rsidRPr="0032391D">
        <w:rPr>
          <w:rFonts w:ascii="Century Gothic" w:eastAsiaTheme="minorEastAsia" w:hAnsi="Century Gothic" w:cs="Arial"/>
          <w:spacing w:val="-4"/>
          <w:sz w:val="24"/>
          <w:szCs w:val="24"/>
          <w:lang w:eastAsia="en-GB"/>
        </w:rPr>
        <w:t xml:space="preserve"> </w:t>
      </w:r>
      <w:r w:rsidRPr="0032391D">
        <w:rPr>
          <w:rFonts w:ascii="Century Gothic" w:eastAsiaTheme="minorEastAsia" w:hAnsi="Century Gothic" w:cs="Arial"/>
          <w:sz w:val="24"/>
          <w:szCs w:val="24"/>
          <w:lang w:eastAsia="en-GB"/>
        </w:rPr>
        <w:t>has</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a</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duty</w:t>
      </w:r>
      <w:r w:rsidRPr="0032391D">
        <w:rPr>
          <w:rFonts w:ascii="Century Gothic" w:eastAsiaTheme="minorEastAsia" w:hAnsi="Century Gothic" w:cs="Arial"/>
          <w:spacing w:val="-4"/>
          <w:sz w:val="24"/>
          <w:szCs w:val="24"/>
          <w:lang w:eastAsia="en-GB"/>
        </w:rPr>
        <w:t xml:space="preserve"> </w:t>
      </w:r>
      <w:r w:rsidRPr="0032391D">
        <w:rPr>
          <w:rFonts w:ascii="Century Gothic" w:eastAsiaTheme="minorEastAsia" w:hAnsi="Century Gothic" w:cs="Arial"/>
          <w:sz w:val="24"/>
          <w:szCs w:val="24"/>
          <w:lang w:eastAsia="en-GB"/>
        </w:rPr>
        <w:t>of care</w:t>
      </w:r>
      <w:r w:rsidRPr="0032391D">
        <w:rPr>
          <w:rFonts w:ascii="Century Gothic" w:eastAsiaTheme="minorEastAsia" w:hAnsi="Century Gothic" w:cs="Arial"/>
          <w:spacing w:val="-5"/>
          <w:sz w:val="24"/>
          <w:szCs w:val="24"/>
          <w:lang w:eastAsia="en-GB"/>
        </w:rPr>
        <w:t xml:space="preserve"> </w:t>
      </w:r>
      <w:r w:rsidRPr="0032391D">
        <w:rPr>
          <w:rFonts w:ascii="Century Gothic" w:eastAsiaTheme="minorEastAsia" w:hAnsi="Century Gothic" w:cs="Arial"/>
          <w:sz w:val="24"/>
          <w:szCs w:val="24"/>
          <w:lang w:eastAsia="en-GB"/>
        </w:rPr>
        <w:t>towards</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and recognises</w:t>
      </w:r>
      <w:r w:rsidRPr="0032391D">
        <w:rPr>
          <w:rFonts w:ascii="Century Gothic" w:eastAsiaTheme="minorEastAsia" w:hAnsi="Century Gothic" w:cs="Arial"/>
          <w:spacing w:val="-64"/>
          <w:sz w:val="24"/>
          <w:szCs w:val="24"/>
          <w:lang w:eastAsia="en-GB"/>
        </w:rPr>
        <w:t xml:space="preserve">  </w:t>
      </w:r>
      <w:r w:rsidRPr="0032391D">
        <w:rPr>
          <w:rFonts w:ascii="Century Gothic" w:eastAsiaTheme="minorEastAsia" w:hAnsi="Century Gothic" w:cs="Arial"/>
          <w:sz w:val="24"/>
          <w:szCs w:val="24"/>
          <w:lang w:eastAsia="en-GB"/>
        </w:rPr>
        <w:t xml:space="preserve"> that workplace stress can have an adverse impact on the quality of practice.</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Appropriate measures to support the wellbeing of staff is in place through the school Wellbeing Policy</w:t>
      </w:r>
      <w:r w:rsidR="00FC292F" w:rsidRPr="0032391D">
        <w:rPr>
          <w:rFonts w:ascii="Century Gothic" w:eastAsiaTheme="minorEastAsia" w:hAnsi="Century Gothic" w:cs="Arial"/>
          <w:sz w:val="24"/>
          <w:szCs w:val="24"/>
          <w:lang w:eastAsia="en-GB"/>
        </w:rPr>
        <w:t>.</w:t>
      </w:r>
    </w:p>
    <w:p w14:paraId="0E27D7F9" w14:textId="77777777" w:rsidR="00910950" w:rsidRPr="0032391D" w:rsidRDefault="00910950" w:rsidP="00E83191">
      <w:pPr>
        <w:widowControl w:val="0"/>
        <w:kinsoku w:val="0"/>
        <w:overflowPunct w:val="0"/>
        <w:autoSpaceDE w:val="0"/>
        <w:autoSpaceDN w:val="0"/>
        <w:adjustRightInd w:val="0"/>
        <w:spacing w:after="0" w:line="240" w:lineRule="auto"/>
        <w:rPr>
          <w:rFonts w:ascii="Century Gothic" w:eastAsiaTheme="minorEastAsia" w:hAnsi="Century Gothic" w:cs="Arial"/>
          <w:sz w:val="24"/>
          <w:szCs w:val="24"/>
          <w:lang w:eastAsia="en-GB"/>
        </w:rPr>
      </w:pPr>
    </w:p>
    <w:p w14:paraId="5C264216" w14:textId="77777777" w:rsidR="008A7151" w:rsidRPr="0032391D" w:rsidRDefault="008A7151" w:rsidP="00E83191">
      <w:pPr>
        <w:widowControl w:val="0"/>
        <w:kinsoku w:val="0"/>
        <w:overflowPunct w:val="0"/>
        <w:autoSpaceDE w:val="0"/>
        <w:autoSpaceDN w:val="0"/>
        <w:adjustRightInd w:val="0"/>
        <w:spacing w:after="0" w:line="240" w:lineRule="auto"/>
        <w:rPr>
          <w:rFonts w:ascii="Century Gothic" w:eastAsiaTheme="minorEastAsia" w:hAnsi="Century Gothic" w:cs="Arial"/>
          <w:b/>
          <w:sz w:val="24"/>
          <w:szCs w:val="24"/>
          <w:lang w:eastAsia="en-GB"/>
        </w:rPr>
      </w:pPr>
      <w:r w:rsidRPr="0032391D">
        <w:rPr>
          <w:rFonts w:ascii="Century Gothic" w:eastAsiaTheme="minorEastAsia" w:hAnsi="Century Gothic" w:cs="Arial"/>
          <w:b/>
          <w:sz w:val="24"/>
          <w:szCs w:val="24"/>
          <w:lang w:eastAsia="en-GB"/>
        </w:rPr>
        <w:t>Advocacy</w:t>
      </w:r>
    </w:p>
    <w:p w14:paraId="7F5D1371" w14:textId="77777777" w:rsidR="00E83191" w:rsidRPr="0032391D" w:rsidRDefault="00E83191" w:rsidP="00E83191">
      <w:pPr>
        <w:widowControl w:val="0"/>
        <w:kinsoku w:val="0"/>
        <w:overflowPunct w:val="0"/>
        <w:autoSpaceDE w:val="0"/>
        <w:autoSpaceDN w:val="0"/>
        <w:adjustRightInd w:val="0"/>
        <w:spacing w:after="0" w:line="240" w:lineRule="auto"/>
        <w:rPr>
          <w:rFonts w:ascii="Century Gothic" w:eastAsiaTheme="minorEastAsia" w:hAnsi="Century Gothic" w:cs="Arial"/>
          <w:b/>
          <w:sz w:val="24"/>
          <w:szCs w:val="24"/>
          <w:lang w:eastAsia="en-GB"/>
        </w:rPr>
      </w:pPr>
    </w:p>
    <w:p w14:paraId="42C2230E" w14:textId="77777777" w:rsidR="008A7151" w:rsidRPr="0032391D" w:rsidRDefault="008A7151" w:rsidP="00E83191">
      <w:pPr>
        <w:widowControl w:val="0"/>
        <w:tabs>
          <w:tab w:val="left" w:pos="841"/>
        </w:tabs>
        <w:kinsoku w:val="0"/>
        <w:overflowPunct w:val="0"/>
        <w:autoSpaceDE w:val="0"/>
        <w:autoSpaceDN w:val="0"/>
        <w:adjustRightInd w:val="0"/>
        <w:spacing w:after="0" w:line="240" w:lineRule="auto"/>
        <w:ind w:right="206"/>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 xml:space="preserve">This policy seeks to promote a </w:t>
      </w:r>
      <w:proofErr w:type="gramStart"/>
      <w:r w:rsidRPr="0032391D">
        <w:rPr>
          <w:rFonts w:ascii="Century Gothic" w:eastAsiaTheme="minorEastAsia" w:hAnsi="Century Gothic" w:cs="Arial"/>
          <w:sz w:val="24"/>
          <w:szCs w:val="24"/>
          <w:lang w:eastAsia="en-GB"/>
        </w:rPr>
        <w:t>rights based</w:t>
      </w:r>
      <w:proofErr w:type="gramEnd"/>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approach to practice with children and young people. This means involving people in</w:t>
      </w:r>
      <w:r w:rsidRPr="0032391D">
        <w:rPr>
          <w:rFonts w:ascii="Century Gothic" w:eastAsiaTheme="minorEastAsia" w:hAnsi="Century Gothic" w:cs="Arial"/>
          <w:spacing w:val="-64"/>
          <w:sz w:val="24"/>
          <w:szCs w:val="24"/>
          <w:lang w:eastAsia="en-GB"/>
        </w:rPr>
        <w:t xml:space="preserve"> </w:t>
      </w:r>
      <w:r w:rsidR="005C4DF9" w:rsidRPr="0032391D">
        <w:rPr>
          <w:rFonts w:ascii="Century Gothic" w:eastAsiaTheme="minorEastAsia" w:hAnsi="Century Gothic" w:cs="Arial"/>
          <w:spacing w:val="-64"/>
          <w:sz w:val="24"/>
          <w:szCs w:val="24"/>
          <w:lang w:eastAsia="en-GB"/>
        </w:rPr>
        <w:t xml:space="preserve">  </w:t>
      </w:r>
      <w:r w:rsidR="005C4DF9" w:rsidRPr="0032391D">
        <w:rPr>
          <w:rFonts w:ascii="Century Gothic" w:eastAsiaTheme="minorEastAsia" w:hAnsi="Century Gothic" w:cs="Arial"/>
          <w:sz w:val="24"/>
          <w:szCs w:val="24"/>
          <w:lang w:eastAsia="en-GB"/>
        </w:rPr>
        <w:t xml:space="preserve"> d</w:t>
      </w:r>
      <w:r w:rsidRPr="0032391D">
        <w:rPr>
          <w:rFonts w:ascii="Century Gothic" w:eastAsiaTheme="minorEastAsia" w:hAnsi="Century Gothic" w:cs="Arial"/>
          <w:sz w:val="24"/>
          <w:szCs w:val="24"/>
          <w:lang w:eastAsia="en-GB"/>
        </w:rPr>
        <w:t>ecisions</w:t>
      </w:r>
      <w:r w:rsidRPr="0032391D">
        <w:rPr>
          <w:rFonts w:ascii="Century Gothic" w:eastAsiaTheme="minorEastAsia" w:hAnsi="Century Gothic" w:cs="Arial"/>
          <w:spacing w:val="-4"/>
          <w:sz w:val="24"/>
          <w:szCs w:val="24"/>
          <w:lang w:eastAsia="en-GB"/>
        </w:rPr>
        <w:t xml:space="preserve"> </w:t>
      </w:r>
      <w:r w:rsidRPr="0032391D">
        <w:rPr>
          <w:rFonts w:ascii="Century Gothic" w:eastAsiaTheme="minorEastAsia" w:hAnsi="Century Gothic" w:cs="Arial"/>
          <w:sz w:val="24"/>
          <w:szCs w:val="24"/>
          <w:lang w:eastAsia="en-GB"/>
        </w:rPr>
        <w:t>about</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the</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support</w:t>
      </w:r>
      <w:r w:rsidRPr="0032391D">
        <w:rPr>
          <w:rFonts w:ascii="Century Gothic" w:eastAsiaTheme="minorEastAsia" w:hAnsi="Century Gothic" w:cs="Arial"/>
          <w:spacing w:val="-5"/>
          <w:sz w:val="24"/>
          <w:szCs w:val="24"/>
          <w:lang w:eastAsia="en-GB"/>
        </w:rPr>
        <w:t xml:space="preserve"> </w:t>
      </w:r>
      <w:r w:rsidRPr="0032391D">
        <w:rPr>
          <w:rFonts w:ascii="Century Gothic" w:eastAsiaTheme="minorEastAsia" w:hAnsi="Century Gothic" w:cs="Arial"/>
          <w:sz w:val="24"/>
          <w:szCs w:val="24"/>
          <w:lang w:eastAsia="en-GB"/>
        </w:rPr>
        <w:t>and</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services</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they</w:t>
      </w:r>
      <w:r w:rsidRPr="0032391D">
        <w:rPr>
          <w:rFonts w:ascii="Century Gothic" w:eastAsiaTheme="minorEastAsia" w:hAnsi="Century Gothic" w:cs="Arial"/>
          <w:spacing w:val="-5"/>
          <w:sz w:val="24"/>
          <w:szCs w:val="24"/>
          <w:lang w:eastAsia="en-GB"/>
        </w:rPr>
        <w:t xml:space="preserve"> </w:t>
      </w:r>
      <w:r w:rsidRPr="0032391D">
        <w:rPr>
          <w:rFonts w:ascii="Century Gothic" w:eastAsiaTheme="minorEastAsia" w:hAnsi="Century Gothic" w:cs="Arial"/>
          <w:sz w:val="24"/>
          <w:szCs w:val="24"/>
          <w:lang w:eastAsia="en-GB"/>
        </w:rPr>
        <w:t>receive</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and</w:t>
      </w:r>
      <w:r w:rsidRPr="0032391D">
        <w:rPr>
          <w:rFonts w:ascii="Century Gothic" w:eastAsiaTheme="minorEastAsia" w:hAnsi="Century Gothic" w:cs="Arial"/>
          <w:spacing w:val="-4"/>
          <w:sz w:val="24"/>
          <w:szCs w:val="24"/>
          <w:lang w:eastAsia="en-GB"/>
        </w:rPr>
        <w:t xml:space="preserve"> </w:t>
      </w:r>
      <w:r w:rsidRPr="0032391D">
        <w:rPr>
          <w:rFonts w:ascii="Century Gothic" w:eastAsiaTheme="minorEastAsia" w:hAnsi="Century Gothic" w:cs="Arial"/>
          <w:sz w:val="24"/>
          <w:szCs w:val="24"/>
          <w:lang w:eastAsia="en-GB"/>
        </w:rPr>
        <w:t>the</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outcomes</w:t>
      </w:r>
      <w:r w:rsidRPr="0032391D">
        <w:rPr>
          <w:rFonts w:ascii="Century Gothic" w:eastAsiaTheme="minorEastAsia" w:hAnsi="Century Gothic" w:cs="Arial"/>
          <w:spacing w:val="-5"/>
          <w:sz w:val="24"/>
          <w:szCs w:val="24"/>
          <w:lang w:eastAsia="en-GB"/>
        </w:rPr>
        <w:t xml:space="preserve"> </w:t>
      </w:r>
      <w:r w:rsidRPr="0032391D">
        <w:rPr>
          <w:rFonts w:ascii="Century Gothic" w:eastAsiaTheme="minorEastAsia" w:hAnsi="Century Gothic" w:cs="Arial"/>
          <w:sz w:val="24"/>
          <w:szCs w:val="24"/>
          <w:lang w:eastAsia="en-GB"/>
        </w:rPr>
        <w:t>they</w:t>
      </w:r>
      <w:r w:rsidRPr="0032391D">
        <w:rPr>
          <w:rFonts w:ascii="Century Gothic" w:eastAsiaTheme="minorEastAsia" w:hAnsi="Century Gothic" w:cs="Arial"/>
          <w:spacing w:val="-64"/>
          <w:sz w:val="24"/>
          <w:szCs w:val="24"/>
          <w:lang w:eastAsia="en-GB"/>
        </w:rPr>
        <w:t xml:space="preserve"> </w:t>
      </w:r>
      <w:r w:rsidR="005C4DF9" w:rsidRPr="0032391D">
        <w:rPr>
          <w:rFonts w:ascii="Century Gothic" w:eastAsiaTheme="minorEastAsia" w:hAnsi="Century Gothic" w:cs="Arial"/>
          <w:spacing w:val="-64"/>
          <w:sz w:val="24"/>
          <w:szCs w:val="24"/>
          <w:lang w:eastAsia="en-GB"/>
        </w:rPr>
        <w:t xml:space="preserve">  </w:t>
      </w:r>
      <w:r w:rsidR="005C4DF9" w:rsidRPr="0032391D">
        <w:rPr>
          <w:rFonts w:ascii="Century Gothic" w:eastAsiaTheme="minorEastAsia" w:hAnsi="Century Gothic" w:cs="Arial"/>
          <w:sz w:val="24"/>
          <w:szCs w:val="24"/>
          <w:lang w:eastAsia="en-GB"/>
        </w:rPr>
        <w:t xml:space="preserve"> w</w:t>
      </w:r>
      <w:r w:rsidRPr="0032391D">
        <w:rPr>
          <w:rFonts w:ascii="Century Gothic" w:eastAsiaTheme="minorEastAsia" w:hAnsi="Century Gothic" w:cs="Arial"/>
          <w:sz w:val="24"/>
          <w:szCs w:val="24"/>
          <w:lang w:eastAsia="en-GB"/>
        </w:rPr>
        <w:t xml:space="preserve">ant to achieve. It also means planning to meet needs in a </w:t>
      </w:r>
      <w:proofErr w:type="gramStart"/>
      <w:r w:rsidRPr="0032391D">
        <w:rPr>
          <w:rFonts w:ascii="Century Gothic" w:eastAsiaTheme="minorEastAsia" w:hAnsi="Century Gothic" w:cs="Arial"/>
          <w:sz w:val="24"/>
          <w:szCs w:val="24"/>
          <w:lang w:eastAsia="en-GB"/>
        </w:rPr>
        <w:t>person centred</w:t>
      </w:r>
      <w:proofErr w:type="gramEnd"/>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way that promotes wellbeing and the opportunities for</w:t>
      </w:r>
      <w:r w:rsidR="00A12CD7" w:rsidRPr="0032391D">
        <w:rPr>
          <w:rFonts w:ascii="Century Gothic" w:eastAsiaTheme="minorEastAsia" w:hAnsi="Century Gothic" w:cs="Arial"/>
          <w:sz w:val="24"/>
          <w:szCs w:val="24"/>
          <w:lang w:eastAsia="en-GB"/>
        </w:rPr>
        <w:t xml:space="preserve"> children and young people</w:t>
      </w:r>
      <w:r w:rsidRPr="0032391D">
        <w:rPr>
          <w:rFonts w:ascii="Century Gothic" w:eastAsiaTheme="minorEastAsia" w:hAnsi="Century Gothic" w:cs="Arial"/>
          <w:sz w:val="24"/>
          <w:szCs w:val="24"/>
          <w:lang w:eastAsia="en-GB"/>
        </w:rPr>
        <w:t xml:space="preserve"> to realise</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their</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rights.</w:t>
      </w:r>
    </w:p>
    <w:p w14:paraId="47A5AEBA" w14:textId="77777777" w:rsidR="00E83191" w:rsidRPr="0032391D" w:rsidRDefault="00E83191" w:rsidP="00E83191">
      <w:pPr>
        <w:widowControl w:val="0"/>
        <w:tabs>
          <w:tab w:val="left" w:pos="841"/>
        </w:tabs>
        <w:kinsoku w:val="0"/>
        <w:overflowPunct w:val="0"/>
        <w:autoSpaceDE w:val="0"/>
        <w:autoSpaceDN w:val="0"/>
        <w:adjustRightInd w:val="0"/>
        <w:spacing w:after="0" w:line="240" w:lineRule="auto"/>
        <w:ind w:right="206"/>
        <w:rPr>
          <w:rFonts w:ascii="Century Gothic" w:eastAsiaTheme="minorEastAsia" w:hAnsi="Century Gothic" w:cs="Arial"/>
          <w:sz w:val="24"/>
          <w:szCs w:val="24"/>
          <w:lang w:eastAsia="en-GB"/>
        </w:rPr>
      </w:pPr>
    </w:p>
    <w:p w14:paraId="2CC79A7E" w14:textId="77777777" w:rsidR="00E003BF" w:rsidRPr="0032391D" w:rsidRDefault="008A7151" w:rsidP="00E83191">
      <w:pPr>
        <w:widowControl w:val="0"/>
        <w:tabs>
          <w:tab w:val="left" w:pos="841"/>
        </w:tabs>
        <w:kinsoku w:val="0"/>
        <w:overflowPunct w:val="0"/>
        <w:autoSpaceDE w:val="0"/>
        <w:autoSpaceDN w:val="0"/>
        <w:adjustRightInd w:val="0"/>
        <w:spacing w:after="0" w:line="240" w:lineRule="auto"/>
        <w:ind w:right="129"/>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One of the implications of this for good practice is the need to plan with, and for</w:t>
      </w:r>
      <w:r w:rsidRPr="0032391D">
        <w:rPr>
          <w:rFonts w:ascii="Century Gothic" w:eastAsiaTheme="minorEastAsia" w:hAnsi="Century Gothic" w:cs="Arial"/>
          <w:spacing w:val="1"/>
          <w:sz w:val="24"/>
          <w:szCs w:val="24"/>
          <w:lang w:eastAsia="en-GB"/>
        </w:rPr>
        <w:t xml:space="preserve"> </w:t>
      </w:r>
      <w:r w:rsidR="005C4DF9" w:rsidRPr="0032391D">
        <w:rPr>
          <w:rFonts w:ascii="Century Gothic" w:eastAsiaTheme="minorEastAsia" w:hAnsi="Century Gothic" w:cs="Arial"/>
          <w:sz w:val="24"/>
          <w:szCs w:val="24"/>
          <w:lang w:eastAsia="en-GB"/>
        </w:rPr>
        <w:t>children and young people,</w:t>
      </w:r>
      <w:r w:rsidRPr="0032391D">
        <w:rPr>
          <w:rFonts w:ascii="Century Gothic" w:eastAsiaTheme="minorEastAsia" w:hAnsi="Century Gothic" w:cs="Arial"/>
          <w:sz w:val="24"/>
          <w:szCs w:val="24"/>
          <w:lang w:eastAsia="en-GB"/>
        </w:rPr>
        <w:t xml:space="preserve"> so tha</w:t>
      </w:r>
      <w:r w:rsidR="005C4DF9" w:rsidRPr="0032391D">
        <w:rPr>
          <w:rFonts w:ascii="Century Gothic" w:eastAsiaTheme="minorEastAsia" w:hAnsi="Century Gothic" w:cs="Arial"/>
          <w:sz w:val="24"/>
          <w:szCs w:val="24"/>
          <w:lang w:eastAsia="en-GB"/>
        </w:rPr>
        <w:t>t measures are in place to limit</w:t>
      </w:r>
      <w:r w:rsidRPr="0032391D">
        <w:rPr>
          <w:rFonts w:ascii="Century Gothic" w:eastAsiaTheme="minorEastAsia" w:hAnsi="Century Gothic" w:cs="Arial"/>
          <w:sz w:val="24"/>
          <w:szCs w:val="24"/>
          <w:lang w:eastAsia="en-GB"/>
        </w:rPr>
        <w:t xml:space="preserve"> the use of restrictive</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practices.</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 xml:space="preserve">The approach </w:t>
      </w:r>
      <w:r w:rsidR="00E003BF" w:rsidRPr="0032391D">
        <w:rPr>
          <w:rFonts w:ascii="Century Gothic" w:eastAsiaTheme="minorEastAsia" w:hAnsi="Century Gothic" w:cs="Arial"/>
          <w:sz w:val="24"/>
          <w:szCs w:val="24"/>
          <w:lang w:eastAsia="en-GB"/>
        </w:rPr>
        <w:t xml:space="preserve">to involve </w:t>
      </w:r>
      <w:r w:rsidRPr="0032391D">
        <w:rPr>
          <w:rFonts w:ascii="Century Gothic" w:eastAsiaTheme="minorEastAsia" w:hAnsi="Century Gothic" w:cs="Arial"/>
          <w:sz w:val="24"/>
          <w:szCs w:val="24"/>
          <w:lang w:eastAsia="en-GB"/>
        </w:rPr>
        <w:t xml:space="preserve">the significant people in </w:t>
      </w:r>
      <w:proofErr w:type="gramStart"/>
      <w:r w:rsidRPr="0032391D">
        <w:rPr>
          <w:rFonts w:ascii="Century Gothic" w:eastAsiaTheme="minorEastAsia" w:hAnsi="Century Gothic" w:cs="Arial"/>
          <w:sz w:val="24"/>
          <w:szCs w:val="24"/>
          <w:lang w:eastAsia="en-GB"/>
        </w:rPr>
        <w:t>their</w:t>
      </w:r>
      <w:r w:rsidR="005C4DF9" w:rsidRPr="0032391D">
        <w:rPr>
          <w:rFonts w:ascii="Century Gothic" w:eastAsiaTheme="minorEastAsia" w:hAnsi="Century Gothic" w:cs="Arial"/>
          <w:sz w:val="24"/>
          <w:szCs w:val="24"/>
          <w:lang w:eastAsia="en-GB"/>
        </w:rPr>
        <w:t xml:space="preserve"> </w:t>
      </w:r>
      <w:r w:rsidRPr="0032391D">
        <w:rPr>
          <w:rFonts w:ascii="Century Gothic" w:eastAsiaTheme="minorEastAsia" w:hAnsi="Century Gothic" w:cs="Arial"/>
          <w:spacing w:val="-64"/>
          <w:sz w:val="24"/>
          <w:szCs w:val="24"/>
          <w:lang w:eastAsia="en-GB"/>
        </w:rPr>
        <w:t xml:space="preserve"> </w:t>
      </w:r>
      <w:r w:rsidRPr="0032391D">
        <w:rPr>
          <w:rFonts w:ascii="Century Gothic" w:eastAsiaTheme="minorEastAsia" w:hAnsi="Century Gothic" w:cs="Arial"/>
          <w:sz w:val="24"/>
          <w:szCs w:val="24"/>
          <w:lang w:eastAsia="en-GB"/>
        </w:rPr>
        <w:t>lives</w:t>
      </w:r>
      <w:proofErr w:type="gramEnd"/>
      <w:r w:rsidRPr="0032391D">
        <w:rPr>
          <w:rFonts w:ascii="Century Gothic" w:eastAsiaTheme="minorEastAsia" w:hAnsi="Century Gothic" w:cs="Arial"/>
          <w:sz w:val="24"/>
          <w:szCs w:val="24"/>
          <w:lang w:eastAsia="en-GB"/>
        </w:rPr>
        <w:t xml:space="preserve"> in planning should be meaningful and appropriate to the age, capacity</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 xml:space="preserve">and communication needs. </w:t>
      </w:r>
    </w:p>
    <w:p w14:paraId="007E956A" w14:textId="77777777" w:rsidR="008A7151" w:rsidRPr="0032391D" w:rsidRDefault="008A7151" w:rsidP="00E83191">
      <w:pPr>
        <w:widowControl w:val="0"/>
        <w:tabs>
          <w:tab w:val="left" w:pos="841"/>
        </w:tabs>
        <w:kinsoku w:val="0"/>
        <w:overflowPunct w:val="0"/>
        <w:autoSpaceDE w:val="0"/>
        <w:autoSpaceDN w:val="0"/>
        <w:adjustRightInd w:val="0"/>
        <w:spacing w:after="0" w:line="240" w:lineRule="auto"/>
        <w:ind w:right="129"/>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This means providing additional</w:t>
      </w:r>
      <w:r w:rsidRPr="0032391D">
        <w:rPr>
          <w:rFonts w:ascii="Century Gothic" w:eastAsiaTheme="minorEastAsia" w:hAnsi="Century Gothic" w:cs="Arial"/>
          <w:spacing w:val="1"/>
          <w:sz w:val="24"/>
          <w:szCs w:val="24"/>
          <w:lang w:eastAsia="en-GB"/>
        </w:rPr>
        <w:t xml:space="preserve"> </w:t>
      </w:r>
      <w:r w:rsidR="00843403" w:rsidRPr="0032391D">
        <w:rPr>
          <w:rFonts w:ascii="Century Gothic" w:eastAsiaTheme="minorEastAsia" w:hAnsi="Century Gothic" w:cs="Arial"/>
          <w:sz w:val="24"/>
          <w:szCs w:val="24"/>
          <w:lang w:eastAsia="en-GB"/>
        </w:rPr>
        <w:t>support for some children and young people</w:t>
      </w:r>
      <w:r w:rsidRPr="0032391D">
        <w:rPr>
          <w:rFonts w:ascii="Century Gothic" w:eastAsiaTheme="minorEastAsia" w:hAnsi="Century Gothic" w:cs="Arial"/>
          <w:sz w:val="24"/>
          <w:szCs w:val="24"/>
          <w:lang w:eastAsia="en-GB"/>
        </w:rPr>
        <w:t xml:space="preserve"> through an advocate</w:t>
      </w:r>
      <w:r w:rsidRPr="0032391D">
        <w:rPr>
          <w:rFonts w:ascii="Century Gothic" w:eastAsiaTheme="minorEastAsia" w:hAnsi="Century Gothic" w:cs="Arial"/>
          <w:position w:val="8"/>
          <w:sz w:val="24"/>
          <w:szCs w:val="24"/>
          <w:lang w:eastAsia="en-GB"/>
        </w:rPr>
        <w:t xml:space="preserve"> </w:t>
      </w:r>
      <w:r w:rsidRPr="0032391D">
        <w:rPr>
          <w:rFonts w:ascii="Century Gothic" w:eastAsiaTheme="minorEastAsia" w:hAnsi="Century Gothic" w:cs="Arial"/>
          <w:sz w:val="24"/>
          <w:szCs w:val="24"/>
          <w:lang w:eastAsia="en-GB"/>
        </w:rPr>
        <w:t>to ensure that their views are</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heard.</w:t>
      </w:r>
    </w:p>
    <w:p w14:paraId="683FC872" w14:textId="77777777" w:rsidR="00E83191" w:rsidRPr="0032391D" w:rsidRDefault="00E83191" w:rsidP="00E83191">
      <w:pPr>
        <w:widowControl w:val="0"/>
        <w:tabs>
          <w:tab w:val="left" w:pos="841"/>
        </w:tabs>
        <w:kinsoku w:val="0"/>
        <w:overflowPunct w:val="0"/>
        <w:autoSpaceDE w:val="0"/>
        <w:autoSpaceDN w:val="0"/>
        <w:adjustRightInd w:val="0"/>
        <w:spacing w:after="0" w:line="240" w:lineRule="auto"/>
        <w:ind w:right="129"/>
        <w:rPr>
          <w:rFonts w:ascii="Century Gothic" w:eastAsiaTheme="minorEastAsia" w:hAnsi="Century Gothic" w:cs="Arial"/>
          <w:sz w:val="24"/>
          <w:szCs w:val="24"/>
          <w:lang w:eastAsia="en-GB"/>
        </w:rPr>
      </w:pPr>
    </w:p>
    <w:p w14:paraId="1336BB7B" w14:textId="77777777" w:rsidR="008A7151" w:rsidRPr="0032391D" w:rsidRDefault="008A7151" w:rsidP="00E83191">
      <w:pPr>
        <w:widowControl w:val="0"/>
        <w:tabs>
          <w:tab w:val="left" w:pos="841"/>
        </w:tabs>
        <w:kinsoku w:val="0"/>
        <w:overflowPunct w:val="0"/>
        <w:autoSpaceDE w:val="0"/>
        <w:autoSpaceDN w:val="0"/>
        <w:adjustRightInd w:val="0"/>
        <w:spacing w:after="0" w:line="240" w:lineRule="auto"/>
        <w:ind w:right="136"/>
        <w:rPr>
          <w:rFonts w:ascii="Century Gothic" w:eastAsiaTheme="minorEastAsia" w:hAnsi="Century Gothic" w:cs="Arial"/>
          <w:spacing w:val="1"/>
          <w:sz w:val="24"/>
          <w:szCs w:val="24"/>
          <w:lang w:eastAsia="en-GB"/>
        </w:rPr>
      </w:pPr>
      <w:r w:rsidRPr="0032391D">
        <w:rPr>
          <w:rFonts w:ascii="Century Gothic" w:eastAsiaTheme="minorEastAsia" w:hAnsi="Century Gothic" w:cs="Arial"/>
          <w:sz w:val="24"/>
          <w:szCs w:val="24"/>
          <w:lang w:eastAsia="en-GB"/>
        </w:rPr>
        <w:t>The Social Services and Well-being (Wales) Act 2014 provides children and</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young people with the entitlement to an active offer of advocacy from a</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statutory Independent Professional Advocate (IPA). This entitlement applies</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when they become looked after or become the subject of child protection</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enquiries leading to an Initial Child Protection Conference. The ‘active offer’ is</w:t>
      </w:r>
      <w:r w:rsidRPr="0032391D">
        <w:rPr>
          <w:rFonts w:ascii="Century Gothic" w:eastAsiaTheme="minorEastAsia" w:hAnsi="Century Gothic" w:cs="Arial"/>
          <w:spacing w:val="-64"/>
          <w:sz w:val="24"/>
          <w:szCs w:val="24"/>
          <w:lang w:eastAsia="en-GB"/>
        </w:rPr>
        <w:t xml:space="preserve"> </w:t>
      </w:r>
      <w:r w:rsidR="00FC292F" w:rsidRPr="0032391D">
        <w:rPr>
          <w:rFonts w:ascii="Century Gothic" w:eastAsiaTheme="minorEastAsia" w:hAnsi="Century Gothic" w:cs="Arial"/>
          <w:spacing w:val="-64"/>
          <w:sz w:val="24"/>
          <w:szCs w:val="24"/>
          <w:lang w:eastAsia="en-GB"/>
        </w:rPr>
        <w:t xml:space="preserve">   </w:t>
      </w:r>
      <w:r w:rsidRPr="0032391D">
        <w:rPr>
          <w:rFonts w:ascii="Century Gothic" w:eastAsiaTheme="minorEastAsia" w:hAnsi="Century Gothic" w:cs="Arial"/>
          <w:sz w:val="24"/>
          <w:szCs w:val="24"/>
          <w:lang w:eastAsia="en-GB"/>
        </w:rPr>
        <w:t>made directly to the child by the Advocacy Service.</w:t>
      </w:r>
      <w:r w:rsidRPr="0032391D">
        <w:rPr>
          <w:rFonts w:ascii="Century Gothic" w:eastAsiaTheme="minorEastAsia" w:hAnsi="Century Gothic" w:cs="Arial"/>
          <w:spacing w:val="1"/>
          <w:sz w:val="24"/>
          <w:szCs w:val="24"/>
          <w:lang w:eastAsia="en-GB"/>
        </w:rPr>
        <w:t xml:space="preserve"> </w:t>
      </w:r>
    </w:p>
    <w:p w14:paraId="110C74B1" w14:textId="77777777" w:rsidR="00E83191" w:rsidRPr="0032391D" w:rsidRDefault="00E83191" w:rsidP="00E83191">
      <w:pPr>
        <w:widowControl w:val="0"/>
        <w:tabs>
          <w:tab w:val="left" w:pos="841"/>
        </w:tabs>
        <w:kinsoku w:val="0"/>
        <w:overflowPunct w:val="0"/>
        <w:autoSpaceDE w:val="0"/>
        <w:autoSpaceDN w:val="0"/>
        <w:adjustRightInd w:val="0"/>
        <w:spacing w:after="0" w:line="240" w:lineRule="auto"/>
        <w:ind w:right="136"/>
        <w:rPr>
          <w:rFonts w:ascii="Century Gothic" w:eastAsiaTheme="minorEastAsia" w:hAnsi="Century Gothic" w:cs="Arial"/>
          <w:sz w:val="24"/>
          <w:szCs w:val="24"/>
          <w:lang w:eastAsia="en-GB"/>
        </w:rPr>
      </w:pPr>
    </w:p>
    <w:p w14:paraId="35C32B76" w14:textId="205D60FA" w:rsidR="008A7151" w:rsidRPr="0032391D" w:rsidRDefault="00FC292F" w:rsidP="00E83191">
      <w:pPr>
        <w:widowControl w:val="0"/>
        <w:tabs>
          <w:tab w:val="left" w:pos="841"/>
        </w:tabs>
        <w:kinsoku w:val="0"/>
        <w:overflowPunct w:val="0"/>
        <w:autoSpaceDE w:val="0"/>
        <w:autoSpaceDN w:val="0"/>
        <w:adjustRightInd w:val="0"/>
        <w:spacing w:after="0" w:line="240" w:lineRule="auto"/>
        <w:ind w:right="136"/>
        <w:rPr>
          <w:rFonts w:ascii="Century Gothic" w:eastAsiaTheme="minorEastAsia" w:hAnsi="Century Gothic" w:cs="Arial"/>
          <w:sz w:val="24"/>
          <w:szCs w:val="24"/>
          <w:lang w:eastAsia="en-GB"/>
        </w:rPr>
      </w:pPr>
      <w:r w:rsidRPr="0032391D">
        <w:rPr>
          <w:rFonts w:ascii="Century Gothic" w:eastAsiaTheme="minorEastAsia" w:hAnsi="Century Gothic" w:cs="Arial"/>
          <w:spacing w:val="1"/>
          <w:sz w:val="24"/>
          <w:szCs w:val="24"/>
          <w:lang w:eastAsia="en-GB"/>
        </w:rPr>
        <w:t>As a setting in</w:t>
      </w:r>
      <w:r w:rsidR="00A12CD7" w:rsidRPr="0032391D">
        <w:rPr>
          <w:rFonts w:ascii="Century Gothic" w:eastAsiaTheme="minorEastAsia" w:hAnsi="Century Gothic" w:cs="Arial"/>
          <w:spacing w:val="1"/>
          <w:sz w:val="24"/>
          <w:szCs w:val="24"/>
          <w:lang w:eastAsia="en-GB"/>
        </w:rPr>
        <w:t xml:space="preserve"> </w:t>
      </w:r>
      <w:r w:rsidR="006450C5" w:rsidRPr="0032391D">
        <w:rPr>
          <w:rFonts w:ascii="Century Gothic" w:eastAsiaTheme="minorEastAsia" w:hAnsi="Century Gothic" w:cs="Arial"/>
          <w:spacing w:val="1"/>
          <w:sz w:val="24"/>
          <w:szCs w:val="24"/>
          <w:lang w:eastAsia="en-GB"/>
        </w:rPr>
        <w:t>Wrexham</w:t>
      </w:r>
      <w:r w:rsidR="00402A79" w:rsidRPr="0032391D">
        <w:rPr>
          <w:rFonts w:ascii="Century Gothic" w:eastAsiaTheme="minorEastAsia" w:hAnsi="Century Gothic" w:cs="Arial"/>
          <w:spacing w:val="1"/>
          <w:sz w:val="24"/>
          <w:szCs w:val="24"/>
          <w:lang w:eastAsia="en-GB"/>
        </w:rPr>
        <w:t xml:space="preserve"> </w:t>
      </w:r>
      <w:r w:rsidR="008A7151" w:rsidRPr="0032391D">
        <w:rPr>
          <w:rFonts w:ascii="Century Gothic" w:eastAsiaTheme="minorEastAsia" w:hAnsi="Century Gothic" w:cs="Arial"/>
          <w:spacing w:val="1"/>
          <w:sz w:val="24"/>
          <w:szCs w:val="24"/>
          <w:lang w:eastAsia="en-GB"/>
        </w:rPr>
        <w:t xml:space="preserve">this is provided through </w:t>
      </w:r>
      <w:proofErr w:type="spellStart"/>
      <w:r w:rsidR="00402A79" w:rsidRPr="0032391D">
        <w:rPr>
          <w:rFonts w:ascii="Century Gothic" w:eastAsiaTheme="minorEastAsia" w:hAnsi="Century Gothic" w:cs="Arial"/>
          <w:spacing w:val="1"/>
          <w:sz w:val="24"/>
          <w:szCs w:val="24"/>
          <w:lang w:eastAsia="en-GB"/>
        </w:rPr>
        <w:t>SNAPCymru</w:t>
      </w:r>
      <w:proofErr w:type="spellEnd"/>
      <w:r w:rsidR="00460C06" w:rsidRPr="0032391D">
        <w:rPr>
          <w:rFonts w:ascii="Century Gothic" w:eastAsiaTheme="minorEastAsia" w:hAnsi="Century Gothic" w:cs="Arial"/>
          <w:spacing w:val="1"/>
          <w:sz w:val="24"/>
          <w:szCs w:val="24"/>
          <w:lang w:eastAsia="en-GB"/>
        </w:rPr>
        <w:t xml:space="preserve"> </w:t>
      </w:r>
      <w:r w:rsidR="00460C06" w:rsidRPr="0032391D">
        <w:rPr>
          <w:rFonts w:ascii="Century Gothic" w:hAnsi="Century Gothic"/>
          <w:color w:val="0000FF"/>
          <w:sz w:val="24"/>
          <w:szCs w:val="24"/>
          <w:u w:val="single"/>
        </w:rPr>
        <w:t>(</w:t>
      </w:r>
      <w:hyperlink r:id="rId15" w:history="1">
        <w:r w:rsidR="00460C06" w:rsidRPr="0032391D">
          <w:rPr>
            <w:rFonts w:ascii="Century Gothic" w:hAnsi="Century Gothic"/>
            <w:color w:val="0000FF"/>
            <w:sz w:val="24"/>
            <w:szCs w:val="24"/>
            <w:u w:val="single"/>
          </w:rPr>
          <w:t>Home - Snap Cymru</w:t>
        </w:r>
      </w:hyperlink>
      <w:r w:rsidR="00460C06" w:rsidRPr="0032391D">
        <w:rPr>
          <w:rFonts w:ascii="Century Gothic" w:hAnsi="Century Gothic"/>
          <w:sz w:val="24"/>
          <w:szCs w:val="24"/>
        </w:rPr>
        <w:t>)</w:t>
      </w:r>
    </w:p>
    <w:p w14:paraId="1B6721AD" w14:textId="77777777" w:rsidR="008A7151" w:rsidRPr="0032391D" w:rsidRDefault="008A7151" w:rsidP="00E83191">
      <w:pPr>
        <w:widowControl w:val="0"/>
        <w:tabs>
          <w:tab w:val="left" w:pos="841"/>
        </w:tabs>
        <w:kinsoku w:val="0"/>
        <w:overflowPunct w:val="0"/>
        <w:autoSpaceDE w:val="0"/>
        <w:autoSpaceDN w:val="0"/>
        <w:adjustRightInd w:val="0"/>
        <w:spacing w:after="0" w:line="240" w:lineRule="auto"/>
        <w:ind w:right="136"/>
        <w:rPr>
          <w:rFonts w:ascii="Century Gothic" w:eastAsiaTheme="minorEastAsia" w:hAnsi="Century Gothic" w:cs="Arial"/>
          <w:sz w:val="24"/>
          <w:szCs w:val="24"/>
          <w:lang w:eastAsia="en-GB"/>
        </w:rPr>
      </w:pPr>
    </w:p>
    <w:p w14:paraId="5E83B6DF" w14:textId="50BB67B4" w:rsidR="008A7151" w:rsidRPr="0032391D" w:rsidRDefault="006A0A2C" w:rsidP="00E83191">
      <w:pPr>
        <w:widowControl w:val="0"/>
        <w:kinsoku w:val="0"/>
        <w:overflowPunct w:val="0"/>
        <w:autoSpaceDE w:val="0"/>
        <w:autoSpaceDN w:val="0"/>
        <w:adjustRightInd w:val="0"/>
        <w:spacing w:after="0"/>
        <w:ind w:right="197"/>
        <w:rPr>
          <w:rFonts w:ascii="Century Gothic" w:eastAsiaTheme="minorEastAsia" w:hAnsi="Century Gothic" w:cs="Arial"/>
          <w:b/>
          <w:sz w:val="24"/>
          <w:szCs w:val="24"/>
          <w:lang w:eastAsia="en-GB"/>
        </w:rPr>
      </w:pPr>
      <w:r w:rsidRPr="0032391D">
        <w:rPr>
          <w:rFonts w:ascii="Century Gothic" w:eastAsiaTheme="minorEastAsia" w:hAnsi="Century Gothic" w:cs="Arial"/>
          <w:b/>
          <w:sz w:val="24"/>
          <w:szCs w:val="24"/>
          <w:lang w:eastAsia="en-GB"/>
        </w:rPr>
        <w:t>Positive Behaviour Support (PBS)</w:t>
      </w:r>
    </w:p>
    <w:p w14:paraId="0FC3AC0E" w14:textId="4E1B98B0" w:rsidR="00B36851" w:rsidRPr="0032391D" w:rsidRDefault="00B36851" w:rsidP="00E83191">
      <w:pPr>
        <w:rPr>
          <w:rFonts w:ascii="Century Gothic" w:hAnsi="Century Gothic" w:cs="Arial"/>
          <w:sz w:val="24"/>
          <w:szCs w:val="24"/>
        </w:rPr>
      </w:pPr>
    </w:p>
    <w:p w14:paraId="60AC4EB4" w14:textId="3BAA80C2" w:rsidR="00B36851" w:rsidRPr="0032391D" w:rsidRDefault="00B36851" w:rsidP="00E83191">
      <w:pPr>
        <w:rPr>
          <w:rFonts w:ascii="Century Gothic" w:hAnsi="Century Gothic" w:cs="Arial"/>
          <w:sz w:val="24"/>
          <w:szCs w:val="24"/>
        </w:rPr>
      </w:pPr>
      <w:r w:rsidRPr="0032391D">
        <w:rPr>
          <w:rFonts w:ascii="Century Gothic" w:hAnsi="Century Gothic" w:cs="Arial"/>
          <w:sz w:val="24"/>
          <w:szCs w:val="24"/>
        </w:rPr>
        <w:t xml:space="preserve">Positive behavioural support (PBS) is highlighted here as an example of an approach that includes the key components required to support effective person-centred practice. In supporting the implementation of this Framework, sectors and settings may consider that another equivalent person-centred positive approach is more appropriate. The Welsh Government is aware that some sectors and settings already use alternative approaches. </w:t>
      </w:r>
    </w:p>
    <w:p w14:paraId="4D544361" w14:textId="77777777" w:rsidR="00B36851" w:rsidRPr="0032391D" w:rsidRDefault="00B36851" w:rsidP="00E83191">
      <w:pPr>
        <w:rPr>
          <w:rFonts w:ascii="Century Gothic" w:hAnsi="Century Gothic" w:cs="Arial"/>
          <w:sz w:val="24"/>
          <w:szCs w:val="24"/>
        </w:rPr>
      </w:pPr>
      <w:r w:rsidRPr="0032391D">
        <w:rPr>
          <w:rFonts w:ascii="Century Gothic" w:hAnsi="Century Gothic" w:cs="Arial"/>
          <w:sz w:val="24"/>
          <w:szCs w:val="24"/>
        </w:rPr>
        <w:t xml:space="preserve">Working towards the reduction of restrictive practices involves adopting alternative preventative approaches; one key approach is positive behavioural support (PBS). PBS has developed over the past 25 years and is an evidence based multi-component framework for supporting people who have behaviours that challenge, or who may be at risk of developing these. Its primary focus is to improve quality of life through an understanding of the reasons why an individual may use their behaviour to communicate and get their needs met; and then to use this understanding to build better support, to support positive outcomes, </w:t>
      </w:r>
      <w:proofErr w:type="spellStart"/>
      <w:r w:rsidRPr="0032391D">
        <w:rPr>
          <w:rFonts w:ascii="Century Gothic" w:hAnsi="Century Gothic" w:cs="Arial"/>
          <w:sz w:val="24"/>
          <w:szCs w:val="24"/>
        </w:rPr>
        <w:t>andto</w:t>
      </w:r>
      <w:proofErr w:type="spellEnd"/>
      <w:r w:rsidRPr="0032391D">
        <w:rPr>
          <w:rFonts w:ascii="Century Gothic" w:hAnsi="Century Gothic" w:cs="Arial"/>
          <w:sz w:val="24"/>
          <w:szCs w:val="24"/>
        </w:rPr>
        <w:t xml:space="preserve"> improve the services that individuals receive. </w:t>
      </w:r>
    </w:p>
    <w:p w14:paraId="34A9C0F9" w14:textId="77777777" w:rsidR="00B36851" w:rsidRPr="0032391D" w:rsidRDefault="00B36851" w:rsidP="00E83191">
      <w:pPr>
        <w:rPr>
          <w:rFonts w:ascii="Century Gothic" w:hAnsi="Century Gothic" w:cs="Arial"/>
          <w:sz w:val="24"/>
          <w:szCs w:val="24"/>
        </w:rPr>
      </w:pPr>
      <w:r w:rsidRPr="0032391D">
        <w:rPr>
          <w:rFonts w:ascii="Century Gothic" w:hAnsi="Century Gothic" w:cs="Arial"/>
          <w:sz w:val="24"/>
          <w:szCs w:val="24"/>
        </w:rPr>
        <w:t xml:space="preserve">PBS can be summarised as having four main components: </w:t>
      </w:r>
    </w:p>
    <w:p w14:paraId="7AA2B63D" w14:textId="77777777" w:rsidR="00E83191" w:rsidRPr="0032391D" w:rsidRDefault="00B36851" w:rsidP="00E83191">
      <w:pPr>
        <w:pStyle w:val="ListParagraph"/>
        <w:numPr>
          <w:ilvl w:val="0"/>
          <w:numId w:val="38"/>
        </w:numPr>
        <w:rPr>
          <w:rFonts w:ascii="Century Gothic" w:hAnsi="Century Gothic"/>
        </w:rPr>
      </w:pPr>
      <w:r w:rsidRPr="0032391D">
        <w:rPr>
          <w:rFonts w:ascii="Century Gothic" w:hAnsi="Century Gothic"/>
          <w:b/>
        </w:rPr>
        <w:t>PBS is focused on improving quality of life.</w:t>
      </w:r>
      <w:r w:rsidRPr="0032391D">
        <w:rPr>
          <w:rFonts w:ascii="Century Gothic" w:hAnsi="Century Gothic"/>
        </w:rPr>
        <w:t xml:space="preserve"> The most important goal of PBS is to improve the quality of life; this is a non-negotiable commitment, regardless of diagnosis, setting or behaviour. The aim is to make life better for the individual, so they have less need to use behaviours that challenge.</w:t>
      </w:r>
    </w:p>
    <w:p w14:paraId="22321BF9" w14:textId="7537D992" w:rsidR="00E83191" w:rsidRPr="0032391D" w:rsidRDefault="00B36851" w:rsidP="00E83191">
      <w:pPr>
        <w:pStyle w:val="ListParagraph"/>
        <w:ind w:left="720" w:firstLine="0"/>
        <w:rPr>
          <w:rFonts w:ascii="Century Gothic" w:hAnsi="Century Gothic"/>
        </w:rPr>
      </w:pPr>
      <w:r w:rsidRPr="0032391D">
        <w:rPr>
          <w:rFonts w:ascii="Century Gothic" w:hAnsi="Century Gothic"/>
        </w:rPr>
        <w:t xml:space="preserve"> </w:t>
      </w:r>
    </w:p>
    <w:p w14:paraId="0607F401" w14:textId="05DC1F29" w:rsidR="00E83191" w:rsidRPr="0032391D" w:rsidRDefault="00B36851" w:rsidP="00E83191">
      <w:pPr>
        <w:pStyle w:val="ListParagraph"/>
        <w:numPr>
          <w:ilvl w:val="0"/>
          <w:numId w:val="38"/>
        </w:numPr>
        <w:rPr>
          <w:rFonts w:ascii="Century Gothic" w:hAnsi="Century Gothic"/>
        </w:rPr>
      </w:pPr>
      <w:r w:rsidRPr="0032391D">
        <w:rPr>
          <w:rFonts w:ascii="Century Gothic" w:hAnsi="Century Gothic"/>
          <w:b/>
        </w:rPr>
        <w:t>PBS is based on specific values.</w:t>
      </w:r>
      <w:r w:rsidRPr="0032391D">
        <w:rPr>
          <w:rFonts w:ascii="Century Gothic" w:hAnsi="Century Gothic"/>
        </w:rPr>
        <w:t xml:space="preserve"> PBS is person centred and only uses interventions which respect the dignity of the individual and support the reduction of restrictive practices. There is a commitment to the co-production of PBS guidelines, taking account of the perspectives of the people whose plans they are and those involved in their care including families. Punishment approaches are never used in PBS. </w:t>
      </w:r>
    </w:p>
    <w:p w14:paraId="7BD77061" w14:textId="77777777" w:rsidR="00E83191" w:rsidRPr="0032391D" w:rsidRDefault="00E83191" w:rsidP="00E83191">
      <w:pPr>
        <w:pStyle w:val="ListParagraph"/>
        <w:ind w:left="720" w:firstLine="0"/>
        <w:rPr>
          <w:rFonts w:ascii="Century Gothic" w:hAnsi="Century Gothic"/>
        </w:rPr>
      </w:pPr>
    </w:p>
    <w:p w14:paraId="1186DBBD" w14:textId="77777777" w:rsidR="00E83191" w:rsidRPr="0032391D" w:rsidRDefault="00B36851" w:rsidP="007F3F77">
      <w:pPr>
        <w:pStyle w:val="ListParagraph"/>
        <w:numPr>
          <w:ilvl w:val="0"/>
          <w:numId w:val="38"/>
        </w:numPr>
        <w:rPr>
          <w:rFonts w:ascii="Century Gothic" w:hAnsi="Century Gothic"/>
        </w:rPr>
      </w:pPr>
      <w:r w:rsidRPr="0032391D">
        <w:rPr>
          <w:rFonts w:ascii="Century Gothic" w:hAnsi="Century Gothic"/>
          <w:b/>
        </w:rPr>
        <w:t>PBS uses tools to understand what the individual’s behaviour means.</w:t>
      </w:r>
      <w:r w:rsidRPr="0032391D">
        <w:rPr>
          <w:rFonts w:ascii="Century Gothic" w:hAnsi="Century Gothic"/>
        </w:rPr>
        <w:t xml:space="preserve"> This includes the use of assessment tools to find out the meaning for the individual and PBS guidelines to ensure people’s needs are understood and met in safer ways. Families and teaching staff are often a rich source of information in providing an understanding about the communication needs and meaning of a person’s behaviour. </w:t>
      </w:r>
    </w:p>
    <w:p w14:paraId="7DA8AD7C" w14:textId="77777777" w:rsidR="00E83191" w:rsidRPr="0032391D" w:rsidRDefault="00E83191" w:rsidP="00E83191">
      <w:pPr>
        <w:pStyle w:val="ListParagraph"/>
        <w:rPr>
          <w:rFonts w:ascii="Century Gothic" w:hAnsi="Century Gothic"/>
        </w:rPr>
      </w:pPr>
    </w:p>
    <w:p w14:paraId="77138AD7" w14:textId="00D73247" w:rsidR="00B36851" w:rsidRPr="0032391D" w:rsidRDefault="00B36851" w:rsidP="007F3F77">
      <w:pPr>
        <w:pStyle w:val="ListParagraph"/>
        <w:numPr>
          <w:ilvl w:val="0"/>
          <w:numId w:val="38"/>
        </w:numPr>
        <w:rPr>
          <w:rFonts w:ascii="Century Gothic" w:hAnsi="Century Gothic"/>
        </w:rPr>
      </w:pPr>
      <w:r w:rsidRPr="0032391D">
        <w:rPr>
          <w:rFonts w:ascii="Century Gothic" w:hAnsi="Century Gothic"/>
          <w:b/>
        </w:rPr>
        <w:t>PBS is a system-wide approach.</w:t>
      </w:r>
      <w:r w:rsidRPr="0032391D">
        <w:rPr>
          <w:rFonts w:ascii="Century Gothic" w:hAnsi="Century Gothic"/>
        </w:rPr>
        <w:t xml:space="preserve"> PBS is most effective and successful when it is implemented across a whole service or organisation, rather </w:t>
      </w:r>
      <w:r w:rsidRPr="0032391D">
        <w:rPr>
          <w:rFonts w:ascii="Century Gothic" w:hAnsi="Century Gothic"/>
        </w:rPr>
        <w:lastRenderedPageBreak/>
        <w:t>than just for an individual. It is also holistic and will often involve adapting the individual’s whole environment to meet their needs better as well as making sure they are able to develop new skills and have more opportunities. Active support is an important part of PBS as it enables individuals to have more engagement and choice in their daily lives. Anyone at risk of restrictive practices should have a person-centred assessment, which seeks to understand the reasons for the behaviour.</w:t>
      </w:r>
    </w:p>
    <w:p w14:paraId="017F1555" w14:textId="77777777" w:rsidR="0032391D" w:rsidRPr="0032391D" w:rsidRDefault="0032391D" w:rsidP="00E83191">
      <w:pPr>
        <w:rPr>
          <w:rFonts w:ascii="Century Gothic" w:hAnsi="Century Gothic" w:cs="Arial"/>
          <w:sz w:val="24"/>
          <w:szCs w:val="24"/>
        </w:rPr>
      </w:pPr>
    </w:p>
    <w:p w14:paraId="43C25ECE" w14:textId="57E82FD0" w:rsidR="00B36851" w:rsidRPr="0032391D" w:rsidRDefault="00B36851" w:rsidP="00E83191">
      <w:pPr>
        <w:rPr>
          <w:rFonts w:ascii="Century Gothic" w:hAnsi="Century Gothic" w:cs="Arial"/>
          <w:sz w:val="24"/>
          <w:szCs w:val="24"/>
        </w:rPr>
      </w:pPr>
      <w:r w:rsidRPr="0032391D">
        <w:rPr>
          <w:rFonts w:ascii="Century Gothic" w:hAnsi="Century Gothic" w:cs="Arial"/>
          <w:sz w:val="24"/>
          <w:szCs w:val="24"/>
        </w:rPr>
        <w:t xml:space="preserve">Anyone at risk of restrictive practices should have guidelines in place for a person-centred positive approach. This should contain a range of proactive strategies, designed to improve the individual’s life so that they have access to the type of support that they need; and also, reactive strategies, designed to deal with behaviours that challenge when they occur, including minimising risk. </w:t>
      </w:r>
    </w:p>
    <w:p w14:paraId="12BBD2B1" w14:textId="77777777" w:rsidR="00B36851" w:rsidRPr="0032391D" w:rsidRDefault="00B36851" w:rsidP="00E83191">
      <w:pPr>
        <w:rPr>
          <w:rFonts w:ascii="Century Gothic" w:hAnsi="Century Gothic" w:cs="Arial"/>
          <w:sz w:val="24"/>
          <w:szCs w:val="24"/>
        </w:rPr>
      </w:pPr>
      <w:r w:rsidRPr="0032391D">
        <w:rPr>
          <w:rFonts w:ascii="Century Gothic" w:hAnsi="Century Gothic" w:cs="Arial"/>
          <w:sz w:val="24"/>
          <w:szCs w:val="24"/>
        </w:rPr>
        <w:t>Proactive strategies should include environmental changes, to make the environment more suitable for the individual, and teaching new skills or behaviours, so that behaviours that challenge become less likely.</w:t>
      </w:r>
    </w:p>
    <w:p w14:paraId="4A8E7936" w14:textId="77777777" w:rsidR="00B36851" w:rsidRPr="0032391D" w:rsidRDefault="00B36851" w:rsidP="00E83191">
      <w:pPr>
        <w:rPr>
          <w:rFonts w:ascii="Century Gothic" w:hAnsi="Century Gothic" w:cs="Arial"/>
          <w:sz w:val="24"/>
          <w:szCs w:val="24"/>
        </w:rPr>
      </w:pPr>
      <w:r w:rsidRPr="0032391D">
        <w:rPr>
          <w:rFonts w:ascii="Century Gothic" w:hAnsi="Century Gothic" w:cs="Arial"/>
          <w:sz w:val="24"/>
          <w:szCs w:val="24"/>
        </w:rPr>
        <w:t>Reactive strategies should include person-specific alternatives to the use of restrictions, for example, distraction, de-escalation, active listening, or withdrawal. These strategies can form a useful part of the proactive approach to forward planning for individual support.</w:t>
      </w:r>
    </w:p>
    <w:p w14:paraId="56CCED33" w14:textId="77777777" w:rsidR="00B36851" w:rsidRPr="0032391D" w:rsidRDefault="00B36851" w:rsidP="00E83191">
      <w:pPr>
        <w:rPr>
          <w:rFonts w:ascii="Century Gothic" w:hAnsi="Century Gothic" w:cs="Arial"/>
          <w:sz w:val="24"/>
          <w:szCs w:val="24"/>
        </w:rPr>
      </w:pPr>
      <w:r w:rsidRPr="0032391D">
        <w:rPr>
          <w:rFonts w:ascii="Century Gothic" w:hAnsi="Century Gothic" w:cs="Arial"/>
          <w:sz w:val="24"/>
          <w:szCs w:val="24"/>
        </w:rPr>
        <w:t>Leadership to support the implementation of a person-centred positive approach to practice is crucial. Implementation of guidelines on a person-centred positive approach to practice should be monitored and reviewed in order to ensure that they are being carried out as intended.</w:t>
      </w:r>
    </w:p>
    <w:p w14:paraId="0EB49C8A" w14:textId="569062AA" w:rsidR="00B36851" w:rsidRPr="0032391D" w:rsidRDefault="00B36851" w:rsidP="00E83191">
      <w:pPr>
        <w:rPr>
          <w:rFonts w:ascii="Century Gothic" w:hAnsi="Century Gothic" w:cs="Arial"/>
          <w:b/>
          <w:sz w:val="24"/>
          <w:szCs w:val="24"/>
        </w:rPr>
      </w:pPr>
      <w:r w:rsidRPr="0032391D">
        <w:rPr>
          <w:rFonts w:ascii="Century Gothic" w:hAnsi="Century Gothic" w:cs="Arial"/>
          <w:b/>
          <w:sz w:val="24"/>
          <w:szCs w:val="24"/>
        </w:rPr>
        <w:t xml:space="preserve">School-Wide </w:t>
      </w:r>
      <w:proofErr w:type="spellStart"/>
      <w:r w:rsidRPr="0032391D">
        <w:rPr>
          <w:rFonts w:ascii="Century Gothic" w:hAnsi="Century Gothic" w:cs="Arial"/>
          <w:b/>
          <w:sz w:val="24"/>
          <w:szCs w:val="24"/>
        </w:rPr>
        <w:t>Positve</w:t>
      </w:r>
      <w:proofErr w:type="spellEnd"/>
      <w:r w:rsidRPr="0032391D">
        <w:rPr>
          <w:rFonts w:ascii="Century Gothic" w:hAnsi="Century Gothic" w:cs="Arial"/>
          <w:b/>
          <w:sz w:val="24"/>
          <w:szCs w:val="24"/>
        </w:rPr>
        <w:t xml:space="preserve"> Behaviour Support (SWPBS)</w:t>
      </w:r>
    </w:p>
    <w:p w14:paraId="41E619E6" w14:textId="5B123E21" w:rsidR="00B36851" w:rsidRPr="0032391D" w:rsidRDefault="00B36851" w:rsidP="00E83191">
      <w:pPr>
        <w:rPr>
          <w:rFonts w:ascii="Century Gothic" w:hAnsi="Century Gothic" w:cs="Arial"/>
          <w:sz w:val="24"/>
          <w:szCs w:val="24"/>
        </w:rPr>
      </w:pPr>
      <w:r w:rsidRPr="0032391D">
        <w:rPr>
          <w:rFonts w:ascii="Century Gothic" w:hAnsi="Century Gothic" w:cs="Arial"/>
          <w:color w:val="1F1F1F"/>
          <w:sz w:val="24"/>
          <w:szCs w:val="24"/>
          <w:shd w:val="clear" w:color="auto" w:fill="FFFFFF"/>
        </w:rPr>
        <w:t>School-wide Positive Behaviour Support (SWPBS) an evidenced 3-tiered</w:t>
      </w:r>
      <w:r w:rsidRPr="0032391D">
        <w:rPr>
          <w:rFonts w:ascii="Century Gothic" w:hAnsi="Century Gothic" w:cs="Arial"/>
          <w:color w:val="040C28"/>
          <w:sz w:val="24"/>
          <w:szCs w:val="24"/>
        </w:rPr>
        <w:t xml:space="preserve"> framework that brings together school communities to develop positive, safe, supportive learning cultures</w:t>
      </w:r>
      <w:r w:rsidRPr="0032391D">
        <w:rPr>
          <w:rFonts w:ascii="Century Gothic" w:hAnsi="Century Gothic" w:cs="Arial"/>
          <w:color w:val="1F1F1F"/>
          <w:sz w:val="24"/>
          <w:szCs w:val="24"/>
          <w:shd w:val="clear" w:color="auto" w:fill="FFFFFF"/>
        </w:rPr>
        <w:t>. SWPBS assists schools to improve social, emotional, behavioural and academic outcomes for children and young people</w:t>
      </w:r>
    </w:p>
    <w:p w14:paraId="33C8F316" w14:textId="77777777" w:rsidR="007C251E" w:rsidRPr="0032391D" w:rsidRDefault="007C251E" w:rsidP="00E83191">
      <w:pPr>
        <w:widowControl w:val="0"/>
        <w:tabs>
          <w:tab w:val="left" w:pos="841"/>
        </w:tabs>
        <w:kinsoku w:val="0"/>
        <w:overflowPunct w:val="0"/>
        <w:autoSpaceDE w:val="0"/>
        <w:autoSpaceDN w:val="0"/>
        <w:adjustRightInd w:val="0"/>
        <w:spacing w:after="0" w:line="240" w:lineRule="auto"/>
        <w:ind w:right="243"/>
        <w:jc w:val="both"/>
        <w:rPr>
          <w:rFonts w:ascii="Century Gothic" w:eastAsiaTheme="minorEastAsia" w:hAnsi="Century Gothic" w:cs="Arial"/>
          <w:b/>
          <w:sz w:val="24"/>
          <w:szCs w:val="24"/>
          <w:lang w:eastAsia="en-GB"/>
        </w:rPr>
      </w:pPr>
      <w:r w:rsidRPr="0032391D">
        <w:rPr>
          <w:rFonts w:ascii="Century Gothic" w:eastAsiaTheme="minorEastAsia" w:hAnsi="Century Gothic" w:cs="Arial"/>
          <w:b/>
          <w:sz w:val="24"/>
          <w:szCs w:val="24"/>
          <w:lang w:eastAsia="en-GB"/>
        </w:rPr>
        <w:t>Restrictive practices</w:t>
      </w:r>
    </w:p>
    <w:p w14:paraId="6634CB3A" w14:textId="77777777" w:rsidR="0032391D" w:rsidRPr="0032391D" w:rsidRDefault="0032391D" w:rsidP="00E83191">
      <w:pPr>
        <w:widowControl w:val="0"/>
        <w:tabs>
          <w:tab w:val="left" w:pos="841"/>
        </w:tabs>
        <w:kinsoku w:val="0"/>
        <w:overflowPunct w:val="0"/>
        <w:autoSpaceDE w:val="0"/>
        <w:autoSpaceDN w:val="0"/>
        <w:adjustRightInd w:val="0"/>
        <w:spacing w:after="0" w:line="240" w:lineRule="auto"/>
        <w:ind w:right="130"/>
        <w:rPr>
          <w:rFonts w:ascii="Century Gothic" w:eastAsiaTheme="minorEastAsia" w:hAnsi="Century Gothic" w:cs="Arial"/>
          <w:sz w:val="24"/>
          <w:szCs w:val="24"/>
          <w:lang w:eastAsia="en-GB"/>
        </w:rPr>
      </w:pPr>
    </w:p>
    <w:p w14:paraId="3F225F7F" w14:textId="03621E65" w:rsidR="007C251E" w:rsidRPr="0032391D" w:rsidRDefault="007C251E" w:rsidP="00E83191">
      <w:pPr>
        <w:widowControl w:val="0"/>
        <w:tabs>
          <w:tab w:val="left" w:pos="841"/>
        </w:tabs>
        <w:kinsoku w:val="0"/>
        <w:overflowPunct w:val="0"/>
        <w:autoSpaceDE w:val="0"/>
        <w:autoSpaceDN w:val="0"/>
        <w:adjustRightInd w:val="0"/>
        <w:spacing w:after="0" w:line="240" w:lineRule="auto"/>
        <w:ind w:right="130"/>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The term restrictive practices can apply to a number of different acts. Restrictive practice does not necessarily require the use of force, it can also</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include acts of interference, for example putting a table across a doorway.</w:t>
      </w:r>
    </w:p>
    <w:p w14:paraId="563F3BD6" w14:textId="77777777" w:rsidR="0032391D" w:rsidRPr="0032391D" w:rsidRDefault="0032391D" w:rsidP="00E83191">
      <w:pPr>
        <w:widowControl w:val="0"/>
        <w:tabs>
          <w:tab w:val="left" w:pos="841"/>
        </w:tabs>
        <w:kinsoku w:val="0"/>
        <w:overflowPunct w:val="0"/>
        <w:autoSpaceDE w:val="0"/>
        <w:autoSpaceDN w:val="0"/>
        <w:adjustRightInd w:val="0"/>
        <w:spacing w:after="0" w:line="240" w:lineRule="auto"/>
        <w:ind w:right="303"/>
        <w:rPr>
          <w:rFonts w:ascii="Century Gothic" w:eastAsiaTheme="minorEastAsia" w:hAnsi="Century Gothic" w:cs="Arial"/>
          <w:sz w:val="24"/>
          <w:szCs w:val="24"/>
          <w:lang w:eastAsia="en-GB"/>
        </w:rPr>
      </w:pPr>
    </w:p>
    <w:p w14:paraId="24B65013" w14:textId="126560CC" w:rsidR="007C251E" w:rsidRPr="0032391D" w:rsidRDefault="007C251E" w:rsidP="00E83191">
      <w:pPr>
        <w:widowControl w:val="0"/>
        <w:tabs>
          <w:tab w:val="left" w:pos="841"/>
        </w:tabs>
        <w:kinsoku w:val="0"/>
        <w:overflowPunct w:val="0"/>
        <w:autoSpaceDE w:val="0"/>
        <w:autoSpaceDN w:val="0"/>
        <w:adjustRightInd w:val="0"/>
        <w:spacing w:after="0" w:line="240" w:lineRule="auto"/>
        <w:ind w:right="303"/>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The best way to avoid restrictive practices is to work preventatively</w:t>
      </w:r>
      <w:r w:rsidR="00231573" w:rsidRPr="0032391D">
        <w:rPr>
          <w:rFonts w:ascii="Century Gothic" w:eastAsiaTheme="minorEastAsia" w:hAnsi="Century Gothic" w:cs="Arial"/>
          <w:sz w:val="24"/>
          <w:szCs w:val="24"/>
          <w:lang w:eastAsia="en-GB"/>
        </w:rPr>
        <w:t>/ proactively</w:t>
      </w:r>
      <w:r w:rsidRPr="0032391D">
        <w:rPr>
          <w:rFonts w:ascii="Century Gothic" w:eastAsiaTheme="minorEastAsia" w:hAnsi="Century Gothic" w:cs="Arial"/>
          <w:sz w:val="24"/>
          <w:szCs w:val="24"/>
          <w:lang w:eastAsia="en-GB"/>
        </w:rPr>
        <w:t xml:space="preserve"> and </w:t>
      </w:r>
      <w:proofErr w:type="gramStart"/>
      <w:r w:rsidRPr="0032391D">
        <w:rPr>
          <w:rFonts w:ascii="Century Gothic" w:eastAsiaTheme="minorEastAsia" w:hAnsi="Century Gothic" w:cs="Arial"/>
          <w:sz w:val="24"/>
          <w:szCs w:val="24"/>
          <w:lang w:eastAsia="en-GB"/>
        </w:rPr>
        <w:t>meet</w:t>
      </w:r>
      <w:r w:rsidRPr="0032391D">
        <w:rPr>
          <w:rFonts w:ascii="Century Gothic" w:eastAsiaTheme="minorEastAsia" w:hAnsi="Century Gothic" w:cs="Arial"/>
          <w:spacing w:val="-64"/>
          <w:sz w:val="24"/>
          <w:szCs w:val="24"/>
          <w:lang w:eastAsia="en-GB"/>
        </w:rPr>
        <w:t xml:space="preserve"> </w:t>
      </w:r>
      <w:r w:rsidRPr="0032391D">
        <w:rPr>
          <w:rFonts w:ascii="Century Gothic" w:eastAsiaTheme="minorEastAsia" w:hAnsi="Century Gothic" w:cs="Arial"/>
          <w:sz w:val="24"/>
          <w:szCs w:val="24"/>
          <w:lang w:eastAsia="en-GB"/>
        </w:rPr>
        <w:t xml:space="preserve"> needs</w:t>
      </w:r>
      <w:proofErr w:type="gramEnd"/>
      <w:r w:rsidRPr="0032391D">
        <w:rPr>
          <w:rFonts w:ascii="Century Gothic" w:eastAsiaTheme="minorEastAsia" w:hAnsi="Century Gothic" w:cs="Arial"/>
          <w:sz w:val="24"/>
          <w:szCs w:val="24"/>
          <w:lang w:eastAsia="en-GB"/>
        </w:rPr>
        <w:t xml:space="preserve"> before crisis arises. However, there may be rare occasions when it is</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necessary to use restrictive practices to prevent harm to an individual or</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 xml:space="preserve">others. </w:t>
      </w:r>
    </w:p>
    <w:p w14:paraId="14C3A72D" w14:textId="77777777" w:rsidR="0032391D" w:rsidRPr="0032391D" w:rsidRDefault="0032391D" w:rsidP="00E83191">
      <w:pPr>
        <w:widowControl w:val="0"/>
        <w:tabs>
          <w:tab w:val="left" w:pos="841"/>
        </w:tabs>
        <w:kinsoku w:val="0"/>
        <w:overflowPunct w:val="0"/>
        <w:autoSpaceDE w:val="0"/>
        <w:autoSpaceDN w:val="0"/>
        <w:adjustRightInd w:val="0"/>
        <w:spacing w:after="0" w:line="240" w:lineRule="auto"/>
        <w:ind w:right="109"/>
        <w:rPr>
          <w:rFonts w:ascii="Century Gothic" w:eastAsiaTheme="minorEastAsia" w:hAnsi="Century Gothic" w:cs="Arial"/>
          <w:sz w:val="24"/>
          <w:szCs w:val="24"/>
          <w:lang w:eastAsia="en-GB"/>
        </w:rPr>
      </w:pPr>
    </w:p>
    <w:p w14:paraId="012AA094" w14:textId="26E52678" w:rsidR="007C251E" w:rsidRPr="0032391D" w:rsidRDefault="007C251E" w:rsidP="00E83191">
      <w:pPr>
        <w:widowControl w:val="0"/>
        <w:tabs>
          <w:tab w:val="left" w:pos="841"/>
        </w:tabs>
        <w:kinsoku w:val="0"/>
        <w:overflowPunct w:val="0"/>
        <w:autoSpaceDE w:val="0"/>
        <w:autoSpaceDN w:val="0"/>
        <w:adjustRightInd w:val="0"/>
        <w:spacing w:after="0" w:line="240" w:lineRule="auto"/>
        <w:ind w:right="109"/>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 xml:space="preserve">Any use of restrictive practice has a potential to interfere with a person’s fundamental human rights and everyone has an obligation to respect </w:t>
      </w:r>
      <w:proofErr w:type="gramStart"/>
      <w:r w:rsidRPr="0032391D">
        <w:rPr>
          <w:rFonts w:ascii="Century Gothic" w:eastAsiaTheme="minorEastAsia" w:hAnsi="Century Gothic" w:cs="Arial"/>
          <w:sz w:val="24"/>
          <w:szCs w:val="24"/>
          <w:lang w:eastAsia="en-GB"/>
        </w:rPr>
        <w:t xml:space="preserve">human </w:t>
      </w:r>
      <w:r w:rsidRPr="0032391D">
        <w:rPr>
          <w:rFonts w:ascii="Century Gothic" w:eastAsiaTheme="minorEastAsia" w:hAnsi="Century Gothic" w:cs="Arial"/>
          <w:spacing w:val="-64"/>
          <w:sz w:val="24"/>
          <w:szCs w:val="24"/>
          <w:lang w:eastAsia="en-GB"/>
        </w:rPr>
        <w:t xml:space="preserve"> </w:t>
      </w:r>
      <w:r w:rsidRPr="0032391D">
        <w:rPr>
          <w:rFonts w:ascii="Century Gothic" w:eastAsiaTheme="minorEastAsia" w:hAnsi="Century Gothic" w:cs="Arial"/>
          <w:sz w:val="24"/>
          <w:szCs w:val="24"/>
          <w:lang w:eastAsia="en-GB"/>
        </w:rPr>
        <w:t>rights</w:t>
      </w:r>
      <w:proofErr w:type="gramEnd"/>
      <w:r w:rsidRPr="0032391D">
        <w:rPr>
          <w:rFonts w:ascii="Century Gothic" w:eastAsiaTheme="minorEastAsia" w:hAnsi="Century Gothic" w:cs="Arial"/>
          <w:sz w:val="24"/>
          <w:szCs w:val="24"/>
          <w:lang w:eastAsia="en-GB"/>
        </w:rPr>
        <w:t>. At ‘</w:t>
      </w:r>
      <w:r w:rsidR="0032391D" w:rsidRPr="0032391D">
        <w:rPr>
          <w:rFonts w:ascii="Century Gothic" w:eastAsiaTheme="minorEastAsia" w:hAnsi="Century Gothic" w:cs="Arial"/>
          <w:sz w:val="24"/>
          <w:szCs w:val="24"/>
          <w:lang w:eastAsia="en-GB"/>
        </w:rPr>
        <w:t>Brynteg School</w:t>
      </w:r>
      <w:r w:rsidRPr="0032391D">
        <w:rPr>
          <w:rFonts w:ascii="Century Gothic" w:eastAsiaTheme="minorEastAsia" w:hAnsi="Century Gothic" w:cs="Arial"/>
          <w:sz w:val="24"/>
          <w:szCs w:val="24"/>
          <w:lang w:eastAsia="en-GB"/>
        </w:rPr>
        <w:t>’ we ensure that restrictive practices are</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used</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as</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a</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lastRenderedPageBreak/>
        <w:t>last and justifiable resort</w:t>
      </w:r>
      <w:r w:rsidR="007B1BEA" w:rsidRPr="0032391D">
        <w:rPr>
          <w:rFonts w:ascii="Century Gothic" w:eastAsiaTheme="minorEastAsia" w:hAnsi="Century Gothic" w:cs="Arial"/>
          <w:sz w:val="24"/>
          <w:szCs w:val="24"/>
          <w:lang w:eastAsia="en-GB"/>
        </w:rPr>
        <w:t>,</w:t>
      </w:r>
      <w:r w:rsidRPr="0032391D">
        <w:rPr>
          <w:rFonts w:ascii="Century Gothic" w:eastAsiaTheme="minorEastAsia" w:hAnsi="Century Gothic" w:cs="Arial"/>
          <w:sz w:val="24"/>
          <w:szCs w:val="24"/>
          <w:lang w:eastAsia="en-GB"/>
        </w:rPr>
        <w:t xml:space="preserve"> within</w:t>
      </w:r>
      <w:r w:rsidRPr="0032391D">
        <w:rPr>
          <w:rFonts w:ascii="Century Gothic" w:eastAsiaTheme="minorEastAsia" w:hAnsi="Century Gothic" w:cs="Arial"/>
          <w:spacing w:val="-1"/>
          <w:sz w:val="24"/>
          <w:szCs w:val="24"/>
          <w:lang w:eastAsia="en-GB"/>
        </w:rPr>
        <w:t xml:space="preserve"> </w:t>
      </w:r>
      <w:r w:rsidR="007B1BEA" w:rsidRPr="0032391D">
        <w:rPr>
          <w:rFonts w:ascii="Century Gothic" w:eastAsiaTheme="minorEastAsia" w:hAnsi="Century Gothic" w:cs="Arial"/>
          <w:sz w:val="24"/>
          <w:szCs w:val="24"/>
          <w:lang w:eastAsia="en-GB"/>
        </w:rPr>
        <w:t>this</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policy</w:t>
      </w:r>
      <w:r w:rsidRPr="0032391D">
        <w:rPr>
          <w:rFonts w:ascii="Century Gothic" w:eastAsiaTheme="minorEastAsia" w:hAnsi="Century Gothic" w:cs="Arial"/>
          <w:spacing w:val="-1"/>
          <w:sz w:val="24"/>
          <w:szCs w:val="24"/>
          <w:lang w:eastAsia="en-GB"/>
        </w:rPr>
        <w:t xml:space="preserve"> </w:t>
      </w:r>
      <w:r w:rsidR="007B1BEA" w:rsidRPr="0032391D">
        <w:rPr>
          <w:rFonts w:ascii="Century Gothic" w:eastAsiaTheme="minorEastAsia" w:hAnsi="Century Gothic" w:cs="Arial"/>
          <w:sz w:val="24"/>
          <w:szCs w:val="24"/>
          <w:lang w:eastAsia="en-GB"/>
        </w:rPr>
        <w:t xml:space="preserve">to </w:t>
      </w:r>
      <w:r w:rsidRPr="0032391D">
        <w:rPr>
          <w:rFonts w:ascii="Century Gothic" w:eastAsiaTheme="minorEastAsia" w:hAnsi="Century Gothic" w:cs="Arial"/>
          <w:sz w:val="24"/>
          <w:szCs w:val="24"/>
          <w:lang w:eastAsia="en-GB"/>
        </w:rPr>
        <w:t>supports</w:t>
      </w:r>
      <w:r w:rsidRPr="0032391D">
        <w:rPr>
          <w:rFonts w:ascii="Century Gothic" w:eastAsiaTheme="minorEastAsia" w:hAnsi="Century Gothic" w:cs="Arial"/>
          <w:spacing w:val="-4"/>
          <w:sz w:val="24"/>
          <w:szCs w:val="24"/>
          <w:lang w:eastAsia="en-GB"/>
        </w:rPr>
        <w:t xml:space="preserve"> </w:t>
      </w:r>
      <w:r w:rsidRPr="0032391D">
        <w:rPr>
          <w:rFonts w:ascii="Century Gothic" w:eastAsiaTheme="minorEastAsia" w:hAnsi="Century Gothic" w:cs="Arial"/>
          <w:sz w:val="24"/>
          <w:szCs w:val="24"/>
          <w:lang w:eastAsia="en-GB"/>
        </w:rPr>
        <w:t>human</w:t>
      </w:r>
      <w:r w:rsidRPr="0032391D">
        <w:rPr>
          <w:rFonts w:ascii="Century Gothic" w:eastAsiaTheme="minorEastAsia" w:hAnsi="Century Gothic" w:cs="Arial"/>
          <w:spacing w:val="-5"/>
          <w:sz w:val="24"/>
          <w:szCs w:val="24"/>
          <w:lang w:eastAsia="en-GB"/>
        </w:rPr>
        <w:t xml:space="preserve"> </w:t>
      </w:r>
      <w:r w:rsidRPr="0032391D">
        <w:rPr>
          <w:rFonts w:ascii="Century Gothic" w:eastAsiaTheme="minorEastAsia" w:hAnsi="Century Gothic" w:cs="Arial"/>
          <w:sz w:val="24"/>
          <w:szCs w:val="24"/>
          <w:lang w:eastAsia="en-GB"/>
        </w:rPr>
        <w:t xml:space="preserve">rights. </w:t>
      </w:r>
    </w:p>
    <w:p w14:paraId="14BA869E" w14:textId="77777777" w:rsidR="0032391D" w:rsidRPr="0032391D" w:rsidRDefault="0032391D" w:rsidP="00E83191">
      <w:pPr>
        <w:widowControl w:val="0"/>
        <w:tabs>
          <w:tab w:val="left" w:pos="841"/>
        </w:tabs>
        <w:kinsoku w:val="0"/>
        <w:overflowPunct w:val="0"/>
        <w:autoSpaceDE w:val="0"/>
        <w:autoSpaceDN w:val="0"/>
        <w:adjustRightInd w:val="0"/>
        <w:spacing w:after="0" w:line="240" w:lineRule="auto"/>
        <w:ind w:right="109"/>
        <w:rPr>
          <w:rFonts w:ascii="Century Gothic" w:eastAsiaTheme="minorEastAsia" w:hAnsi="Century Gothic" w:cs="Arial"/>
          <w:sz w:val="24"/>
          <w:szCs w:val="24"/>
          <w:lang w:eastAsia="en-GB"/>
        </w:rPr>
      </w:pPr>
    </w:p>
    <w:p w14:paraId="5B5EFFAB" w14:textId="77777777" w:rsidR="007C251E" w:rsidRPr="0032391D" w:rsidRDefault="007C251E" w:rsidP="00E83191">
      <w:pPr>
        <w:widowControl w:val="0"/>
        <w:tabs>
          <w:tab w:val="left" w:pos="841"/>
        </w:tabs>
        <w:kinsoku w:val="0"/>
        <w:overflowPunct w:val="0"/>
        <w:autoSpaceDE w:val="0"/>
        <w:autoSpaceDN w:val="0"/>
        <w:adjustRightInd w:val="0"/>
        <w:spacing w:after="0" w:line="240" w:lineRule="auto"/>
        <w:ind w:right="303"/>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Restrictive practices are only used within the appropriate legal</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policies, and through training we ensure that we are aware of and</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operate within the parameters of the legislation and guidance relevant to</w:t>
      </w:r>
      <w:r w:rsidRPr="0032391D">
        <w:rPr>
          <w:rFonts w:ascii="Century Gothic" w:eastAsiaTheme="minorEastAsia" w:hAnsi="Century Gothic" w:cs="Arial"/>
          <w:spacing w:val="1"/>
          <w:sz w:val="24"/>
          <w:szCs w:val="24"/>
          <w:lang w:eastAsia="en-GB"/>
        </w:rPr>
        <w:t xml:space="preserve"> our learners. </w:t>
      </w:r>
      <w:r w:rsidRPr="0032391D">
        <w:rPr>
          <w:rFonts w:ascii="Century Gothic" w:eastAsiaTheme="minorEastAsia" w:hAnsi="Century Gothic" w:cs="Arial"/>
          <w:sz w:val="24"/>
          <w:szCs w:val="24"/>
          <w:lang w:eastAsia="en-GB"/>
        </w:rPr>
        <w:t>All acts of restrictive practice must be lawful, proportionate and</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the least</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restrictive option</w:t>
      </w:r>
      <w:r w:rsidRPr="0032391D">
        <w:rPr>
          <w:rFonts w:ascii="Century Gothic" w:eastAsiaTheme="minorEastAsia" w:hAnsi="Century Gothic" w:cs="Arial"/>
          <w:spacing w:val="-11"/>
          <w:sz w:val="24"/>
          <w:szCs w:val="24"/>
          <w:lang w:eastAsia="en-GB"/>
        </w:rPr>
        <w:t xml:space="preserve"> </w:t>
      </w:r>
      <w:r w:rsidRPr="0032391D">
        <w:rPr>
          <w:rFonts w:ascii="Century Gothic" w:eastAsiaTheme="minorEastAsia" w:hAnsi="Century Gothic" w:cs="Arial"/>
          <w:sz w:val="24"/>
          <w:szCs w:val="24"/>
          <w:lang w:eastAsia="en-GB"/>
        </w:rPr>
        <w:t>available.</w:t>
      </w:r>
    </w:p>
    <w:p w14:paraId="55F4B74B" w14:textId="77777777" w:rsidR="0032391D" w:rsidRPr="0032391D" w:rsidRDefault="0032391D" w:rsidP="00E83191">
      <w:pPr>
        <w:widowControl w:val="0"/>
        <w:tabs>
          <w:tab w:val="left" w:pos="841"/>
        </w:tabs>
        <w:kinsoku w:val="0"/>
        <w:overflowPunct w:val="0"/>
        <w:autoSpaceDE w:val="0"/>
        <w:autoSpaceDN w:val="0"/>
        <w:adjustRightInd w:val="0"/>
        <w:spacing w:after="0" w:line="240" w:lineRule="auto"/>
        <w:ind w:right="303"/>
        <w:rPr>
          <w:rFonts w:ascii="Century Gothic" w:eastAsiaTheme="minorEastAsia" w:hAnsi="Century Gothic" w:cs="Arial"/>
          <w:sz w:val="24"/>
          <w:szCs w:val="24"/>
          <w:lang w:eastAsia="en-GB"/>
        </w:rPr>
      </w:pPr>
    </w:p>
    <w:p w14:paraId="66831BE9" w14:textId="52CB226E" w:rsidR="007C251E" w:rsidRPr="0032391D" w:rsidRDefault="007C251E" w:rsidP="00E83191">
      <w:pPr>
        <w:widowControl w:val="0"/>
        <w:tabs>
          <w:tab w:val="left" w:pos="841"/>
        </w:tabs>
        <w:kinsoku w:val="0"/>
        <w:overflowPunct w:val="0"/>
        <w:autoSpaceDE w:val="0"/>
        <w:autoSpaceDN w:val="0"/>
        <w:adjustRightInd w:val="0"/>
        <w:spacing w:after="0" w:line="240" w:lineRule="auto"/>
        <w:ind w:right="303"/>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It is never lawful to use restraint to humiliate, degrade</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or</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 xml:space="preserve">punish people. </w:t>
      </w:r>
    </w:p>
    <w:p w14:paraId="37314AE6" w14:textId="77777777" w:rsidR="0032391D" w:rsidRPr="0032391D" w:rsidRDefault="0032391D" w:rsidP="00E83191">
      <w:pPr>
        <w:widowControl w:val="0"/>
        <w:tabs>
          <w:tab w:val="left" w:pos="841"/>
        </w:tabs>
        <w:kinsoku w:val="0"/>
        <w:overflowPunct w:val="0"/>
        <w:autoSpaceDE w:val="0"/>
        <w:autoSpaceDN w:val="0"/>
        <w:adjustRightInd w:val="0"/>
        <w:spacing w:after="0" w:line="240" w:lineRule="auto"/>
        <w:ind w:right="398"/>
        <w:rPr>
          <w:rFonts w:ascii="Century Gothic" w:eastAsiaTheme="minorEastAsia" w:hAnsi="Century Gothic" w:cs="Arial"/>
          <w:sz w:val="24"/>
          <w:szCs w:val="24"/>
          <w:lang w:eastAsia="en-GB"/>
        </w:rPr>
      </w:pPr>
    </w:p>
    <w:p w14:paraId="4ED2A850" w14:textId="28289037" w:rsidR="007C251E" w:rsidRPr="0032391D" w:rsidRDefault="007C251E" w:rsidP="00E83191">
      <w:pPr>
        <w:widowControl w:val="0"/>
        <w:tabs>
          <w:tab w:val="left" w:pos="841"/>
        </w:tabs>
        <w:kinsoku w:val="0"/>
        <w:overflowPunct w:val="0"/>
        <w:autoSpaceDE w:val="0"/>
        <w:autoSpaceDN w:val="0"/>
        <w:adjustRightInd w:val="0"/>
        <w:spacing w:after="0" w:line="240" w:lineRule="auto"/>
        <w:ind w:right="398"/>
        <w:rPr>
          <w:rFonts w:ascii="Century Gothic" w:eastAsiaTheme="minorEastAsia" w:hAnsi="Century Gothic" w:cs="Arial"/>
          <w:position w:val="8"/>
          <w:sz w:val="24"/>
          <w:szCs w:val="24"/>
          <w:lang w:eastAsia="en-GB"/>
        </w:rPr>
      </w:pPr>
      <w:r w:rsidRPr="0032391D">
        <w:rPr>
          <w:rFonts w:ascii="Century Gothic" w:eastAsiaTheme="minorEastAsia" w:hAnsi="Century Gothic" w:cs="Arial"/>
          <w:sz w:val="24"/>
          <w:szCs w:val="24"/>
          <w:lang w:eastAsia="en-GB"/>
        </w:rPr>
        <w:t>The circumstances of some</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 xml:space="preserve">children and young people make them particularly vulnerable to violations of their </w:t>
      </w:r>
      <w:proofErr w:type="gramStart"/>
      <w:r w:rsidRPr="0032391D">
        <w:rPr>
          <w:rFonts w:ascii="Century Gothic" w:eastAsiaTheme="minorEastAsia" w:hAnsi="Century Gothic" w:cs="Arial"/>
          <w:sz w:val="24"/>
          <w:szCs w:val="24"/>
          <w:lang w:eastAsia="en-GB"/>
        </w:rPr>
        <w:t>human</w:t>
      </w:r>
      <w:r w:rsidRPr="0032391D">
        <w:rPr>
          <w:rFonts w:ascii="Century Gothic" w:eastAsiaTheme="minorEastAsia" w:hAnsi="Century Gothic" w:cs="Arial"/>
          <w:spacing w:val="-64"/>
          <w:sz w:val="24"/>
          <w:szCs w:val="24"/>
          <w:lang w:eastAsia="en-GB"/>
        </w:rPr>
        <w:t xml:space="preserve"> </w:t>
      </w:r>
      <w:r w:rsidRPr="0032391D">
        <w:rPr>
          <w:rFonts w:ascii="Century Gothic" w:eastAsiaTheme="minorEastAsia" w:hAnsi="Century Gothic" w:cs="Arial"/>
          <w:sz w:val="24"/>
          <w:szCs w:val="24"/>
          <w:lang w:eastAsia="en-GB"/>
        </w:rPr>
        <w:t xml:space="preserve"> rights</w:t>
      </w:r>
      <w:proofErr w:type="gramEnd"/>
      <w:r w:rsidRPr="0032391D">
        <w:rPr>
          <w:rFonts w:ascii="Century Gothic" w:eastAsiaTheme="minorEastAsia" w:hAnsi="Century Gothic" w:cs="Arial"/>
          <w:sz w:val="24"/>
          <w:szCs w:val="24"/>
          <w:lang w:eastAsia="en-GB"/>
        </w:rPr>
        <w:t>.</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This maybe the result of their age, capacity or because of</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discrimination related to their protected characteristics as defined by the</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Equality</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Act 2010.</w:t>
      </w:r>
    </w:p>
    <w:p w14:paraId="6EC770F5" w14:textId="77777777" w:rsidR="0032391D" w:rsidRPr="0032391D" w:rsidRDefault="0032391D" w:rsidP="00E83191">
      <w:pPr>
        <w:widowControl w:val="0"/>
        <w:tabs>
          <w:tab w:val="left" w:pos="841"/>
        </w:tabs>
        <w:kinsoku w:val="0"/>
        <w:overflowPunct w:val="0"/>
        <w:autoSpaceDE w:val="0"/>
        <w:autoSpaceDN w:val="0"/>
        <w:adjustRightInd w:val="0"/>
        <w:spacing w:after="0" w:line="240" w:lineRule="auto"/>
        <w:ind w:right="254"/>
        <w:rPr>
          <w:rFonts w:ascii="Century Gothic" w:eastAsiaTheme="minorEastAsia" w:hAnsi="Century Gothic" w:cs="Arial"/>
          <w:sz w:val="24"/>
          <w:szCs w:val="24"/>
          <w:lang w:eastAsia="en-GB"/>
        </w:rPr>
      </w:pPr>
    </w:p>
    <w:p w14:paraId="028FE9C5" w14:textId="791326E1" w:rsidR="007C251E" w:rsidRPr="0032391D" w:rsidRDefault="007C251E" w:rsidP="00E83191">
      <w:pPr>
        <w:widowControl w:val="0"/>
        <w:tabs>
          <w:tab w:val="left" w:pos="841"/>
        </w:tabs>
        <w:kinsoku w:val="0"/>
        <w:overflowPunct w:val="0"/>
        <w:autoSpaceDE w:val="0"/>
        <w:autoSpaceDN w:val="0"/>
        <w:adjustRightInd w:val="0"/>
        <w:spacing w:after="0" w:line="240" w:lineRule="auto"/>
        <w:ind w:right="254"/>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Children are vulnerable by virtue of their age, they are developing physically</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 xml:space="preserve">and psychologically, which makes them particularly vulnerable to trauma </w:t>
      </w:r>
      <w:proofErr w:type="gramStart"/>
      <w:r w:rsidRPr="0032391D">
        <w:rPr>
          <w:rFonts w:ascii="Century Gothic" w:eastAsiaTheme="minorEastAsia" w:hAnsi="Century Gothic" w:cs="Arial"/>
          <w:sz w:val="24"/>
          <w:szCs w:val="24"/>
          <w:lang w:eastAsia="en-GB"/>
        </w:rPr>
        <w:t>and</w:t>
      </w:r>
      <w:r w:rsidRPr="0032391D">
        <w:rPr>
          <w:rFonts w:ascii="Century Gothic" w:eastAsiaTheme="minorEastAsia" w:hAnsi="Century Gothic" w:cs="Arial"/>
          <w:spacing w:val="-64"/>
          <w:sz w:val="24"/>
          <w:szCs w:val="24"/>
          <w:lang w:eastAsia="en-GB"/>
        </w:rPr>
        <w:t xml:space="preserve"> </w:t>
      </w:r>
      <w:r w:rsidRPr="0032391D">
        <w:rPr>
          <w:rFonts w:ascii="Century Gothic" w:eastAsiaTheme="minorEastAsia" w:hAnsi="Century Gothic" w:cs="Arial"/>
          <w:sz w:val="24"/>
          <w:szCs w:val="24"/>
          <w:lang w:eastAsia="en-GB"/>
        </w:rPr>
        <w:t xml:space="preserve"> harm</w:t>
      </w:r>
      <w:proofErr w:type="gramEnd"/>
      <w:r w:rsidR="002C0CB5"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as a</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result</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of</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restrictive practices.</w:t>
      </w:r>
    </w:p>
    <w:p w14:paraId="252DB2A9" w14:textId="77777777" w:rsidR="0032391D" w:rsidRPr="0032391D" w:rsidRDefault="0032391D" w:rsidP="00E83191">
      <w:pPr>
        <w:widowControl w:val="0"/>
        <w:tabs>
          <w:tab w:val="left" w:pos="841"/>
        </w:tabs>
        <w:kinsoku w:val="0"/>
        <w:overflowPunct w:val="0"/>
        <w:autoSpaceDE w:val="0"/>
        <w:autoSpaceDN w:val="0"/>
        <w:adjustRightInd w:val="0"/>
        <w:spacing w:after="0" w:line="240" w:lineRule="auto"/>
        <w:ind w:right="173"/>
        <w:rPr>
          <w:rFonts w:ascii="Century Gothic" w:eastAsiaTheme="minorEastAsia" w:hAnsi="Century Gothic" w:cs="Arial"/>
          <w:sz w:val="24"/>
          <w:szCs w:val="24"/>
          <w:lang w:eastAsia="en-GB"/>
        </w:rPr>
      </w:pPr>
    </w:p>
    <w:p w14:paraId="6607E2D6" w14:textId="74456482" w:rsidR="007C251E" w:rsidRPr="0032391D" w:rsidRDefault="007C251E" w:rsidP="00E83191">
      <w:pPr>
        <w:widowControl w:val="0"/>
        <w:tabs>
          <w:tab w:val="left" w:pos="841"/>
        </w:tabs>
        <w:kinsoku w:val="0"/>
        <w:overflowPunct w:val="0"/>
        <w:autoSpaceDE w:val="0"/>
        <w:autoSpaceDN w:val="0"/>
        <w:adjustRightInd w:val="0"/>
        <w:spacing w:after="0" w:line="240" w:lineRule="auto"/>
        <w:ind w:right="173"/>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People who have past trauma, who experience communication barriers, or</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who have other differences, may find certain restrictive practices particularly</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distressing</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and</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may</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find</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some situations</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particularly</w:t>
      </w:r>
      <w:r w:rsidRPr="0032391D">
        <w:rPr>
          <w:rFonts w:ascii="Century Gothic" w:eastAsiaTheme="minorEastAsia" w:hAnsi="Century Gothic" w:cs="Arial"/>
          <w:spacing w:val="-4"/>
          <w:sz w:val="24"/>
          <w:szCs w:val="24"/>
          <w:lang w:eastAsia="en-GB"/>
        </w:rPr>
        <w:t xml:space="preserve"> </w:t>
      </w:r>
      <w:r w:rsidRPr="0032391D">
        <w:rPr>
          <w:rFonts w:ascii="Century Gothic" w:eastAsiaTheme="minorEastAsia" w:hAnsi="Century Gothic" w:cs="Arial"/>
          <w:sz w:val="24"/>
          <w:szCs w:val="24"/>
          <w:lang w:eastAsia="en-GB"/>
        </w:rPr>
        <w:t>challenging</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and</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harmful.</w:t>
      </w:r>
    </w:p>
    <w:p w14:paraId="5866AA19" w14:textId="77777777" w:rsidR="0032391D" w:rsidRPr="0032391D" w:rsidRDefault="0032391D" w:rsidP="00E83191">
      <w:pPr>
        <w:widowControl w:val="0"/>
        <w:autoSpaceDE w:val="0"/>
        <w:autoSpaceDN w:val="0"/>
        <w:adjustRightInd w:val="0"/>
        <w:spacing w:after="0" w:line="240" w:lineRule="auto"/>
        <w:rPr>
          <w:rFonts w:ascii="Century Gothic" w:eastAsiaTheme="minorEastAsia" w:hAnsi="Century Gothic" w:cs="Arial"/>
          <w:b/>
          <w:bCs/>
          <w:color w:val="000000"/>
          <w:sz w:val="24"/>
          <w:szCs w:val="24"/>
          <w:lang w:eastAsia="en-GB"/>
        </w:rPr>
      </w:pPr>
    </w:p>
    <w:p w14:paraId="2481A210" w14:textId="652BB25E" w:rsidR="00B36851" w:rsidRPr="0032391D" w:rsidRDefault="00B36851" w:rsidP="00E83191">
      <w:pPr>
        <w:widowControl w:val="0"/>
        <w:autoSpaceDE w:val="0"/>
        <w:autoSpaceDN w:val="0"/>
        <w:adjustRightInd w:val="0"/>
        <w:spacing w:after="0" w:line="240" w:lineRule="auto"/>
        <w:rPr>
          <w:rFonts w:ascii="Century Gothic" w:eastAsiaTheme="minorEastAsia" w:hAnsi="Century Gothic" w:cs="Arial"/>
          <w:color w:val="000000"/>
          <w:sz w:val="24"/>
          <w:szCs w:val="24"/>
          <w:lang w:eastAsia="en-GB"/>
        </w:rPr>
      </w:pPr>
      <w:r w:rsidRPr="0032391D">
        <w:rPr>
          <w:rFonts w:ascii="Century Gothic" w:eastAsiaTheme="minorEastAsia" w:hAnsi="Century Gothic" w:cs="Arial"/>
          <w:b/>
          <w:bCs/>
          <w:color w:val="000000"/>
          <w:sz w:val="24"/>
          <w:szCs w:val="24"/>
          <w:lang w:eastAsia="en-GB"/>
        </w:rPr>
        <w:t>It is always unlawful to use force as a punishment</w:t>
      </w:r>
      <w:r w:rsidRPr="0032391D">
        <w:rPr>
          <w:rFonts w:ascii="Century Gothic" w:eastAsiaTheme="minorEastAsia" w:hAnsi="Century Gothic" w:cs="Arial"/>
          <w:color w:val="000000"/>
          <w:sz w:val="24"/>
          <w:szCs w:val="24"/>
          <w:lang w:eastAsia="en-GB"/>
        </w:rPr>
        <w:t>. This is because it would fall within the definition of corporal punishment, abolished by Section 548 of the Education Act 1996.</w:t>
      </w:r>
    </w:p>
    <w:p w14:paraId="6FF92C02" w14:textId="77777777" w:rsidR="0032391D" w:rsidRPr="0032391D" w:rsidRDefault="0032391D" w:rsidP="00E83191">
      <w:pPr>
        <w:widowControl w:val="0"/>
        <w:tabs>
          <w:tab w:val="left" w:pos="1201"/>
        </w:tabs>
        <w:kinsoku w:val="0"/>
        <w:overflowPunct w:val="0"/>
        <w:autoSpaceDE w:val="0"/>
        <w:autoSpaceDN w:val="0"/>
        <w:adjustRightInd w:val="0"/>
        <w:spacing w:after="0" w:line="240" w:lineRule="auto"/>
        <w:ind w:right="137"/>
        <w:rPr>
          <w:rFonts w:ascii="Century Gothic" w:eastAsiaTheme="minorEastAsia" w:hAnsi="Century Gothic" w:cs="Arial"/>
          <w:iCs/>
          <w:sz w:val="24"/>
          <w:szCs w:val="24"/>
          <w:lang w:eastAsia="en-GB"/>
        </w:rPr>
      </w:pPr>
    </w:p>
    <w:p w14:paraId="1C33069F" w14:textId="759854C6" w:rsidR="00B36851" w:rsidRPr="0032391D" w:rsidRDefault="00B36851" w:rsidP="00E83191">
      <w:pPr>
        <w:widowControl w:val="0"/>
        <w:tabs>
          <w:tab w:val="left" w:pos="1201"/>
        </w:tabs>
        <w:kinsoku w:val="0"/>
        <w:overflowPunct w:val="0"/>
        <w:autoSpaceDE w:val="0"/>
        <w:autoSpaceDN w:val="0"/>
        <w:adjustRightInd w:val="0"/>
        <w:spacing w:after="0" w:line="240" w:lineRule="auto"/>
        <w:ind w:right="137"/>
        <w:rPr>
          <w:rFonts w:ascii="Century Gothic" w:eastAsiaTheme="minorEastAsia" w:hAnsi="Century Gothic" w:cs="Arial"/>
          <w:sz w:val="24"/>
          <w:szCs w:val="24"/>
          <w:lang w:eastAsia="en-GB"/>
        </w:rPr>
      </w:pPr>
      <w:r w:rsidRPr="0032391D">
        <w:rPr>
          <w:rFonts w:ascii="Century Gothic" w:eastAsiaTheme="minorEastAsia" w:hAnsi="Century Gothic" w:cs="Arial"/>
          <w:iCs/>
          <w:sz w:val="24"/>
          <w:szCs w:val="24"/>
          <w:lang w:eastAsia="en-GB"/>
        </w:rPr>
        <w:t xml:space="preserve">To be effective and successful we have a school wide approach. This may include </w:t>
      </w:r>
      <w:r w:rsidRPr="0032391D">
        <w:rPr>
          <w:rFonts w:ascii="Century Gothic" w:eastAsiaTheme="minorEastAsia" w:hAnsi="Century Gothic" w:cs="Arial"/>
          <w:sz w:val="24"/>
          <w:szCs w:val="24"/>
          <w:lang w:eastAsia="en-GB"/>
        </w:rPr>
        <w:t>adapting the</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individual’s whole environment to meet needs better as well as</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making sure they are able to develop new skills and have more</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opportunities</w:t>
      </w:r>
    </w:p>
    <w:p w14:paraId="1B41B1A9" w14:textId="77777777" w:rsidR="0032391D" w:rsidRPr="0032391D" w:rsidRDefault="0032391D" w:rsidP="00E83191">
      <w:pPr>
        <w:widowControl w:val="0"/>
        <w:tabs>
          <w:tab w:val="left" w:pos="841"/>
        </w:tabs>
        <w:kinsoku w:val="0"/>
        <w:overflowPunct w:val="0"/>
        <w:autoSpaceDE w:val="0"/>
        <w:autoSpaceDN w:val="0"/>
        <w:adjustRightInd w:val="0"/>
        <w:spacing w:after="0" w:line="240" w:lineRule="auto"/>
        <w:ind w:right="164"/>
        <w:rPr>
          <w:rFonts w:ascii="Century Gothic" w:eastAsiaTheme="minorEastAsia" w:hAnsi="Century Gothic" w:cs="Arial"/>
          <w:sz w:val="24"/>
          <w:szCs w:val="24"/>
          <w:lang w:eastAsia="en-GB"/>
        </w:rPr>
      </w:pPr>
    </w:p>
    <w:p w14:paraId="6C91CE30" w14:textId="451A4123" w:rsidR="00B36851" w:rsidRPr="0032391D" w:rsidRDefault="00B36851" w:rsidP="00E83191">
      <w:pPr>
        <w:widowControl w:val="0"/>
        <w:tabs>
          <w:tab w:val="left" w:pos="841"/>
        </w:tabs>
        <w:kinsoku w:val="0"/>
        <w:overflowPunct w:val="0"/>
        <w:autoSpaceDE w:val="0"/>
        <w:autoSpaceDN w:val="0"/>
        <w:adjustRightInd w:val="0"/>
        <w:spacing w:after="0" w:line="240" w:lineRule="auto"/>
        <w:ind w:right="164"/>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We will seek guidance</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from</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a</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medical</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practitioner</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to</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ensure</w:t>
      </w:r>
      <w:r w:rsidRPr="0032391D">
        <w:rPr>
          <w:rFonts w:ascii="Century Gothic" w:eastAsiaTheme="minorEastAsia" w:hAnsi="Century Gothic" w:cs="Arial"/>
          <w:spacing w:val="-4"/>
          <w:sz w:val="24"/>
          <w:szCs w:val="24"/>
          <w:lang w:eastAsia="en-GB"/>
        </w:rPr>
        <w:t xml:space="preserve"> </w:t>
      </w:r>
      <w:r w:rsidRPr="0032391D">
        <w:rPr>
          <w:rFonts w:ascii="Century Gothic" w:eastAsiaTheme="minorEastAsia" w:hAnsi="Century Gothic" w:cs="Arial"/>
          <w:sz w:val="24"/>
          <w:szCs w:val="24"/>
          <w:lang w:eastAsia="en-GB"/>
        </w:rPr>
        <w:t>there</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are</w:t>
      </w:r>
      <w:r w:rsidRPr="0032391D">
        <w:rPr>
          <w:rFonts w:ascii="Century Gothic" w:eastAsiaTheme="minorEastAsia" w:hAnsi="Century Gothic" w:cs="Arial"/>
          <w:spacing w:val="-1"/>
          <w:sz w:val="24"/>
          <w:szCs w:val="24"/>
          <w:lang w:eastAsia="en-GB"/>
        </w:rPr>
        <w:t xml:space="preserve"> </w:t>
      </w:r>
      <w:proofErr w:type="gramStart"/>
      <w:r w:rsidRPr="0032391D">
        <w:rPr>
          <w:rFonts w:ascii="Century Gothic" w:eastAsiaTheme="minorEastAsia" w:hAnsi="Century Gothic" w:cs="Arial"/>
          <w:sz w:val="24"/>
          <w:szCs w:val="24"/>
          <w:lang w:eastAsia="en-GB"/>
        </w:rPr>
        <w:t>no</w:t>
      </w:r>
      <w:r w:rsidRPr="0032391D">
        <w:rPr>
          <w:rFonts w:ascii="Century Gothic" w:eastAsiaTheme="minorEastAsia" w:hAnsi="Century Gothic" w:cs="Arial"/>
          <w:spacing w:val="-64"/>
          <w:sz w:val="24"/>
          <w:szCs w:val="24"/>
          <w:lang w:eastAsia="en-GB"/>
        </w:rPr>
        <w:t xml:space="preserve"> </w:t>
      </w:r>
      <w:r w:rsidRPr="0032391D">
        <w:rPr>
          <w:rFonts w:ascii="Century Gothic" w:eastAsiaTheme="minorEastAsia" w:hAnsi="Century Gothic" w:cs="Arial"/>
          <w:sz w:val="24"/>
          <w:szCs w:val="24"/>
          <w:lang w:eastAsia="en-GB"/>
        </w:rPr>
        <w:t xml:space="preserve"> health</w:t>
      </w:r>
      <w:proofErr w:type="gramEnd"/>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reasons</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that</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would elevate</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the</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risk</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of using</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certain</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restraints.</w:t>
      </w:r>
    </w:p>
    <w:p w14:paraId="141A6D0E" w14:textId="77777777" w:rsidR="0032391D" w:rsidRPr="0032391D" w:rsidRDefault="0032391D" w:rsidP="00E83191">
      <w:pPr>
        <w:widowControl w:val="0"/>
        <w:tabs>
          <w:tab w:val="left" w:pos="841"/>
        </w:tabs>
        <w:kinsoku w:val="0"/>
        <w:overflowPunct w:val="0"/>
        <w:autoSpaceDE w:val="0"/>
        <w:autoSpaceDN w:val="0"/>
        <w:adjustRightInd w:val="0"/>
        <w:spacing w:after="0" w:line="240" w:lineRule="auto"/>
        <w:ind w:right="494"/>
        <w:rPr>
          <w:rFonts w:ascii="Century Gothic" w:eastAsiaTheme="minorEastAsia" w:hAnsi="Century Gothic" w:cs="Arial"/>
          <w:sz w:val="24"/>
          <w:szCs w:val="24"/>
          <w:lang w:eastAsia="en-GB"/>
        </w:rPr>
      </w:pPr>
    </w:p>
    <w:p w14:paraId="309FEBC5" w14:textId="424960FC" w:rsidR="00B36851" w:rsidRPr="0032391D" w:rsidRDefault="00B36851" w:rsidP="00E83191">
      <w:pPr>
        <w:widowControl w:val="0"/>
        <w:tabs>
          <w:tab w:val="left" w:pos="841"/>
        </w:tabs>
        <w:kinsoku w:val="0"/>
        <w:overflowPunct w:val="0"/>
        <w:autoSpaceDE w:val="0"/>
        <w:autoSpaceDN w:val="0"/>
        <w:adjustRightInd w:val="0"/>
        <w:spacing w:after="0" w:line="240" w:lineRule="auto"/>
        <w:ind w:right="494"/>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The SLT supports these approaches and will monitor and review these in</w:t>
      </w:r>
      <w:r w:rsidRPr="0032391D">
        <w:rPr>
          <w:rFonts w:ascii="Century Gothic" w:eastAsiaTheme="minorEastAsia" w:hAnsi="Century Gothic" w:cs="Arial"/>
          <w:spacing w:val="-64"/>
          <w:sz w:val="24"/>
          <w:szCs w:val="24"/>
          <w:lang w:eastAsia="en-GB"/>
        </w:rPr>
        <w:t xml:space="preserve">   </w:t>
      </w:r>
      <w:r w:rsidRPr="0032391D">
        <w:rPr>
          <w:rFonts w:ascii="Century Gothic" w:eastAsiaTheme="minorEastAsia" w:hAnsi="Century Gothic" w:cs="Arial"/>
          <w:sz w:val="24"/>
          <w:szCs w:val="24"/>
          <w:lang w:eastAsia="en-GB"/>
        </w:rPr>
        <w:t xml:space="preserve"> order</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to</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ensure</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that</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they</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are</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being</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carried</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out</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as intended.</w:t>
      </w:r>
    </w:p>
    <w:p w14:paraId="4119EA71" w14:textId="77777777" w:rsidR="0032391D" w:rsidRPr="0032391D" w:rsidRDefault="0032391D" w:rsidP="00E83191">
      <w:pPr>
        <w:widowControl w:val="0"/>
        <w:tabs>
          <w:tab w:val="left" w:pos="841"/>
        </w:tabs>
        <w:kinsoku w:val="0"/>
        <w:overflowPunct w:val="0"/>
        <w:autoSpaceDE w:val="0"/>
        <w:autoSpaceDN w:val="0"/>
        <w:adjustRightInd w:val="0"/>
        <w:spacing w:after="0" w:line="240" w:lineRule="auto"/>
        <w:ind w:right="243"/>
        <w:rPr>
          <w:rFonts w:ascii="Century Gothic" w:eastAsiaTheme="minorEastAsia" w:hAnsi="Century Gothic" w:cs="Arial"/>
          <w:sz w:val="24"/>
          <w:szCs w:val="24"/>
          <w:lang w:eastAsia="en-GB"/>
        </w:rPr>
      </w:pPr>
    </w:p>
    <w:p w14:paraId="0224A070" w14:textId="54D66CD4" w:rsidR="00B36851" w:rsidRPr="0032391D" w:rsidRDefault="00B36851" w:rsidP="00E83191">
      <w:pPr>
        <w:widowControl w:val="0"/>
        <w:tabs>
          <w:tab w:val="left" w:pos="841"/>
        </w:tabs>
        <w:kinsoku w:val="0"/>
        <w:overflowPunct w:val="0"/>
        <w:autoSpaceDE w:val="0"/>
        <w:autoSpaceDN w:val="0"/>
        <w:adjustRightInd w:val="0"/>
        <w:spacing w:after="0" w:line="240" w:lineRule="auto"/>
        <w:ind w:right="243"/>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Welsh language provision is built into</w:t>
      </w:r>
      <w:r w:rsidRPr="0032391D">
        <w:rPr>
          <w:rFonts w:ascii="Century Gothic" w:eastAsiaTheme="minorEastAsia" w:hAnsi="Century Gothic" w:cs="Arial"/>
          <w:spacing w:val="1"/>
          <w:sz w:val="24"/>
          <w:szCs w:val="24"/>
          <w:lang w:eastAsia="en-GB"/>
        </w:rPr>
        <w:t xml:space="preserve"> our </w:t>
      </w:r>
      <w:r w:rsidRPr="0032391D">
        <w:rPr>
          <w:rFonts w:ascii="Century Gothic" w:eastAsiaTheme="minorEastAsia" w:hAnsi="Century Gothic" w:cs="Arial"/>
          <w:sz w:val="24"/>
          <w:szCs w:val="24"/>
          <w:lang w:eastAsia="en-GB"/>
        </w:rPr>
        <w:t xml:space="preserve">planning and delivery and Welsh language services are offered to </w:t>
      </w:r>
      <w:proofErr w:type="gramStart"/>
      <w:r w:rsidRPr="0032391D">
        <w:rPr>
          <w:rFonts w:ascii="Century Gothic" w:eastAsiaTheme="minorEastAsia" w:hAnsi="Century Gothic" w:cs="Arial"/>
          <w:sz w:val="24"/>
          <w:szCs w:val="24"/>
          <w:lang w:eastAsia="en-GB"/>
        </w:rPr>
        <w:t xml:space="preserve">Welsh </w:t>
      </w:r>
      <w:r w:rsidRPr="0032391D">
        <w:rPr>
          <w:rFonts w:ascii="Century Gothic" w:eastAsiaTheme="minorEastAsia" w:hAnsi="Century Gothic" w:cs="Arial"/>
          <w:spacing w:val="-65"/>
          <w:sz w:val="24"/>
          <w:szCs w:val="24"/>
          <w:lang w:eastAsia="en-GB"/>
        </w:rPr>
        <w:t xml:space="preserve"> </w:t>
      </w:r>
      <w:r w:rsidRPr="0032391D">
        <w:rPr>
          <w:rFonts w:ascii="Century Gothic" w:eastAsiaTheme="minorEastAsia" w:hAnsi="Century Gothic" w:cs="Arial"/>
          <w:sz w:val="24"/>
          <w:szCs w:val="24"/>
          <w:lang w:eastAsia="en-GB"/>
        </w:rPr>
        <w:t>speakers</w:t>
      </w:r>
      <w:proofErr w:type="gramEnd"/>
      <w:r w:rsidRPr="0032391D">
        <w:rPr>
          <w:rFonts w:ascii="Century Gothic" w:eastAsiaTheme="minorEastAsia" w:hAnsi="Century Gothic" w:cs="Arial"/>
          <w:sz w:val="24"/>
          <w:szCs w:val="24"/>
          <w:lang w:eastAsia="en-GB"/>
        </w:rPr>
        <w:t xml:space="preserve"> without them having to request it. </w:t>
      </w:r>
    </w:p>
    <w:p w14:paraId="33501B15" w14:textId="77777777" w:rsidR="0032391D" w:rsidRPr="0032391D" w:rsidRDefault="0032391D" w:rsidP="00E83191">
      <w:pPr>
        <w:widowControl w:val="0"/>
        <w:tabs>
          <w:tab w:val="left" w:pos="841"/>
        </w:tabs>
        <w:kinsoku w:val="0"/>
        <w:overflowPunct w:val="0"/>
        <w:autoSpaceDE w:val="0"/>
        <w:autoSpaceDN w:val="0"/>
        <w:adjustRightInd w:val="0"/>
        <w:spacing w:after="0" w:line="240" w:lineRule="auto"/>
        <w:ind w:right="162"/>
        <w:rPr>
          <w:rFonts w:ascii="Century Gothic" w:eastAsiaTheme="minorEastAsia" w:hAnsi="Century Gothic" w:cs="Arial"/>
          <w:sz w:val="24"/>
          <w:szCs w:val="24"/>
          <w:lang w:eastAsia="en-GB"/>
        </w:rPr>
      </w:pPr>
    </w:p>
    <w:p w14:paraId="522BA12F" w14:textId="1A43BA55" w:rsidR="00B36851" w:rsidRPr="0032391D" w:rsidRDefault="00B36851" w:rsidP="00E83191">
      <w:pPr>
        <w:widowControl w:val="0"/>
        <w:tabs>
          <w:tab w:val="left" w:pos="841"/>
        </w:tabs>
        <w:kinsoku w:val="0"/>
        <w:overflowPunct w:val="0"/>
        <w:autoSpaceDE w:val="0"/>
        <w:autoSpaceDN w:val="0"/>
        <w:adjustRightInd w:val="0"/>
        <w:spacing w:after="0" w:line="240" w:lineRule="auto"/>
        <w:ind w:right="162"/>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This policy will be reviewed in line with any changes in legislation policy relevant to schools and education settings. setting(s) and</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groups</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of people</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using</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services.</w:t>
      </w:r>
    </w:p>
    <w:p w14:paraId="610D153D" w14:textId="77777777" w:rsidR="0032391D" w:rsidRPr="0032391D" w:rsidRDefault="0032391D" w:rsidP="00E83191">
      <w:pPr>
        <w:widowControl w:val="0"/>
        <w:tabs>
          <w:tab w:val="left" w:pos="841"/>
        </w:tabs>
        <w:kinsoku w:val="0"/>
        <w:overflowPunct w:val="0"/>
        <w:autoSpaceDE w:val="0"/>
        <w:autoSpaceDN w:val="0"/>
        <w:adjustRightInd w:val="0"/>
        <w:spacing w:after="0" w:line="240" w:lineRule="auto"/>
        <w:ind w:right="109"/>
        <w:rPr>
          <w:rFonts w:ascii="Century Gothic" w:eastAsiaTheme="minorEastAsia" w:hAnsi="Century Gothic" w:cs="Arial"/>
          <w:b/>
          <w:sz w:val="24"/>
          <w:szCs w:val="24"/>
          <w:lang w:eastAsia="en-GB"/>
        </w:rPr>
      </w:pPr>
    </w:p>
    <w:p w14:paraId="6ED36044" w14:textId="1516E14E" w:rsidR="00B36851" w:rsidRPr="0032391D" w:rsidRDefault="00B36851" w:rsidP="0032391D">
      <w:pPr>
        <w:rPr>
          <w:rFonts w:ascii="Century Gothic" w:eastAsiaTheme="minorEastAsia" w:hAnsi="Century Gothic" w:cs="Arial"/>
          <w:b/>
          <w:sz w:val="24"/>
          <w:szCs w:val="24"/>
          <w:lang w:eastAsia="en-GB"/>
        </w:rPr>
      </w:pPr>
      <w:r w:rsidRPr="0032391D">
        <w:rPr>
          <w:rFonts w:ascii="Century Gothic" w:eastAsiaTheme="minorEastAsia" w:hAnsi="Century Gothic" w:cs="Arial"/>
          <w:b/>
          <w:sz w:val="24"/>
          <w:szCs w:val="24"/>
          <w:lang w:eastAsia="en-GB"/>
        </w:rPr>
        <w:t>Education and Inspections Act 2006</w:t>
      </w:r>
    </w:p>
    <w:p w14:paraId="41CE77C2" w14:textId="77777777" w:rsidR="0032391D" w:rsidRPr="0032391D" w:rsidRDefault="0032391D" w:rsidP="00E83191">
      <w:pPr>
        <w:widowControl w:val="0"/>
        <w:tabs>
          <w:tab w:val="left" w:pos="841"/>
        </w:tabs>
        <w:kinsoku w:val="0"/>
        <w:overflowPunct w:val="0"/>
        <w:autoSpaceDE w:val="0"/>
        <w:autoSpaceDN w:val="0"/>
        <w:adjustRightInd w:val="0"/>
        <w:spacing w:after="0" w:line="240" w:lineRule="auto"/>
        <w:ind w:right="109"/>
        <w:rPr>
          <w:rFonts w:ascii="Century Gothic" w:eastAsiaTheme="minorEastAsia" w:hAnsi="Century Gothic" w:cs="Arial"/>
          <w:sz w:val="24"/>
          <w:szCs w:val="24"/>
          <w:lang w:eastAsia="en-GB"/>
        </w:rPr>
      </w:pPr>
    </w:p>
    <w:p w14:paraId="3E20F987" w14:textId="4DF4C24A" w:rsidR="00B36851" w:rsidRPr="0032391D" w:rsidRDefault="00B36851" w:rsidP="00E83191">
      <w:pPr>
        <w:widowControl w:val="0"/>
        <w:tabs>
          <w:tab w:val="left" w:pos="841"/>
        </w:tabs>
        <w:kinsoku w:val="0"/>
        <w:overflowPunct w:val="0"/>
        <w:autoSpaceDE w:val="0"/>
        <w:autoSpaceDN w:val="0"/>
        <w:adjustRightInd w:val="0"/>
        <w:spacing w:after="0" w:line="240" w:lineRule="auto"/>
        <w:ind w:right="109"/>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 xml:space="preserve">Although Section 93 the Education and Inspections Act 2006 specifically refers to “force” this covers the broad range of strategies that involve a degree of physical power to prevent pupils from hurting themselves or others, damaging property or causing disorder. The range stretches from leading a pupil to safety by the hand or arm, through to extreme circumstances where a pupil needs to be restrained to prevent violence or injury to themselves or others, </w:t>
      </w:r>
      <w:r w:rsidRPr="0032391D">
        <w:rPr>
          <w:rFonts w:ascii="Century Gothic" w:eastAsiaTheme="minorEastAsia" w:hAnsi="Century Gothic" w:cs="Arial"/>
          <w:color w:val="000000"/>
          <w:sz w:val="24"/>
          <w:szCs w:val="24"/>
          <w:lang w:eastAsia="en-GB"/>
        </w:rPr>
        <w:t xml:space="preserve">and enables school staff to use such force as is reasonable in the circumstances to prevent a pupil from doing, or continuing to do, any of the following: </w:t>
      </w:r>
    </w:p>
    <w:p w14:paraId="12118E61" w14:textId="77777777" w:rsidR="00B36851" w:rsidRPr="0032391D" w:rsidRDefault="00B36851" w:rsidP="00E83191">
      <w:pPr>
        <w:pStyle w:val="ListParagraph"/>
        <w:numPr>
          <w:ilvl w:val="0"/>
          <w:numId w:val="16"/>
        </w:numPr>
        <w:rPr>
          <w:rFonts w:ascii="Century Gothic" w:hAnsi="Century Gothic"/>
          <w:color w:val="000000"/>
        </w:rPr>
      </w:pPr>
      <w:r w:rsidRPr="0032391D">
        <w:rPr>
          <w:rFonts w:ascii="Century Gothic" w:hAnsi="Century Gothic"/>
          <w:color w:val="000000"/>
        </w:rPr>
        <w:t xml:space="preserve">committing any offence (or, for a pupil under the age of criminal responsibility, what would be an offence for an older pupil); </w:t>
      </w:r>
    </w:p>
    <w:p w14:paraId="468FED04" w14:textId="77777777" w:rsidR="00B36851" w:rsidRPr="0032391D" w:rsidRDefault="00B36851" w:rsidP="00E83191">
      <w:pPr>
        <w:pStyle w:val="ListParagraph"/>
        <w:numPr>
          <w:ilvl w:val="0"/>
          <w:numId w:val="16"/>
        </w:numPr>
        <w:rPr>
          <w:rFonts w:ascii="Century Gothic" w:hAnsi="Century Gothic"/>
          <w:color w:val="000000"/>
        </w:rPr>
      </w:pPr>
      <w:r w:rsidRPr="0032391D">
        <w:rPr>
          <w:rFonts w:ascii="Century Gothic" w:hAnsi="Century Gothic"/>
          <w:color w:val="000000"/>
        </w:rPr>
        <w:t xml:space="preserve">causing personal injury to, or damage to the property of, any person (including the pupil themselves); </w:t>
      </w:r>
    </w:p>
    <w:p w14:paraId="1A847AC3" w14:textId="77777777" w:rsidR="00B36851" w:rsidRPr="0032391D" w:rsidRDefault="00B36851" w:rsidP="00E83191">
      <w:pPr>
        <w:pStyle w:val="ListParagraph"/>
        <w:numPr>
          <w:ilvl w:val="0"/>
          <w:numId w:val="17"/>
        </w:numPr>
        <w:rPr>
          <w:rFonts w:ascii="Century Gothic" w:hAnsi="Century Gothic"/>
          <w:color w:val="000000"/>
        </w:rPr>
      </w:pPr>
      <w:r w:rsidRPr="0032391D">
        <w:rPr>
          <w:rFonts w:ascii="Century Gothic" w:hAnsi="Century Gothic"/>
          <w:color w:val="000000"/>
        </w:rPr>
        <w:t xml:space="preserve">prejudicing the maintenance of good order and discipline at the school or among any pupils receiving education at the school, whether during a teaching session or </w:t>
      </w:r>
      <w:proofErr w:type="gramStart"/>
      <w:r w:rsidRPr="0032391D">
        <w:rPr>
          <w:rFonts w:ascii="Century Gothic" w:hAnsi="Century Gothic"/>
          <w:color w:val="000000"/>
        </w:rPr>
        <w:t>otherwise  *</w:t>
      </w:r>
      <w:proofErr w:type="gramEnd"/>
    </w:p>
    <w:p w14:paraId="6766492E" w14:textId="77777777" w:rsidR="00B36851" w:rsidRPr="0032391D" w:rsidRDefault="00B36851" w:rsidP="00E83191">
      <w:pPr>
        <w:pStyle w:val="ListParagraph"/>
        <w:ind w:left="720" w:firstLine="0"/>
        <w:rPr>
          <w:rFonts w:ascii="Century Gothic" w:hAnsi="Century Gothic"/>
          <w:i/>
        </w:rPr>
      </w:pPr>
    </w:p>
    <w:p w14:paraId="5A124858" w14:textId="77777777" w:rsidR="00B36851" w:rsidRPr="0032391D" w:rsidRDefault="00B36851" w:rsidP="00E83191">
      <w:pPr>
        <w:pStyle w:val="ListParagraph"/>
        <w:ind w:left="720" w:firstLine="0"/>
        <w:rPr>
          <w:rFonts w:ascii="Century Gothic" w:hAnsi="Century Gothic"/>
          <w:i/>
        </w:rPr>
      </w:pPr>
      <w:r w:rsidRPr="0032391D">
        <w:rPr>
          <w:rFonts w:ascii="Century Gothic" w:hAnsi="Century Gothic"/>
          <w:i/>
        </w:rPr>
        <w:t xml:space="preserve">Although schools are able to use their power under section 93 of the Education and Inspections Act 2006, it is Welsh Government’s expectations for policy and practices to be put in place in </w:t>
      </w:r>
      <w:r w:rsidRPr="0032391D">
        <w:rPr>
          <w:rFonts w:ascii="Century Gothic" w:hAnsi="Century Gothic"/>
          <w:b/>
          <w:bCs/>
          <w:i/>
        </w:rPr>
        <w:t>reducing</w:t>
      </w:r>
      <w:r w:rsidRPr="0032391D">
        <w:rPr>
          <w:rFonts w:ascii="Century Gothic" w:hAnsi="Century Gothic"/>
          <w:i/>
        </w:rPr>
        <w:t xml:space="preserve"> restrictive practices across childcare, education, health, and social care settings as part of a person-centred approach.  As such Estyn will consider compliance with the approach set out in Welsh Government’s Reducing Restrictive Practices Framework when they carry out school inspections. Schools will be required to justify that any restrictive practice used was proportionate and that it was used as a last resort.</w:t>
      </w:r>
    </w:p>
    <w:p w14:paraId="0A6E419F" w14:textId="77777777" w:rsidR="00B36851" w:rsidRPr="0032391D" w:rsidRDefault="00B36851" w:rsidP="00E83191">
      <w:pPr>
        <w:pStyle w:val="ListParagraph"/>
        <w:ind w:left="720" w:firstLine="0"/>
        <w:rPr>
          <w:rFonts w:ascii="Century Gothic" w:hAnsi="Century Gothic"/>
          <w:color w:val="000000"/>
        </w:rPr>
      </w:pPr>
    </w:p>
    <w:p w14:paraId="07F21AC6" w14:textId="6AD71489" w:rsidR="00B36851" w:rsidRDefault="00B36851" w:rsidP="0032391D">
      <w:pPr>
        <w:autoSpaceDE w:val="0"/>
        <w:autoSpaceDN w:val="0"/>
        <w:adjustRightInd w:val="0"/>
        <w:spacing w:after="0" w:line="240" w:lineRule="auto"/>
        <w:rPr>
          <w:rFonts w:ascii="Century Gothic" w:eastAsiaTheme="minorEastAsia" w:hAnsi="Century Gothic" w:cs="Arial"/>
          <w:color w:val="000000"/>
          <w:sz w:val="24"/>
          <w:szCs w:val="24"/>
          <w:lang w:eastAsia="en-GB"/>
        </w:rPr>
      </w:pPr>
      <w:r w:rsidRPr="0032391D">
        <w:rPr>
          <w:rFonts w:ascii="Century Gothic" w:eastAsiaTheme="minorEastAsia" w:hAnsi="Century Gothic" w:cs="Arial"/>
          <w:color w:val="000000"/>
          <w:sz w:val="24"/>
          <w:szCs w:val="24"/>
          <w:lang w:eastAsia="en-GB"/>
        </w:rPr>
        <w:t>The staff to which this power applies are defined in section 95 of the Act. They are</w:t>
      </w:r>
      <w:r w:rsidR="0032391D" w:rsidRPr="0032391D">
        <w:rPr>
          <w:rFonts w:ascii="Century Gothic" w:eastAsiaTheme="minorEastAsia" w:hAnsi="Century Gothic" w:cs="Arial"/>
          <w:color w:val="000000"/>
          <w:sz w:val="24"/>
          <w:szCs w:val="24"/>
          <w:lang w:eastAsia="en-GB"/>
        </w:rPr>
        <w:t xml:space="preserve"> a</w:t>
      </w:r>
      <w:r w:rsidRPr="0032391D">
        <w:rPr>
          <w:rFonts w:ascii="Century Gothic" w:hAnsi="Century Gothic"/>
          <w:color w:val="000000"/>
          <w:sz w:val="24"/>
          <w:szCs w:val="24"/>
        </w:rPr>
        <w:t xml:space="preserve">ny teacher who works at the school, and any other person whom the head has authorised to have control or charge of pupils. </w:t>
      </w:r>
      <w:r w:rsidRPr="0032391D">
        <w:rPr>
          <w:rFonts w:ascii="Century Gothic" w:eastAsiaTheme="minorEastAsia" w:hAnsi="Century Gothic" w:cs="Arial"/>
          <w:color w:val="000000"/>
          <w:sz w:val="24"/>
          <w:szCs w:val="24"/>
          <w:lang w:eastAsia="en-GB"/>
        </w:rPr>
        <w:t xml:space="preserve">This includes support staff whose job normally includes supervising pupils such as teaching assistants, learning support assistants, learning mentors and lunchtime supervisors. </w:t>
      </w:r>
      <w:r w:rsidR="0032391D">
        <w:rPr>
          <w:rFonts w:ascii="Century Gothic" w:eastAsiaTheme="minorEastAsia" w:hAnsi="Century Gothic" w:cs="Arial"/>
          <w:color w:val="000000"/>
          <w:sz w:val="24"/>
          <w:szCs w:val="24"/>
          <w:lang w:eastAsia="en-GB"/>
        </w:rPr>
        <w:t xml:space="preserve">It </w:t>
      </w:r>
      <w:r w:rsidRPr="0032391D">
        <w:rPr>
          <w:rFonts w:ascii="Century Gothic" w:eastAsiaTheme="minorEastAsia" w:hAnsi="Century Gothic" w:cs="Arial"/>
          <w:color w:val="000000"/>
          <w:sz w:val="24"/>
          <w:szCs w:val="24"/>
          <w:lang w:eastAsia="en-GB"/>
        </w:rPr>
        <w:t xml:space="preserve">does not include prefects. </w:t>
      </w:r>
    </w:p>
    <w:p w14:paraId="06440148" w14:textId="77777777" w:rsidR="0032391D" w:rsidRPr="0032391D" w:rsidRDefault="0032391D" w:rsidP="0032391D">
      <w:pPr>
        <w:autoSpaceDE w:val="0"/>
        <w:autoSpaceDN w:val="0"/>
        <w:adjustRightInd w:val="0"/>
        <w:spacing w:after="0" w:line="240" w:lineRule="auto"/>
        <w:rPr>
          <w:rFonts w:ascii="Century Gothic" w:eastAsiaTheme="minorEastAsia" w:hAnsi="Century Gothic" w:cs="Arial"/>
          <w:color w:val="000000"/>
          <w:sz w:val="24"/>
          <w:szCs w:val="24"/>
          <w:lang w:eastAsia="en-GB"/>
        </w:rPr>
      </w:pPr>
    </w:p>
    <w:p w14:paraId="4D467711" w14:textId="77777777" w:rsidR="0032391D" w:rsidRDefault="00B36851" w:rsidP="00E83191">
      <w:pPr>
        <w:autoSpaceDE w:val="0"/>
        <w:autoSpaceDN w:val="0"/>
        <w:adjustRightInd w:val="0"/>
        <w:spacing w:after="0" w:line="240" w:lineRule="auto"/>
        <w:rPr>
          <w:rFonts w:ascii="Century Gothic" w:eastAsiaTheme="minorEastAsia" w:hAnsi="Century Gothic" w:cs="Arial"/>
          <w:color w:val="000000"/>
          <w:sz w:val="24"/>
          <w:szCs w:val="24"/>
          <w:lang w:eastAsia="en-GB"/>
        </w:rPr>
      </w:pPr>
      <w:r w:rsidRPr="0032391D">
        <w:rPr>
          <w:rFonts w:ascii="Century Gothic" w:eastAsiaTheme="minorEastAsia" w:hAnsi="Century Gothic" w:cs="Arial"/>
          <w:color w:val="000000"/>
          <w:sz w:val="24"/>
          <w:szCs w:val="24"/>
          <w:lang w:eastAsia="en-GB"/>
        </w:rPr>
        <w:t xml:space="preserve">Those exercising the power to use force must also take proper account of any particular Additional Learning Needs (ALN) and/or disability that a pupil might have. </w:t>
      </w:r>
    </w:p>
    <w:p w14:paraId="36538CF8" w14:textId="77777777" w:rsidR="0032391D" w:rsidRDefault="0032391D" w:rsidP="00E83191">
      <w:pPr>
        <w:autoSpaceDE w:val="0"/>
        <w:autoSpaceDN w:val="0"/>
        <w:adjustRightInd w:val="0"/>
        <w:spacing w:after="0" w:line="240" w:lineRule="auto"/>
        <w:rPr>
          <w:rFonts w:ascii="Century Gothic" w:eastAsiaTheme="minorEastAsia" w:hAnsi="Century Gothic" w:cs="Arial"/>
          <w:color w:val="000000"/>
          <w:sz w:val="24"/>
          <w:szCs w:val="24"/>
          <w:lang w:eastAsia="en-GB"/>
        </w:rPr>
      </w:pPr>
    </w:p>
    <w:p w14:paraId="6DF9E017" w14:textId="2352B0C0" w:rsidR="00B36851" w:rsidRPr="0032391D" w:rsidRDefault="00B36851" w:rsidP="00E83191">
      <w:pPr>
        <w:autoSpaceDE w:val="0"/>
        <w:autoSpaceDN w:val="0"/>
        <w:adjustRightInd w:val="0"/>
        <w:spacing w:after="0" w:line="240" w:lineRule="auto"/>
        <w:rPr>
          <w:rFonts w:ascii="Century Gothic" w:eastAsiaTheme="minorEastAsia" w:hAnsi="Century Gothic" w:cs="Arial"/>
          <w:color w:val="000000"/>
          <w:sz w:val="24"/>
          <w:szCs w:val="24"/>
          <w:lang w:eastAsia="en-GB"/>
        </w:rPr>
      </w:pPr>
      <w:r w:rsidRPr="0032391D">
        <w:rPr>
          <w:rFonts w:ascii="Century Gothic" w:eastAsiaTheme="minorEastAsia" w:hAnsi="Century Gothic" w:cs="Arial"/>
          <w:color w:val="000000"/>
          <w:sz w:val="24"/>
          <w:szCs w:val="24"/>
          <w:lang w:eastAsia="en-GB"/>
        </w:rPr>
        <w:t xml:space="preserve">Under the Equality Act 2010 schools have key duties: </w:t>
      </w:r>
    </w:p>
    <w:p w14:paraId="2616BB1B" w14:textId="77777777" w:rsidR="00B36851" w:rsidRPr="0032391D" w:rsidRDefault="00B36851" w:rsidP="0032391D">
      <w:pPr>
        <w:pStyle w:val="ListParagraph"/>
        <w:numPr>
          <w:ilvl w:val="0"/>
          <w:numId w:val="17"/>
        </w:numPr>
        <w:rPr>
          <w:rFonts w:ascii="Century Gothic" w:hAnsi="Century Gothic"/>
          <w:color w:val="000000"/>
        </w:rPr>
      </w:pPr>
      <w:r w:rsidRPr="0032391D">
        <w:rPr>
          <w:rFonts w:ascii="Century Gothic" w:hAnsi="Century Gothic"/>
          <w:color w:val="000000"/>
        </w:rPr>
        <w:t xml:space="preserve">not to treat a disabled pupil less favourably, because of his/her disability, than a non-disabled pupil; </w:t>
      </w:r>
    </w:p>
    <w:p w14:paraId="5114D240" w14:textId="77777777" w:rsidR="00B36851" w:rsidRPr="0032391D" w:rsidRDefault="00B36851" w:rsidP="0032391D">
      <w:pPr>
        <w:pStyle w:val="ListParagraph"/>
        <w:numPr>
          <w:ilvl w:val="0"/>
          <w:numId w:val="17"/>
        </w:numPr>
        <w:rPr>
          <w:rFonts w:ascii="Century Gothic" w:hAnsi="Century Gothic"/>
          <w:color w:val="000000"/>
        </w:rPr>
      </w:pPr>
      <w:r w:rsidRPr="0032391D">
        <w:rPr>
          <w:rFonts w:ascii="Century Gothic" w:hAnsi="Century Gothic"/>
          <w:color w:val="000000"/>
        </w:rPr>
        <w:t xml:space="preserve">not to treat a disabled pupil unfavourably because of a reason related to their disability, without justification; </w:t>
      </w:r>
    </w:p>
    <w:p w14:paraId="26D2BA1E" w14:textId="77777777" w:rsidR="00B36851" w:rsidRPr="0032391D" w:rsidRDefault="00B36851" w:rsidP="0032391D">
      <w:pPr>
        <w:pStyle w:val="ListParagraph"/>
        <w:numPr>
          <w:ilvl w:val="0"/>
          <w:numId w:val="17"/>
        </w:numPr>
        <w:tabs>
          <w:tab w:val="left" w:pos="841"/>
        </w:tabs>
        <w:kinsoku w:val="0"/>
        <w:overflowPunct w:val="0"/>
        <w:ind w:right="109"/>
        <w:rPr>
          <w:rFonts w:ascii="Century Gothic" w:hAnsi="Century Gothic"/>
          <w:i/>
        </w:rPr>
      </w:pPr>
      <w:r w:rsidRPr="0032391D">
        <w:rPr>
          <w:rFonts w:ascii="Century Gothic" w:hAnsi="Century Gothic"/>
        </w:rPr>
        <w:t xml:space="preserve">not to apply a provision, criterion or practice that puts or would put a disabled pupil at a particular disadvantage compared with a non-disabled pupil, without justification; and to take reasonable steps to avoid putting a disabled pupil at a substantial disadvantage in </w:t>
      </w:r>
      <w:r w:rsidRPr="0032391D">
        <w:rPr>
          <w:rFonts w:ascii="Century Gothic" w:hAnsi="Century Gothic"/>
        </w:rPr>
        <w:lastRenderedPageBreak/>
        <w:t>comparison with a non-disabled pupil (known as the reasonable adjustments duty).</w:t>
      </w:r>
    </w:p>
    <w:p w14:paraId="5E19AA9A" w14:textId="77777777" w:rsidR="00B36851" w:rsidRPr="0032391D" w:rsidRDefault="00B36851" w:rsidP="00E83191">
      <w:pPr>
        <w:widowControl w:val="0"/>
        <w:tabs>
          <w:tab w:val="left" w:pos="841"/>
        </w:tabs>
        <w:kinsoku w:val="0"/>
        <w:overflowPunct w:val="0"/>
        <w:autoSpaceDE w:val="0"/>
        <w:autoSpaceDN w:val="0"/>
        <w:adjustRightInd w:val="0"/>
        <w:spacing w:after="0" w:line="240" w:lineRule="auto"/>
        <w:ind w:right="173"/>
        <w:rPr>
          <w:rFonts w:ascii="Century Gothic" w:eastAsiaTheme="minorEastAsia" w:hAnsi="Century Gothic" w:cs="Arial"/>
          <w:sz w:val="24"/>
          <w:szCs w:val="24"/>
          <w:lang w:eastAsia="en-GB"/>
        </w:rPr>
      </w:pPr>
    </w:p>
    <w:p w14:paraId="418E8E24" w14:textId="77777777" w:rsidR="0032391D" w:rsidRDefault="0032391D">
      <w:pPr>
        <w:rPr>
          <w:rFonts w:ascii="Century Gothic" w:eastAsiaTheme="minorEastAsia" w:hAnsi="Century Gothic" w:cs="Arial"/>
          <w:b/>
          <w:sz w:val="24"/>
          <w:szCs w:val="24"/>
          <w:lang w:eastAsia="en-GB"/>
        </w:rPr>
      </w:pPr>
      <w:r>
        <w:rPr>
          <w:rFonts w:ascii="Century Gothic" w:eastAsiaTheme="minorEastAsia" w:hAnsi="Century Gothic" w:cs="Arial"/>
          <w:b/>
          <w:sz w:val="24"/>
          <w:szCs w:val="24"/>
          <w:lang w:eastAsia="en-GB"/>
        </w:rPr>
        <w:br w:type="page"/>
      </w:r>
    </w:p>
    <w:p w14:paraId="57961564" w14:textId="37C95354" w:rsidR="005538CC" w:rsidRDefault="005538CC" w:rsidP="00E83191">
      <w:pPr>
        <w:widowControl w:val="0"/>
        <w:tabs>
          <w:tab w:val="left" w:pos="841"/>
        </w:tabs>
        <w:kinsoku w:val="0"/>
        <w:overflowPunct w:val="0"/>
        <w:autoSpaceDE w:val="0"/>
        <w:autoSpaceDN w:val="0"/>
        <w:adjustRightInd w:val="0"/>
        <w:spacing w:after="0" w:line="240" w:lineRule="auto"/>
        <w:ind w:right="148"/>
        <w:rPr>
          <w:rFonts w:ascii="Century Gothic" w:eastAsiaTheme="minorEastAsia" w:hAnsi="Century Gothic" w:cs="Arial"/>
          <w:b/>
          <w:sz w:val="24"/>
          <w:szCs w:val="24"/>
          <w:lang w:eastAsia="en-GB"/>
        </w:rPr>
      </w:pPr>
      <w:r w:rsidRPr="0032391D">
        <w:rPr>
          <w:rFonts w:ascii="Century Gothic" w:eastAsiaTheme="minorEastAsia" w:hAnsi="Century Gothic" w:cs="Arial"/>
          <w:b/>
          <w:sz w:val="24"/>
          <w:szCs w:val="24"/>
          <w:lang w:eastAsia="en-GB"/>
        </w:rPr>
        <w:lastRenderedPageBreak/>
        <w:t>Planning, reviewing and reporting</w:t>
      </w:r>
    </w:p>
    <w:p w14:paraId="4C97B1C5" w14:textId="77777777" w:rsidR="0032391D" w:rsidRPr="0032391D" w:rsidRDefault="0032391D" w:rsidP="00E83191">
      <w:pPr>
        <w:widowControl w:val="0"/>
        <w:tabs>
          <w:tab w:val="left" w:pos="841"/>
        </w:tabs>
        <w:kinsoku w:val="0"/>
        <w:overflowPunct w:val="0"/>
        <w:autoSpaceDE w:val="0"/>
        <w:autoSpaceDN w:val="0"/>
        <w:adjustRightInd w:val="0"/>
        <w:spacing w:after="0" w:line="240" w:lineRule="auto"/>
        <w:ind w:right="148"/>
        <w:rPr>
          <w:rFonts w:ascii="Century Gothic" w:eastAsiaTheme="minorEastAsia" w:hAnsi="Century Gothic" w:cs="Arial"/>
          <w:b/>
          <w:sz w:val="24"/>
          <w:szCs w:val="24"/>
          <w:lang w:eastAsia="en-GB"/>
        </w:rPr>
      </w:pPr>
    </w:p>
    <w:p w14:paraId="33BF9284" w14:textId="77777777" w:rsidR="005538CC" w:rsidRDefault="005538CC" w:rsidP="00E83191">
      <w:pPr>
        <w:widowControl w:val="0"/>
        <w:tabs>
          <w:tab w:val="left" w:pos="841"/>
        </w:tabs>
        <w:kinsoku w:val="0"/>
        <w:overflowPunct w:val="0"/>
        <w:autoSpaceDE w:val="0"/>
        <w:autoSpaceDN w:val="0"/>
        <w:adjustRightInd w:val="0"/>
        <w:spacing w:after="0" w:line="240" w:lineRule="auto"/>
        <w:ind w:right="148"/>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 xml:space="preserve">Restrictive practices must be part of an overall </w:t>
      </w:r>
      <w:proofErr w:type="gramStart"/>
      <w:r w:rsidRPr="0032391D">
        <w:rPr>
          <w:rFonts w:ascii="Century Gothic" w:eastAsiaTheme="minorEastAsia" w:hAnsi="Century Gothic" w:cs="Arial"/>
          <w:sz w:val="24"/>
          <w:szCs w:val="24"/>
          <w:lang w:eastAsia="en-GB"/>
        </w:rPr>
        <w:t>person centred</w:t>
      </w:r>
      <w:proofErr w:type="gramEnd"/>
      <w:r w:rsidRPr="0032391D">
        <w:rPr>
          <w:rFonts w:ascii="Century Gothic" w:eastAsiaTheme="minorEastAsia" w:hAnsi="Century Gothic" w:cs="Arial"/>
          <w:sz w:val="24"/>
          <w:szCs w:val="24"/>
          <w:lang w:eastAsia="en-GB"/>
        </w:rPr>
        <w:t xml:space="preserve"> approach, tailored specifically to the individual for whom it is being used, in</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particular for individuals who are at greater risk due to age, frailty, health</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 xml:space="preserve">problems, trauma history or other risk factors. </w:t>
      </w:r>
    </w:p>
    <w:p w14:paraId="763C029A" w14:textId="77777777" w:rsidR="0032391D" w:rsidRPr="0032391D" w:rsidRDefault="0032391D" w:rsidP="00E83191">
      <w:pPr>
        <w:widowControl w:val="0"/>
        <w:tabs>
          <w:tab w:val="left" w:pos="841"/>
        </w:tabs>
        <w:kinsoku w:val="0"/>
        <w:overflowPunct w:val="0"/>
        <w:autoSpaceDE w:val="0"/>
        <w:autoSpaceDN w:val="0"/>
        <w:adjustRightInd w:val="0"/>
        <w:spacing w:after="0" w:line="240" w:lineRule="auto"/>
        <w:ind w:right="148"/>
        <w:rPr>
          <w:rFonts w:ascii="Century Gothic" w:eastAsiaTheme="minorEastAsia" w:hAnsi="Century Gothic" w:cs="Arial"/>
          <w:sz w:val="24"/>
          <w:szCs w:val="24"/>
          <w:lang w:eastAsia="en-GB"/>
        </w:rPr>
      </w:pPr>
    </w:p>
    <w:p w14:paraId="5764AF16" w14:textId="43ADE448" w:rsidR="005538CC" w:rsidRDefault="005538CC" w:rsidP="00E83191">
      <w:pPr>
        <w:widowControl w:val="0"/>
        <w:tabs>
          <w:tab w:val="left" w:pos="841"/>
        </w:tabs>
        <w:kinsoku w:val="0"/>
        <w:overflowPunct w:val="0"/>
        <w:autoSpaceDE w:val="0"/>
        <w:autoSpaceDN w:val="0"/>
        <w:adjustRightInd w:val="0"/>
        <w:spacing w:after="0" w:line="240" w:lineRule="auto"/>
        <w:ind w:right="148"/>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Any intended use of restrictive practices as a last and justifiable resort should be in the</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individua</w:t>
      </w:r>
      <w:r w:rsidR="00231573" w:rsidRPr="0032391D">
        <w:rPr>
          <w:rFonts w:ascii="Century Gothic" w:eastAsiaTheme="minorEastAsia" w:hAnsi="Century Gothic" w:cs="Arial"/>
          <w:sz w:val="24"/>
          <w:szCs w:val="24"/>
          <w:lang w:eastAsia="en-GB"/>
        </w:rPr>
        <w:t>l’s positive behaviour support plan</w:t>
      </w:r>
      <w:r w:rsidRPr="0032391D">
        <w:rPr>
          <w:rFonts w:ascii="Century Gothic" w:eastAsiaTheme="minorEastAsia" w:hAnsi="Century Gothic" w:cs="Arial"/>
          <w:sz w:val="24"/>
          <w:szCs w:val="24"/>
          <w:lang w:eastAsia="en-GB"/>
        </w:rPr>
        <w:t xml:space="preserve"> within their individual plan and will be</w:t>
      </w:r>
      <w:r w:rsidRPr="0032391D">
        <w:rPr>
          <w:rFonts w:ascii="Century Gothic" w:eastAsiaTheme="minorEastAsia" w:hAnsi="Century Gothic" w:cs="Arial"/>
          <w:spacing w:val="-64"/>
          <w:sz w:val="24"/>
          <w:szCs w:val="24"/>
          <w:lang w:eastAsia="en-GB"/>
        </w:rPr>
        <w:t xml:space="preserve"> </w:t>
      </w:r>
      <w:r w:rsidRPr="0032391D">
        <w:rPr>
          <w:rFonts w:ascii="Century Gothic" w:eastAsiaTheme="minorEastAsia" w:hAnsi="Century Gothic" w:cs="Arial"/>
          <w:sz w:val="24"/>
          <w:szCs w:val="24"/>
          <w:lang w:eastAsia="en-GB"/>
        </w:rPr>
        <w:t>reviewed regularly. It should be clear within the</w:t>
      </w:r>
      <w:r w:rsidRPr="0032391D">
        <w:rPr>
          <w:rFonts w:ascii="Century Gothic" w:eastAsiaTheme="minorEastAsia" w:hAnsi="Century Gothic" w:cs="Arial"/>
          <w:spacing w:val="1"/>
          <w:sz w:val="24"/>
          <w:szCs w:val="24"/>
          <w:lang w:eastAsia="en-GB"/>
        </w:rPr>
        <w:t xml:space="preserve"> </w:t>
      </w:r>
      <w:r w:rsidR="00231573" w:rsidRPr="0032391D">
        <w:rPr>
          <w:rFonts w:ascii="Century Gothic" w:eastAsiaTheme="minorEastAsia" w:hAnsi="Century Gothic" w:cs="Arial"/>
          <w:spacing w:val="1"/>
          <w:sz w:val="24"/>
          <w:szCs w:val="24"/>
          <w:lang w:eastAsia="en-GB"/>
        </w:rPr>
        <w:t xml:space="preserve">positive </w:t>
      </w:r>
      <w:r w:rsidR="00231573" w:rsidRPr="0032391D">
        <w:rPr>
          <w:rFonts w:ascii="Century Gothic" w:eastAsiaTheme="minorEastAsia" w:hAnsi="Century Gothic" w:cs="Arial"/>
          <w:sz w:val="24"/>
          <w:szCs w:val="24"/>
          <w:lang w:eastAsia="en-GB"/>
        </w:rPr>
        <w:t>behaviour support plan</w:t>
      </w:r>
      <w:r w:rsidRPr="0032391D">
        <w:rPr>
          <w:rFonts w:ascii="Century Gothic" w:eastAsiaTheme="minorEastAsia" w:hAnsi="Century Gothic" w:cs="Arial"/>
          <w:sz w:val="24"/>
          <w:szCs w:val="24"/>
          <w:lang w:eastAsia="en-GB"/>
        </w:rPr>
        <w:t xml:space="preserve"> why that intervention is most appropriate for</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them</w:t>
      </w:r>
      <w:r w:rsidR="002A6DF1" w:rsidRPr="0032391D">
        <w:rPr>
          <w:rFonts w:ascii="Century Gothic" w:eastAsiaTheme="minorEastAsia" w:hAnsi="Century Gothic" w:cs="Arial"/>
          <w:sz w:val="24"/>
          <w:szCs w:val="24"/>
          <w:lang w:eastAsia="en-GB"/>
        </w:rPr>
        <w:t>.</w:t>
      </w:r>
    </w:p>
    <w:p w14:paraId="71086D35" w14:textId="77777777" w:rsidR="0032391D" w:rsidRPr="0032391D" w:rsidRDefault="0032391D" w:rsidP="00E83191">
      <w:pPr>
        <w:widowControl w:val="0"/>
        <w:tabs>
          <w:tab w:val="left" w:pos="841"/>
        </w:tabs>
        <w:kinsoku w:val="0"/>
        <w:overflowPunct w:val="0"/>
        <w:autoSpaceDE w:val="0"/>
        <w:autoSpaceDN w:val="0"/>
        <w:adjustRightInd w:val="0"/>
        <w:spacing w:after="0" w:line="240" w:lineRule="auto"/>
        <w:ind w:right="148"/>
        <w:rPr>
          <w:rFonts w:ascii="Century Gothic" w:eastAsiaTheme="minorEastAsia" w:hAnsi="Century Gothic" w:cs="Arial"/>
          <w:sz w:val="24"/>
          <w:szCs w:val="24"/>
          <w:lang w:eastAsia="en-GB"/>
        </w:rPr>
      </w:pPr>
    </w:p>
    <w:p w14:paraId="4C9DD6BA" w14:textId="6C6E2489" w:rsidR="005538CC" w:rsidRDefault="005538CC" w:rsidP="00E83191">
      <w:pPr>
        <w:widowControl w:val="0"/>
        <w:tabs>
          <w:tab w:val="left" w:pos="841"/>
        </w:tabs>
        <w:kinsoku w:val="0"/>
        <w:overflowPunct w:val="0"/>
        <w:autoSpaceDE w:val="0"/>
        <w:autoSpaceDN w:val="0"/>
        <w:adjustRightInd w:val="0"/>
        <w:spacing w:after="0" w:line="240" w:lineRule="auto"/>
        <w:ind w:right="148"/>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Any use of a restrictive practice that is not in the</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individual’s personal plan</w:t>
      </w:r>
      <w:r w:rsidR="00231573" w:rsidRPr="0032391D">
        <w:rPr>
          <w:rFonts w:ascii="Century Gothic" w:eastAsiaTheme="minorEastAsia" w:hAnsi="Century Gothic" w:cs="Arial"/>
          <w:sz w:val="24"/>
          <w:szCs w:val="24"/>
          <w:lang w:eastAsia="en-GB"/>
        </w:rPr>
        <w:t>/ behaviour support plan</w:t>
      </w:r>
      <w:r w:rsidRPr="0032391D">
        <w:rPr>
          <w:rFonts w:ascii="Century Gothic" w:eastAsiaTheme="minorEastAsia" w:hAnsi="Century Gothic" w:cs="Arial"/>
          <w:sz w:val="24"/>
          <w:szCs w:val="24"/>
          <w:lang w:eastAsia="en-GB"/>
        </w:rPr>
        <w:t xml:space="preserve"> will trigger an immediate review. </w:t>
      </w:r>
    </w:p>
    <w:p w14:paraId="55B69D5B" w14:textId="77777777" w:rsidR="0032391D" w:rsidRPr="0032391D" w:rsidRDefault="0032391D" w:rsidP="00E83191">
      <w:pPr>
        <w:widowControl w:val="0"/>
        <w:tabs>
          <w:tab w:val="left" w:pos="841"/>
        </w:tabs>
        <w:kinsoku w:val="0"/>
        <w:overflowPunct w:val="0"/>
        <w:autoSpaceDE w:val="0"/>
        <w:autoSpaceDN w:val="0"/>
        <w:adjustRightInd w:val="0"/>
        <w:spacing w:after="0" w:line="240" w:lineRule="auto"/>
        <w:ind w:right="148"/>
        <w:rPr>
          <w:rFonts w:ascii="Century Gothic" w:eastAsiaTheme="minorEastAsia" w:hAnsi="Century Gothic" w:cs="Arial"/>
          <w:sz w:val="24"/>
          <w:szCs w:val="24"/>
          <w:lang w:eastAsia="en-GB"/>
        </w:rPr>
      </w:pPr>
    </w:p>
    <w:p w14:paraId="5E438173" w14:textId="77777777" w:rsidR="005538CC" w:rsidRDefault="005538CC" w:rsidP="00E83191">
      <w:pPr>
        <w:widowControl w:val="0"/>
        <w:tabs>
          <w:tab w:val="left" w:pos="841"/>
        </w:tabs>
        <w:kinsoku w:val="0"/>
        <w:overflowPunct w:val="0"/>
        <w:autoSpaceDE w:val="0"/>
        <w:autoSpaceDN w:val="0"/>
        <w:adjustRightInd w:val="0"/>
        <w:spacing w:after="0" w:line="240" w:lineRule="auto"/>
        <w:ind w:right="148"/>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There are guidelines in the individual’s personal plan of how the use of the restrictive practices will be reduced in</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the</w:t>
      </w:r>
      <w:r w:rsidRPr="0032391D">
        <w:rPr>
          <w:rFonts w:ascii="Century Gothic" w:eastAsiaTheme="minorEastAsia" w:hAnsi="Century Gothic" w:cs="Arial"/>
          <w:spacing w:val="-4"/>
          <w:sz w:val="24"/>
          <w:szCs w:val="24"/>
          <w:lang w:eastAsia="en-GB"/>
        </w:rPr>
        <w:t xml:space="preserve"> </w:t>
      </w:r>
      <w:r w:rsidRPr="0032391D">
        <w:rPr>
          <w:rFonts w:ascii="Century Gothic" w:eastAsiaTheme="minorEastAsia" w:hAnsi="Century Gothic" w:cs="Arial"/>
          <w:sz w:val="24"/>
          <w:szCs w:val="24"/>
          <w:lang w:eastAsia="en-GB"/>
        </w:rPr>
        <w:t>future.</w:t>
      </w:r>
    </w:p>
    <w:p w14:paraId="275D6DBE" w14:textId="77777777" w:rsidR="0032391D" w:rsidRPr="0032391D" w:rsidRDefault="0032391D" w:rsidP="00E83191">
      <w:pPr>
        <w:widowControl w:val="0"/>
        <w:tabs>
          <w:tab w:val="left" w:pos="841"/>
        </w:tabs>
        <w:kinsoku w:val="0"/>
        <w:overflowPunct w:val="0"/>
        <w:autoSpaceDE w:val="0"/>
        <w:autoSpaceDN w:val="0"/>
        <w:adjustRightInd w:val="0"/>
        <w:spacing w:after="0" w:line="240" w:lineRule="auto"/>
        <w:ind w:right="148"/>
        <w:rPr>
          <w:rFonts w:ascii="Century Gothic" w:eastAsiaTheme="minorEastAsia" w:hAnsi="Century Gothic" w:cs="Arial"/>
          <w:sz w:val="24"/>
          <w:szCs w:val="24"/>
          <w:lang w:eastAsia="en-GB"/>
        </w:rPr>
      </w:pPr>
    </w:p>
    <w:p w14:paraId="5EC9F77C" w14:textId="77777777" w:rsidR="005538CC" w:rsidRDefault="005538CC" w:rsidP="00E83191">
      <w:pPr>
        <w:widowControl w:val="0"/>
        <w:tabs>
          <w:tab w:val="left" w:pos="841"/>
        </w:tabs>
        <w:kinsoku w:val="0"/>
        <w:overflowPunct w:val="0"/>
        <w:autoSpaceDE w:val="0"/>
        <w:autoSpaceDN w:val="0"/>
        <w:adjustRightInd w:val="0"/>
        <w:spacing w:after="0" w:line="240" w:lineRule="auto"/>
        <w:ind w:right="348"/>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 xml:space="preserve">Decisions about the use of restrictive practices should take into account </w:t>
      </w:r>
      <w:proofErr w:type="gramStart"/>
      <w:r w:rsidRPr="0032391D">
        <w:rPr>
          <w:rFonts w:ascii="Century Gothic" w:eastAsiaTheme="minorEastAsia" w:hAnsi="Century Gothic" w:cs="Arial"/>
          <w:sz w:val="24"/>
          <w:szCs w:val="24"/>
          <w:lang w:eastAsia="en-GB"/>
        </w:rPr>
        <w:t>any</w:t>
      </w:r>
      <w:r w:rsidR="002A6DF1" w:rsidRPr="0032391D">
        <w:rPr>
          <w:rFonts w:ascii="Century Gothic" w:eastAsiaTheme="minorEastAsia" w:hAnsi="Century Gothic" w:cs="Arial"/>
          <w:sz w:val="24"/>
          <w:szCs w:val="24"/>
          <w:lang w:eastAsia="en-GB"/>
        </w:rPr>
        <w:t xml:space="preserve"> </w:t>
      </w:r>
      <w:r w:rsidRPr="0032391D">
        <w:rPr>
          <w:rFonts w:ascii="Century Gothic" w:eastAsiaTheme="minorEastAsia" w:hAnsi="Century Gothic" w:cs="Arial"/>
          <w:spacing w:val="-64"/>
          <w:sz w:val="24"/>
          <w:szCs w:val="24"/>
          <w:lang w:eastAsia="en-GB"/>
        </w:rPr>
        <w:t xml:space="preserve"> </w:t>
      </w:r>
      <w:r w:rsidRPr="0032391D">
        <w:rPr>
          <w:rFonts w:ascii="Century Gothic" w:eastAsiaTheme="minorEastAsia" w:hAnsi="Century Gothic" w:cs="Arial"/>
          <w:sz w:val="24"/>
          <w:szCs w:val="24"/>
          <w:lang w:eastAsia="en-GB"/>
        </w:rPr>
        <w:t>cultural</w:t>
      </w:r>
      <w:proofErr w:type="gramEnd"/>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or religious</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factors</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for individuals.</w:t>
      </w:r>
    </w:p>
    <w:p w14:paraId="4AA44ED8" w14:textId="77777777" w:rsidR="0032391D" w:rsidRPr="0032391D" w:rsidRDefault="0032391D" w:rsidP="00E83191">
      <w:pPr>
        <w:widowControl w:val="0"/>
        <w:tabs>
          <w:tab w:val="left" w:pos="841"/>
        </w:tabs>
        <w:kinsoku w:val="0"/>
        <w:overflowPunct w:val="0"/>
        <w:autoSpaceDE w:val="0"/>
        <w:autoSpaceDN w:val="0"/>
        <w:adjustRightInd w:val="0"/>
        <w:spacing w:after="0" w:line="240" w:lineRule="auto"/>
        <w:ind w:right="348"/>
        <w:rPr>
          <w:rFonts w:ascii="Century Gothic" w:eastAsiaTheme="minorEastAsia" w:hAnsi="Century Gothic" w:cs="Arial"/>
          <w:sz w:val="24"/>
          <w:szCs w:val="24"/>
          <w:lang w:eastAsia="en-GB"/>
        </w:rPr>
      </w:pPr>
    </w:p>
    <w:p w14:paraId="052840AB" w14:textId="77777777" w:rsidR="005538CC" w:rsidRDefault="005538CC" w:rsidP="00E83191">
      <w:pPr>
        <w:widowControl w:val="0"/>
        <w:tabs>
          <w:tab w:val="left" w:pos="841"/>
        </w:tabs>
        <w:kinsoku w:val="0"/>
        <w:overflowPunct w:val="0"/>
        <w:autoSpaceDE w:val="0"/>
        <w:autoSpaceDN w:val="0"/>
        <w:adjustRightInd w:val="0"/>
        <w:spacing w:after="0" w:line="240" w:lineRule="auto"/>
        <w:ind w:right="280"/>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Restrictive practices should be used within the context of an overall</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 xml:space="preserve">therapeutic relationship and never used as punishment. </w:t>
      </w:r>
    </w:p>
    <w:p w14:paraId="4BBDBAC0" w14:textId="77777777" w:rsidR="0032391D" w:rsidRPr="0032391D" w:rsidRDefault="0032391D" w:rsidP="00E83191">
      <w:pPr>
        <w:widowControl w:val="0"/>
        <w:tabs>
          <w:tab w:val="left" w:pos="841"/>
        </w:tabs>
        <w:kinsoku w:val="0"/>
        <w:overflowPunct w:val="0"/>
        <w:autoSpaceDE w:val="0"/>
        <w:autoSpaceDN w:val="0"/>
        <w:adjustRightInd w:val="0"/>
        <w:spacing w:after="0" w:line="240" w:lineRule="auto"/>
        <w:ind w:right="280"/>
        <w:rPr>
          <w:rFonts w:ascii="Century Gothic" w:eastAsiaTheme="minorEastAsia" w:hAnsi="Century Gothic" w:cs="Arial"/>
          <w:sz w:val="24"/>
          <w:szCs w:val="24"/>
          <w:lang w:eastAsia="en-GB"/>
        </w:rPr>
      </w:pPr>
    </w:p>
    <w:p w14:paraId="744593D2" w14:textId="77777777" w:rsidR="005538CC" w:rsidRDefault="005538CC" w:rsidP="00E83191">
      <w:pPr>
        <w:widowControl w:val="0"/>
        <w:tabs>
          <w:tab w:val="left" w:pos="841"/>
        </w:tabs>
        <w:kinsoku w:val="0"/>
        <w:overflowPunct w:val="0"/>
        <w:autoSpaceDE w:val="0"/>
        <w:autoSpaceDN w:val="0"/>
        <w:adjustRightInd w:val="0"/>
        <w:spacing w:after="0" w:line="240" w:lineRule="auto"/>
        <w:ind w:right="280"/>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 xml:space="preserve">Children and young </w:t>
      </w:r>
      <w:proofErr w:type="gramStart"/>
      <w:r w:rsidR="002A6DF1" w:rsidRPr="0032391D">
        <w:rPr>
          <w:rFonts w:ascii="Century Gothic" w:eastAsiaTheme="minorEastAsia" w:hAnsi="Century Gothic" w:cs="Arial"/>
          <w:sz w:val="24"/>
          <w:szCs w:val="24"/>
          <w:lang w:eastAsia="en-GB"/>
        </w:rPr>
        <w:t xml:space="preserve">people </w:t>
      </w:r>
      <w:r w:rsidR="002A6DF1" w:rsidRPr="0032391D">
        <w:rPr>
          <w:rFonts w:ascii="Century Gothic" w:eastAsiaTheme="minorEastAsia" w:hAnsi="Century Gothic" w:cs="Arial"/>
          <w:spacing w:val="-64"/>
          <w:sz w:val="24"/>
          <w:szCs w:val="24"/>
          <w:lang w:eastAsia="en-GB"/>
        </w:rPr>
        <w:t xml:space="preserve"> </w:t>
      </w:r>
      <w:r w:rsidR="002A6DF1" w:rsidRPr="0032391D">
        <w:rPr>
          <w:rFonts w:ascii="Century Gothic" w:eastAsiaTheme="minorEastAsia" w:hAnsi="Century Gothic" w:cs="Arial"/>
          <w:sz w:val="24"/>
          <w:szCs w:val="24"/>
          <w:lang w:eastAsia="en-GB"/>
        </w:rPr>
        <w:t>are</w:t>
      </w:r>
      <w:proofErr w:type="gramEnd"/>
      <w:r w:rsidRPr="0032391D">
        <w:rPr>
          <w:rFonts w:ascii="Century Gothic" w:eastAsiaTheme="minorEastAsia" w:hAnsi="Century Gothic" w:cs="Arial"/>
          <w:sz w:val="24"/>
          <w:szCs w:val="24"/>
          <w:lang w:eastAsia="en-GB"/>
        </w:rPr>
        <w:t xml:space="preserve"> at particular risk physically and psychologically and the principles for</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upholding</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children’s</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rights should</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be</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followed.</w:t>
      </w:r>
    </w:p>
    <w:p w14:paraId="770880D1" w14:textId="77777777" w:rsidR="0032391D" w:rsidRPr="0032391D" w:rsidRDefault="0032391D" w:rsidP="00E83191">
      <w:pPr>
        <w:widowControl w:val="0"/>
        <w:tabs>
          <w:tab w:val="left" w:pos="841"/>
        </w:tabs>
        <w:kinsoku w:val="0"/>
        <w:overflowPunct w:val="0"/>
        <w:autoSpaceDE w:val="0"/>
        <w:autoSpaceDN w:val="0"/>
        <w:adjustRightInd w:val="0"/>
        <w:spacing w:after="0" w:line="240" w:lineRule="auto"/>
        <w:ind w:right="280"/>
        <w:rPr>
          <w:rFonts w:ascii="Century Gothic" w:eastAsiaTheme="minorEastAsia" w:hAnsi="Century Gothic" w:cs="Arial"/>
          <w:sz w:val="24"/>
          <w:szCs w:val="24"/>
          <w:lang w:eastAsia="en-GB"/>
        </w:rPr>
      </w:pPr>
    </w:p>
    <w:p w14:paraId="2C44C5DE" w14:textId="77777777" w:rsidR="005538CC" w:rsidRDefault="005538CC" w:rsidP="00E83191">
      <w:pPr>
        <w:widowControl w:val="0"/>
        <w:tabs>
          <w:tab w:val="left" w:pos="841"/>
        </w:tabs>
        <w:kinsoku w:val="0"/>
        <w:overflowPunct w:val="0"/>
        <w:autoSpaceDE w:val="0"/>
        <w:autoSpaceDN w:val="0"/>
        <w:adjustRightInd w:val="0"/>
        <w:spacing w:after="0" w:line="240" w:lineRule="auto"/>
        <w:ind w:right="265"/>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Restrictive practices should never be used to compensate for staff shortages</w:t>
      </w:r>
      <w:r w:rsidRPr="0032391D">
        <w:rPr>
          <w:rFonts w:ascii="Century Gothic" w:eastAsiaTheme="minorEastAsia" w:hAnsi="Century Gothic" w:cs="Arial"/>
          <w:spacing w:val="-64"/>
          <w:sz w:val="24"/>
          <w:szCs w:val="24"/>
          <w:lang w:eastAsia="en-GB"/>
        </w:rPr>
        <w:t xml:space="preserve"> </w:t>
      </w:r>
      <w:r w:rsidR="002A6DF1" w:rsidRPr="0032391D">
        <w:rPr>
          <w:rFonts w:ascii="Century Gothic" w:eastAsiaTheme="minorEastAsia" w:hAnsi="Century Gothic" w:cs="Arial"/>
          <w:spacing w:val="-64"/>
          <w:sz w:val="24"/>
          <w:szCs w:val="24"/>
          <w:lang w:eastAsia="en-GB"/>
        </w:rPr>
        <w:t xml:space="preserve">   </w:t>
      </w:r>
      <w:r w:rsidRPr="0032391D">
        <w:rPr>
          <w:rFonts w:ascii="Century Gothic" w:eastAsiaTheme="minorEastAsia" w:hAnsi="Century Gothic" w:cs="Arial"/>
          <w:sz w:val="24"/>
          <w:szCs w:val="24"/>
          <w:lang w:eastAsia="en-GB"/>
        </w:rPr>
        <w:t>or</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other resource</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difficulties.</w:t>
      </w:r>
    </w:p>
    <w:p w14:paraId="4AE00999" w14:textId="77777777" w:rsidR="0032391D" w:rsidRPr="0032391D" w:rsidRDefault="0032391D" w:rsidP="00E83191">
      <w:pPr>
        <w:widowControl w:val="0"/>
        <w:tabs>
          <w:tab w:val="left" w:pos="841"/>
        </w:tabs>
        <w:kinsoku w:val="0"/>
        <w:overflowPunct w:val="0"/>
        <w:autoSpaceDE w:val="0"/>
        <w:autoSpaceDN w:val="0"/>
        <w:adjustRightInd w:val="0"/>
        <w:spacing w:after="0" w:line="240" w:lineRule="auto"/>
        <w:ind w:right="265"/>
        <w:rPr>
          <w:rFonts w:ascii="Century Gothic" w:eastAsiaTheme="minorEastAsia" w:hAnsi="Century Gothic" w:cs="Arial"/>
          <w:sz w:val="24"/>
          <w:szCs w:val="24"/>
          <w:lang w:eastAsia="en-GB"/>
        </w:rPr>
      </w:pPr>
    </w:p>
    <w:p w14:paraId="6567A2BF" w14:textId="44A46DE8" w:rsidR="005538CC" w:rsidRDefault="005538CC" w:rsidP="00E83191">
      <w:pPr>
        <w:widowControl w:val="0"/>
        <w:tabs>
          <w:tab w:val="left" w:pos="841"/>
        </w:tabs>
        <w:kinsoku w:val="0"/>
        <w:overflowPunct w:val="0"/>
        <w:autoSpaceDE w:val="0"/>
        <w:autoSpaceDN w:val="0"/>
        <w:adjustRightInd w:val="0"/>
        <w:spacing w:after="0" w:line="240" w:lineRule="auto"/>
        <w:ind w:right="548"/>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Following any occurrences of restrictive practices being used, the relevant</w:t>
      </w:r>
      <w:r w:rsidRPr="0032391D">
        <w:rPr>
          <w:rFonts w:ascii="Century Gothic" w:eastAsiaTheme="minorEastAsia" w:hAnsi="Century Gothic" w:cs="Arial"/>
          <w:spacing w:val="-64"/>
          <w:sz w:val="24"/>
          <w:szCs w:val="24"/>
          <w:lang w:eastAsia="en-GB"/>
        </w:rPr>
        <w:t xml:space="preserve"> </w:t>
      </w:r>
      <w:r w:rsidRPr="0032391D">
        <w:rPr>
          <w:rFonts w:ascii="Century Gothic" w:eastAsiaTheme="minorEastAsia" w:hAnsi="Century Gothic" w:cs="Arial"/>
          <w:sz w:val="24"/>
          <w:szCs w:val="24"/>
          <w:lang w:eastAsia="en-GB"/>
        </w:rPr>
        <w:t>people/bodies should be informed, in line with the personal plan</w:t>
      </w:r>
      <w:r w:rsidR="00231573" w:rsidRPr="0032391D">
        <w:rPr>
          <w:rFonts w:ascii="Century Gothic" w:eastAsiaTheme="minorEastAsia" w:hAnsi="Century Gothic" w:cs="Arial"/>
          <w:sz w:val="24"/>
          <w:szCs w:val="24"/>
          <w:lang w:eastAsia="en-GB"/>
        </w:rPr>
        <w:t>/ behaviour support plan</w:t>
      </w:r>
      <w:r w:rsidRPr="0032391D">
        <w:rPr>
          <w:rFonts w:ascii="Century Gothic" w:eastAsiaTheme="minorEastAsia" w:hAnsi="Century Gothic" w:cs="Arial"/>
          <w:sz w:val="24"/>
          <w:szCs w:val="24"/>
          <w:lang w:eastAsia="en-GB"/>
        </w:rPr>
        <w:t>. Family</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members/unpaid carers should be informed unless the personal plan</w:t>
      </w:r>
      <w:r w:rsidR="00231573" w:rsidRPr="0032391D">
        <w:rPr>
          <w:rFonts w:ascii="Century Gothic" w:eastAsiaTheme="minorEastAsia" w:hAnsi="Century Gothic" w:cs="Arial"/>
          <w:sz w:val="24"/>
          <w:szCs w:val="24"/>
          <w:lang w:eastAsia="en-GB"/>
        </w:rPr>
        <w:t>/ behaviour support plan</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indicates</w:t>
      </w:r>
      <w:r w:rsidRPr="0032391D">
        <w:rPr>
          <w:rFonts w:ascii="Century Gothic" w:eastAsiaTheme="minorEastAsia" w:hAnsi="Century Gothic" w:cs="Arial"/>
          <w:spacing w:val="-4"/>
          <w:sz w:val="24"/>
          <w:szCs w:val="24"/>
          <w:lang w:eastAsia="en-GB"/>
        </w:rPr>
        <w:t xml:space="preserve"> </w:t>
      </w:r>
      <w:r w:rsidRPr="0032391D">
        <w:rPr>
          <w:rFonts w:ascii="Century Gothic" w:eastAsiaTheme="minorEastAsia" w:hAnsi="Century Gothic" w:cs="Arial"/>
          <w:sz w:val="24"/>
          <w:szCs w:val="24"/>
          <w:lang w:eastAsia="en-GB"/>
        </w:rPr>
        <w:t>otherwise.</w:t>
      </w:r>
    </w:p>
    <w:p w14:paraId="2CA88EA0" w14:textId="77777777" w:rsidR="0032391D" w:rsidRPr="0032391D" w:rsidRDefault="0032391D" w:rsidP="00E83191">
      <w:pPr>
        <w:widowControl w:val="0"/>
        <w:tabs>
          <w:tab w:val="left" w:pos="841"/>
        </w:tabs>
        <w:kinsoku w:val="0"/>
        <w:overflowPunct w:val="0"/>
        <w:autoSpaceDE w:val="0"/>
        <w:autoSpaceDN w:val="0"/>
        <w:adjustRightInd w:val="0"/>
        <w:spacing w:after="0" w:line="240" w:lineRule="auto"/>
        <w:ind w:right="548"/>
        <w:rPr>
          <w:rFonts w:ascii="Century Gothic" w:eastAsiaTheme="minorEastAsia" w:hAnsi="Century Gothic" w:cs="Arial"/>
          <w:sz w:val="24"/>
          <w:szCs w:val="24"/>
          <w:lang w:eastAsia="en-GB"/>
        </w:rPr>
      </w:pPr>
    </w:p>
    <w:p w14:paraId="53DB7611" w14:textId="77777777" w:rsidR="00251E32" w:rsidRDefault="00251E32" w:rsidP="00E83191">
      <w:pPr>
        <w:widowControl w:val="0"/>
        <w:tabs>
          <w:tab w:val="left" w:pos="841"/>
        </w:tabs>
        <w:kinsoku w:val="0"/>
        <w:overflowPunct w:val="0"/>
        <w:autoSpaceDE w:val="0"/>
        <w:autoSpaceDN w:val="0"/>
        <w:adjustRightInd w:val="0"/>
        <w:spacing w:after="0" w:line="240" w:lineRule="auto"/>
        <w:ind w:right="299"/>
        <w:rPr>
          <w:rFonts w:ascii="Century Gothic" w:eastAsiaTheme="minorEastAsia" w:hAnsi="Century Gothic" w:cs="Arial"/>
          <w:b/>
          <w:sz w:val="24"/>
          <w:szCs w:val="24"/>
          <w:lang w:eastAsia="en-GB"/>
        </w:rPr>
      </w:pPr>
      <w:r w:rsidRPr="0032391D">
        <w:rPr>
          <w:rFonts w:ascii="Century Gothic" w:eastAsiaTheme="minorEastAsia" w:hAnsi="Century Gothic" w:cs="Arial"/>
          <w:b/>
          <w:sz w:val="24"/>
          <w:szCs w:val="24"/>
          <w:lang w:eastAsia="en-GB"/>
        </w:rPr>
        <w:t>Documentation for planning, recording and reporting</w:t>
      </w:r>
    </w:p>
    <w:p w14:paraId="605FEDEE" w14:textId="77777777" w:rsidR="0032391D" w:rsidRPr="0032391D" w:rsidRDefault="0032391D" w:rsidP="00E83191">
      <w:pPr>
        <w:widowControl w:val="0"/>
        <w:tabs>
          <w:tab w:val="left" w:pos="841"/>
        </w:tabs>
        <w:kinsoku w:val="0"/>
        <w:overflowPunct w:val="0"/>
        <w:autoSpaceDE w:val="0"/>
        <w:autoSpaceDN w:val="0"/>
        <w:adjustRightInd w:val="0"/>
        <w:spacing w:after="0" w:line="240" w:lineRule="auto"/>
        <w:ind w:right="299"/>
        <w:rPr>
          <w:rFonts w:ascii="Century Gothic" w:eastAsiaTheme="minorEastAsia" w:hAnsi="Century Gothic" w:cs="Arial"/>
          <w:b/>
          <w:sz w:val="24"/>
          <w:szCs w:val="24"/>
          <w:lang w:eastAsia="en-GB"/>
        </w:rPr>
      </w:pPr>
    </w:p>
    <w:p w14:paraId="254D4D9C" w14:textId="043660EF" w:rsidR="00251E32" w:rsidRDefault="0053490A" w:rsidP="00E83191">
      <w:pPr>
        <w:widowControl w:val="0"/>
        <w:tabs>
          <w:tab w:val="left" w:pos="841"/>
        </w:tabs>
        <w:kinsoku w:val="0"/>
        <w:overflowPunct w:val="0"/>
        <w:autoSpaceDE w:val="0"/>
        <w:autoSpaceDN w:val="0"/>
        <w:adjustRightInd w:val="0"/>
        <w:spacing w:after="0" w:line="240" w:lineRule="auto"/>
        <w:ind w:right="299"/>
        <w:rPr>
          <w:rFonts w:ascii="Century Gothic" w:eastAsiaTheme="minorEastAsia" w:hAnsi="Century Gothic" w:cs="Arial"/>
          <w:sz w:val="24"/>
          <w:szCs w:val="24"/>
          <w:lang w:eastAsia="en-GB"/>
        </w:rPr>
      </w:pPr>
      <w:r>
        <w:rPr>
          <w:rFonts w:ascii="Century Gothic" w:eastAsiaTheme="minorEastAsia" w:hAnsi="Century Gothic" w:cs="Arial"/>
          <w:sz w:val="24"/>
          <w:szCs w:val="24"/>
          <w:lang w:eastAsia="en-GB"/>
        </w:rPr>
        <w:t xml:space="preserve">The school will record all incidents on </w:t>
      </w:r>
      <w:proofErr w:type="spellStart"/>
      <w:r>
        <w:rPr>
          <w:rFonts w:ascii="Century Gothic" w:eastAsiaTheme="minorEastAsia" w:hAnsi="Century Gothic" w:cs="Arial"/>
          <w:sz w:val="24"/>
          <w:szCs w:val="24"/>
          <w:lang w:eastAsia="en-GB"/>
        </w:rPr>
        <w:t>Bromcom</w:t>
      </w:r>
      <w:proofErr w:type="spellEnd"/>
      <w:r>
        <w:rPr>
          <w:rFonts w:ascii="Century Gothic" w:eastAsiaTheme="minorEastAsia" w:hAnsi="Century Gothic" w:cs="Arial"/>
          <w:sz w:val="24"/>
          <w:szCs w:val="24"/>
          <w:lang w:eastAsia="en-GB"/>
        </w:rPr>
        <w:t>. This will include location, time, day, staff involved, incident records, outcomes, next steps.</w:t>
      </w:r>
    </w:p>
    <w:p w14:paraId="00CDF6D0" w14:textId="77777777" w:rsidR="0032391D" w:rsidRPr="0032391D" w:rsidRDefault="0032391D" w:rsidP="00E83191">
      <w:pPr>
        <w:widowControl w:val="0"/>
        <w:tabs>
          <w:tab w:val="left" w:pos="841"/>
        </w:tabs>
        <w:kinsoku w:val="0"/>
        <w:overflowPunct w:val="0"/>
        <w:autoSpaceDE w:val="0"/>
        <w:autoSpaceDN w:val="0"/>
        <w:adjustRightInd w:val="0"/>
        <w:spacing w:after="0" w:line="240" w:lineRule="auto"/>
        <w:ind w:right="299"/>
        <w:rPr>
          <w:rFonts w:ascii="Century Gothic" w:eastAsiaTheme="minorEastAsia" w:hAnsi="Century Gothic" w:cs="Arial"/>
          <w:sz w:val="24"/>
          <w:szCs w:val="24"/>
          <w:lang w:eastAsia="en-GB"/>
        </w:rPr>
      </w:pPr>
    </w:p>
    <w:p w14:paraId="21A70E93" w14:textId="77777777" w:rsidR="005538CC" w:rsidRDefault="005538CC" w:rsidP="00E83191">
      <w:pPr>
        <w:widowControl w:val="0"/>
        <w:kinsoku w:val="0"/>
        <w:overflowPunct w:val="0"/>
        <w:autoSpaceDE w:val="0"/>
        <w:autoSpaceDN w:val="0"/>
        <w:adjustRightInd w:val="0"/>
        <w:spacing w:after="0" w:line="240" w:lineRule="auto"/>
        <w:rPr>
          <w:rFonts w:ascii="Century Gothic" w:eastAsiaTheme="minorEastAsia" w:hAnsi="Century Gothic" w:cs="Arial"/>
          <w:b/>
          <w:sz w:val="24"/>
          <w:szCs w:val="24"/>
          <w:lang w:eastAsia="en-GB"/>
        </w:rPr>
      </w:pPr>
      <w:r w:rsidRPr="0032391D">
        <w:rPr>
          <w:rFonts w:ascii="Century Gothic" w:eastAsiaTheme="minorEastAsia" w:hAnsi="Century Gothic" w:cs="Arial"/>
          <w:b/>
          <w:sz w:val="24"/>
          <w:szCs w:val="24"/>
          <w:lang w:eastAsia="en-GB"/>
        </w:rPr>
        <w:t>Seclusion</w:t>
      </w:r>
    </w:p>
    <w:p w14:paraId="5F95A610" w14:textId="77777777" w:rsidR="0032391D" w:rsidRPr="0032391D" w:rsidRDefault="0032391D" w:rsidP="00E83191">
      <w:pPr>
        <w:widowControl w:val="0"/>
        <w:kinsoku w:val="0"/>
        <w:overflowPunct w:val="0"/>
        <w:autoSpaceDE w:val="0"/>
        <w:autoSpaceDN w:val="0"/>
        <w:adjustRightInd w:val="0"/>
        <w:spacing w:after="0" w:line="240" w:lineRule="auto"/>
        <w:rPr>
          <w:rFonts w:ascii="Century Gothic" w:eastAsiaTheme="minorEastAsia" w:hAnsi="Century Gothic" w:cs="Arial"/>
          <w:b/>
          <w:sz w:val="24"/>
          <w:szCs w:val="24"/>
          <w:lang w:eastAsia="en-GB"/>
        </w:rPr>
      </w:pPr>
    </w:p>
    <w:p w14:paraId="20E6DA06" w14:textId="77777777" w:rsidR="004927C1" w:rsidRDefault="004927C1" w:rsidP="00E83191">
      <w:pPr>
        <w:widowControl w:val="0"/>
        <w:tabs>
          <w:tab w:val="left" w:pos="841"/>
        </w:tabs>
        <w:kinsoku w:val="0"/>
        <w:overflowPunct w:val="0"/>
        <w:autoSpaceDE w:val="0"/>
        <w:autoSpaceDN w:val="0"/>
        <w:adjustRightInd w:val="0"/>
        <w:spacing w:after="0" w:line="240" w:lineRule="auto"/>
        <w:ind w:right="203"/>
        <w:rPr>
          <w:rFonts w:ascii="Century Gothic" w:eastAsiaTheme="minorEastAsia" w:hAnsi="Century Gothic" w:cs="Arial"/>
          <w:i/>
          <w:sz w:val="24"/>
          <w:szCs w:val="24"/>
          <w:lang w:eastAsia="en-GB"/>
        </w:rPr>
      </w:pPr>
      <w:r w:rsidRPr="0032391D">
        <w:rPr>
          <w:rFonts w:ascii="Century Gothic" w:eastAsiaTheme="minorEastAsia" w:hAnsi="Century Gothic" w:cs="Arial"/>
          <w:sz w:val="24"/>
          <w:szCs w:val="24"/>
          <w:lang w:eastAsia="en-GB"/>
        </w:rPr>
        <w:t xml:space="preserve">Seclusion is defined by the Department of Health as being </w:t>
      </w:r>
      <w:r w:rsidRPr="0032391D">
        <w:rPr>
          <w:rFonts w:ascii="Century Gothic" w:eastAsiaTheme="minorEastAsia" w:hAnsi="Century Gothic" w:cs="Arial"/>
          <w:i/>
          <w:sz w:val="24"/>
          <w:szCs w:val="24"/>
          <w:lang w:eastAsia="en-GB"/>
        </w:rPr>
        <w:t>‘the supervised confinement and isolation of a person, away from other users of services, in an area from which the person is prevented from leaving.’</w:t>
      </w:r>
    </w:p>
    <w:p w14:paraId="168FA067" w14:textId="77777777" w:rsidR="0032391D" w:rsidRPr="0032391D" w:rsidRDefault="0032391D" w:rsidP="00E83191">
      <w:pPr>
        <w:widowControl w:val="0"/>
        <w:tabs>
          <w:tab w:val="left" w:pos="841"/>
        </w:tabs>
        <w:kinsoku w:val="0"/>
        <w:overflowPunct w:val="0"/>
        <w:autoSpaceDE w:val="0"/>
        <w:autoSpaceDN w:val="0"/>
        <w:adjustRightInd w:val="0"/>
        <w:spacing w:after="0" w:line="240" w:lineRule="auto"/>
        <w:ind w:right="203"/>
        <w:rPr>
          <w:rFonts w:ascii="Century Gothic" w:eastAsiaTheme="minorEastAsia" w:hAnsi="Century Gothic" w:cs="Arial"/>
          <w:sz w:val="24"/>
          <w:szCs w:val="24"/>
          <w:lang w:eastAsia="en-GB"/>
        </w:rPr>
      </w:pPr>
    </w:p>
    <w:p w14:paraId="5346C9A2" w14:textId="66845A60" w:rsidR="005538CC" w:rsidRDefault="005538CC" w:rsidP="00E83191">
      <w:pPr>
        <w:widowControl w:val="0"/>
        <w:tabs>
          <w:tab w:val="left" w:pos="841"/>
        </w:tabs>
        <w:kinsoku w:val="0"/>
        <w:overflowPunct w:val="0"/>
        <w:autoSpaceDE w:val="0"/>
        <w:autoSpaceDN w:val="0"/>
        <w:adjustRightInd w:val="0"/>
        <w:spacing w:after="0" w:line="240" w:lineRule="auto"/>
        <w:ind w:right="203"/>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lastRenderedPageBreak/>
        <w:t>There will be occasions when our pupils need to access</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areas away from noise or other people. It is important that staff make themselves familiar with the quieter areas which are</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provided, which could include outdoor space.</w:t>
      </w:r>
    </w:p>
    <w:p w14:paraId="5AE9E1C9" w14:textId="77777777" w:rsidR="0032391D" w:rsidRPr="0032391D" w:rsidRDefault="0032391D" w:rsidP="0032391D">
      <w:pPr>
        <w:widowControl w:val="0"/>
        <w:tabs>
          <w:tab w:val="left" w:pos="841"/>
        </w:tabs>
        <w:kinsoku w:val="0"/>
        <w:overflowPunct w:val="0"/>
        <w:autoSpaceDE w:val="0"/>
        <w:autoSpaceDN w:val="0"/>
        <w:adjustRightInd w:val="0"/>
        <w:spacing w:after="0" w:line="240" w:lineRule="auto"/>
        <w:ind w:right="203"/>
        <w:rPr>
          <w:rFonts w:ascii="Century Gothic" w:eastAsiaTheme="minorEastAsia" w:hAnsi="Century Gothic" w:cs="Arial"/>
          <w:sz w:val="24"/>
          <w:szCs w:val="24"/>
          <w:lang w:eastAsia="en-GB"/>
        </w:rPr>
      </w:pPr>
    </w:p>
    <w:p w14:paraId="5DB22132" w14:textId="77777777" w:rsidR="005538CC" w:rsidRPr="0032391D" w:rsidRDefault="005538CC" w:rsidP="0032391D">
      <w:pPr>
        <w:widowControl w:val="0"/>
        <w:kinsoku w:val="0"/>
        <w:overflowPunct w:val="0"/>
        <w:autoSpaceDE w:val="0"/>
        <w:autoSpaceDN w:val="0"/>
        <w:adjustRightInd w:val="0"/>
        <w:spacing w:after="0" w:line="240" w:lineRule="auto"/>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Sometimes</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practices that are referred to as time out, chill out or isolation, including the</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 xml:space="preserve">use of sensory tents, meet the definition of seclusion if the child or young person is </w:t>
      </w:r>
      <w:proofErr w:type="gramStart"/>
      <w:r w:rsidRPr="0032391D">
        <w:rPr>
          <w:rFonts w:ascii="Century Gothic" w:eastAsiaTheme="minorEastAsia" w:hAnsi="Century Gothic" w:cs="Arial"/>
          <w:sz w:val="24"/>
          <w:szCs w:val="24"/>
          <w:lang w:eastAsia="en-GB"/>
        </w:rPr>
        <w:t xml:space="preserve">put </w:t>
      </w:r>
      <w:r w:rsidRPr="0032391D">
        <w:rPr>
          <w:rFonts w:ascii="Century Gothic" w:eastAsiaTheme="minorEastAsia" w:hAnsi="Century Gothic" w:cs="Arial"/>
          <w:spacing w:val="-64"/>
          <w:sz w:val="24"/>
          <w:szCs w:val="24"/>
          <w:lang w:eastAsia="en-GB"/>
        </w:rPr>
        <w:t xml:space="preserve"> </w:t>
      </w:r>
      <w:r w:rsidRPr="0032391D">
        <w:rPr>
          <w:rFonts w:ascii="Century Gothic" w:eastAsiaTheme="minorEastAsia" w:hAnsi="Century Gothic" w:cs="Arial"/>
          <w:sz w:val="24"/>
          <w:szCs w:val="24"/>
          <w:lang w:eastAsia="en-GB"/>
        </w:rPr>
        <w:t>in</w:t>
      </w:r>
      <w:proofErr w:type="gramEnd"/>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a room</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and</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not able</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to</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leave of</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their</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own free</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will.</w:t>
      </w:r>
    </w:p>
    <w:p w14:paraId="15B050BC" w14:textId="77777777" w:rsidR="00435F5E" w:rsidRDefault="00435F5E" w:rsidP="0032391D">
      <w:pPr>
        <w:widowControl w:val="0"/>
        <w:kinsoku w:val="0"/>
        <w:overflowPunct w:val="0"/>
        <w:autoSpaceDE w:val="0"/>
        <w:autoSpaceDN w:val="0"/>
        <w:adjustRightInd w:val="0"/>
        <w:spacing w:after="0" w:line="240" w:lineRule="auto"/>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 xml:space="preserve">Welsh Government recommends that children should not be secluded in any setting. </w:t>
      </w:r>
    </w:p>
    <w:p w14:paraId="4A454E0B" w14:textId="77777777" w:rsidR="0032391D" w:rsidRPr="0032391D" w:rsidRDefault="0032391D" w:rsidP="0032391D">
      <w:pPr>
        <w:widowControl w:val="0"/>
        <w:kinsoku w:val="0"/>
        <w:overflowPunct w:val="0"/>
        <w:autoSpaceDE w:val="0"/>
        <w:autoSpaceDN w:val="0"/>
        <w:adjustRightInd w:val="0"/>
        <w:spacing w:after="0" w:line="240" w:lineRule="auto"/>
        <w:rPr>
          <w:rFonts w:ascii="Century Gothic" w:eastAsiaTheme="minorEastAsia" w:hAnsi="Century Gothic" w:cs="Arial"/>
          <w:sz w:val="24"/>
          <w:szCs w:val="24"/>
          <w:lang w:eastAsia="en-GB"/>
        </w:rPr>
      </w:pPr>
    </w:p>
    <w:p w14:paraId="6F1A73E3" w14:textId="5987D208" w:rsidR="005538CC" w:rsidRDefault="005538CC" w:rsidP="0032391D">
      <w:pPr>
        <w:spacing w:after="0" w:line="240" w:lineRule="auto"/>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 xml:space="preserve">The use of ‘Time Out’ can be an effective de-escalation strategy in positive behaviour management. This can be a planned or unplanned strategy, and can take place in a number of varying environments e.g. garden, library, playground, time out room. </w:t>
      </w:r>
    </w:p>
    <w:p w14:paraId="45116FFB" w14:textId="77777777" w:rsidR="0032391D" w:rsidRDefault="0032391D" w:rsidP="0032391D">
      <w:pPr>
        <w:spacing w:after="0" w:line="240" w:lineRule="auto"/>
        <w:rPr>
          <w:rFonts w:ascii="Century Gothic" w:eastAsiaTheme="minorEastAsia" w:hAnsi="Century Gothic" w:cs="Arial"/>
          <w:sz w:val="24"/>
          <w:szCs w:val="24"/>
          <w:lang w:eastAsia="en-GB"/>
        </w:rPr>
      </w:pPr>
    </w:p>
    <w:p w14:paraId="64DCD10F" w14:textId="77777777" w:rsidR="005538CC" w:rsidRPr="0032391D" w:rsidRDefault="005538CC" w:rsidP="0032391D">
      <w:pPr>
        <w:spacing w:after="0" w:line="240" w:lineRule="auto"/>
        <w:contextualSpacing/>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 xml:space="preserve">If a pupil goes with a staff member to a quiet room away from an incident, the staff member must remain with the pupil in the quiet room or area until such time as the pupil is calm and orderly. Depending on the circumstances, it may be more beneficial for pupils to be accompanied by a staff member who is well known to them. Once the pupil is calm and safe, the staff member may leave the pupil unaccompanied, although not unmonitored, in the room but the door must not be locked. </w:t>
      </w:r>
    </w:p>
    <w:p w14:paraId="064D278F" w14:textId="77777777" w:rsidR="00D83DCB" w:rsidRPr="0032391D" w:rsidRDefault="00D83DCB" w:rsidP="0032391D">
      <w:pPr>
        <w:spacing w:after="0" w:line="240" w:lineRule="auto"/>
        <w:contextualSpacing/>
        <w:rPr>
          <w:rFonts w:ascii="Century Gothic" w:eastAsiaTheme="minorEastAsia" w:hAnsi="Century Gothic" w:cs="Arial"/>
          <w:sz w:val="24"/>
          <w:szCs w:val="24"/>
          <w:lang w:eastAsia="en-GB"/>
        </w:rPr>
      </w:pPr>
    </w:p>
    <w:p w14:paraId="58F35D22" w14:textId="77777777" w:rsidR="00D83DCB" w:rsidRPr="0032391D" w:rsidRDefault="00D83DCB" w:rsidP="0032391D">
      <w:pPr>
        <w:spacing w:after="0" w:line="240" w:lineRule="auto"/>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When electing to use ‘Time Out’ as a strategy, the following points need to be considered:</w:t>
      </w:r>
    </w:p>
    <w:p w14:paraId="0B48C66F" w14:textId="77777777" w:rsidR="00D83DCB" w:rsidRPr="0032391D" w:rsidRDefault="00D83DCB" w:rsidP="0032391D">
      <w:pPr>
        <w:pStyle w:val="ListParagraph"/>
        <w:widowControl/>
        <w:numPr>
          <w:ilvl w:val="0"/>
          <w:numId w:val="39"/>
        </w:numPr>
        <w:contextualSpacing/>
        <w:rPr>
          <w:rFonts w:ascii="Century Gothic" w:hAnsi="Century Gothic"/>
          <w:color w:val="000000"/>
        </w:rPr>
      </w:pPr>
      <w:r w:rsidRPr="0032391D">
        <w:rPr>
          <w:rFonts w:ascii="Century Gothic" w:hAnsi="Century Gothic"/>
          <w:color w:val="000000"/>
        </w:rPr>
        <w:t xml:space="preserve">the ‘Time Out’ environment </w:t>
      </w:r>
      <w:proofErr w:type="gramStart"/>
      <w:r w:rsidRPr="0032391D">
        <w:rPr>
          <w:rFonts w:ascii="Century Gothic" w:hAnsi="Century Gothic"/>
          <w:color w:val="000000"/>
        </w:rPr>
        <w:t>-  the</w:t>
      </w:r>
      <w:proofErr w:type="gramEnd"/>
      <w:r w:rsidRPr="0032391D">
        <w:rPr>
          <w:rFonts w:ascii="Century Gothic" w:hAnsi="Century Gothic"/>
          <w:color w:val="000000"/>
        </w:rPr>
        <w:t xml:space="preserve"> child’s whereabouts must always be known to a supervising adult, although this supervision can be done from a distance, depending on individual pupil circumstances and professional judgement</w:t>
      </w:r>
    </w:p>
    <w:p w14:paraId="01F14514" w14:textId="77777777" w:rsidR="00D83DCB" w:rsidRPr="0032391D" w:rsidRDefault="00D83DCB" w:rsidP="00E83191">
      <w:pPr>
        <w:pStyle w:val="ListParagraph"/>
        <w:widowControl/>
        <w:ind w:left="720" w:firstLine="0"/>
        <w:contextualSpacing/>
        <w:rPr>
          <w:rFonts w:ascii="Century Gothic" w:hAnsi="Century Gothic"/>
          <w:color w:val="000000"/>
        </w:rPr>
      </w:pPr>
    </w:p>
    <w:p w14:paraId="1FF3BEF3" w14:textId="77777777" w:rsidR="00D83DCB" w:rsidRPr="0032391D" w:rsidRDefault="00D83DCB" w:rsidP="0032391D">
      <w:pPr>
        <w:pStyle w:val="ListParagraph"/>
        <w:widowControl/>
        <w:numPr>
          <w:ilvl w:val="0"/>
          <w:numId w:val="39"/>
        </w:numPr>
        <w:contextualSpacing/>
        <w:rPr>
          <w:rFonts w:ascii="Century Gothic" w:hAnsi="Century Gothic"/>
          <w:color w:val="000000"/>
        </w:rPr>
      </w:pPr>
      <w:r w:rsidRPr="0032391D">
        <w:rPr>
          <w:rFonts w:ascii="Century Gothic" w:hAnsi="Century Gothic"/>
          <w:color w:val="000000"/>
        </w:rPr>
        <w:t>the duration of ‘Time Out’ must be carefully considered and monitored to ensure that the child does not become unduly distressed</w:t>
      </w:r>
    </w:p>
    <w:p w14:paraId="64F129F9" w14:textId="77777777" w:rsidR="00D83DCB" w:rsidRPr="0032391D" w:rsidRDefault="00D83DCB" w:rsidP="0032391D">
      <w:pPr>
        <w:widowControl w:val="0"/>
        <w:numPr>
          <w:ilvl w:val="0"/>
          <w:numId w:val="39"/>
        </w:numPr>
        <w:tabs>
          <w:tab w:val="left" w:pos="841"/>
        </w:tabs>
        <w:kinsoku w:val="0"/>
        <w:overflowPunct w:val="0"/>
        <w:autoSpaceDE w:val="0"/>
        <w:autoSpaceDN w:val="0"/>
        <w:adjustRightInd w:val="0"/>
        <w:spacing w:after="0" w:line="240" w:lineRule="auto"/>
        <w:ind w:right="173"/>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 xml:space="preserve">its overall use must be carefully monitored. </w:t>
      </w:r>
    </w:p>
    <w:p w14:paraId="12E4210F" w14:textId="77777777" w:rsidR="00D83DCB" w:rsidRPr="0032391D" w:rsidRDefault="00D83DCB" w:rsidP="00E83191">
      <w:pPr>
        <w:widowControl w:val="0"/>
        <w:tabs>
          <w:tab w:val="left" w:pos="841"/>
        </w:tabs>
        <w:kinsoku w:val="0"/>
        <w:overflowPunct w:val="0"/>
        <w:autoSpaceDE w:val="0"/>
        <w:autoSpaceDN w:val="0"/>
        <w:adjustRightInd w:val="0"/>
        <w:spacing w:after="0" w:line="240" w:lineRule="auto"/>
        <w:ind w:right="173"/>
        <w:rPr>
          <w:rFonts w:ascii="Century Gothic" w:eastAsiaTheme="minorEastAsia" w:hAnsi="Century Gothic" w:cs="Arial"/>
          <w:sz w:val="24"/>
          <w:szCs w:val="24"/>
          <w:lang w:eastAsia="en-GB"/>
        </w:rPr>
      </w:pPr>
    </w:p>
    <w:p w14:paraId="54D4E9A1" w14:textId="77777777" w:rsidR="00D83DCB" w:rsidRPr="0032391D" w:rsidRDefault="00D83DCB" w:rsidP="00E83191">
      <w:pPr>
        <w:pStyle w:val="Default"/>
        <w:rPr>
          <w:rFonts w:ascii="Century Gothic" w:eastAsia="Calibri" w:hAnsi="Century Gothic"/>
        </w:rPr>
      </w:pPr>
      <w:r w:rsidRPr="0032391D">
        <w:rPr>
          <w:rFonts w:ascii="Century Gothic" w:eastAsia="Calibri" w:hAnsi="Century Gothic"/>
        </w:rPr>
        <w:t xml:space="preserve">All quiet rooms or areas must have sufficient daylight, access and exit points and not be within a confined space that could cause the pupil to feel trapped or scared and therefore increase any anxiety, aggression or violence which may have been evident in the original incident. </w:t>
      </w:r>
    </w:p>
    <w:p w14:paraId="0713B3A3" w14:textId="77777777" w:rsidR="00D83DCB" w:rsidRPr="0032391D" w:rsidRDefault="00D83DCB" w:rsidP="00E83191">
      <w:pPr>
        <w:autoSpaceDE w:val="0"/>
        <w:autoSpaceDN w:val="0"/>
        <w:adjustRightInd w:val="0"/>
        <w:spacing w:after="0" w:line="240" w:lineRule="auto"/>
        <w:rPr>
          <w:rFonts w:ascii="Century Gothic" w:eastAsia="Calibri" w:hAnsi="Century Gothic" w:cs="Arial"/>
          <w:color w:val="000000"/>
          <w:sz w:val="24"/>
          <w:szCs w:val="24"/>
        </w:rPr>
      </w:pPr>
    </w:p>
    <w:p w14:paraId="19DF2825" w14:textId="77777777" w:rsidR="00D83DCB" w:rsidRDefault="00D83DCB" w:rsidP="00E83191">
      <w:pPr>
        <w:autoSpaceDE w:val="0"/>
        <w:autoSpaceDN w:val="0"/>
        <w:adjustRightInd w:val="0"/>
        <w:spacing w:after="0" w:line="240" w:lineRule="auto"/>
        <w:rPr>
          <w:rFonts w:ascii="Century Gothic" w:eastAsia="Calibri" w:hAnsi="Century Gothic" w:cs="Arial"/>
          <w:color w:val="000000"/>
          <w:sz w:val="24"/>
          <w:szCs w:val="24"/>
        </w:rPr>
      </w:pPr>
      <w:r w:rsidRPr="0032391D">
        <w:rPr>
          <w:rFonts w:ascii="Century Gothic" w:eastAsia="Calibri" w:hAnsi="Century Gothic" w:cs="Arial"/>
          <w:color w:val="000000"/>
          <w:sz w:val="24"/>
          <w:szCs w:val="24"/>
        </w:rPr>
        <w:t xml:space="preserve">The use of quiet rooms should also be consistent with the school's policies on safeguarding and health and safety. Proper records must be maintained of the use of such rooms and any form of physical restraint that has been employed. </w:t>
      </w:r>
    </w:p>
    <w:p w14:paraId="6FC94C25" w14:textId="77777777" w:rsidR="0032391D" w:rsidRPr="0032391D" w:rsidRDefault="0032391D" w:rsidP="00E83191">
      <w:pPr>
        <w:autoSpaceDE w:val="0"/>
        <w:autoSpaceDN w:val="0"/>
        <w:adjustRightInd w:val="0"/>
        <w:spacing w:after="0" w:line="240" w:lineRule="auto"/>
        <w:rPr>
          <w:rFonts w:ascii="Century Gothic" w:eastAsia="Calibri" w:hAnsi="Century Gothic" w:cs="Arial"/>
          <w:color w:val="000000"/>
          <w:sz w:val="24"/>
          <w:szCs w:val="24"/>
        </w:rPr>
      </w:pPr>
    </w:p>
    <w:p w14:paraId="0E0DDF32" w14:textId="5FA8B17B" w:rsidR="00D83DCB" w:rsidRPr="0032391D" w:rsidRDefault="00D60431" w:rsidP="00E83191">
      <w:pPr>
        <w:rPr>
          <w:rFonts w:ascii="Century Gothic" w:hAnsi="Century Gothic" w:cs="Arial"/>
          <w:b/>
          <w:sz w:val="24"/>
          <w:szCs w:val="24"/>
        </w:rPr>
      </w:pPr>
      <w:r w:rsidRPr="0032391D">
        <w:rPr>
          <w:rFonts w:ascii="Century Gothic" w:hAnsi="Century Gothic" w:cs="Arial"/>
          <w:b/>
          <w:sz w:val="24"/>
          <w:szCs w:val="24"/>
        </w:rPr>
        <w:t>In no circumstance</w:t>
      </w:r>
      <w:r w:rsidR="00D83DCB" w:rsidRPr="0032391D">
        <w:rPr>
          <w:rFonts w:ascii="Century Gothic" w:hAnsi="Century Gothic" w:cs="Arial"/>
          <w:b/>
          <w:sz w:val="24"/>
          <w:szCs w:val="24"/>
        </w:rPr>
        <w:t xml:space="preserve"> should a child be placed in a locked room as a ‘Time Out’ intervention. </w:t>
      </w:r>
    </w:p>
    <w:p w14:paraId="45382B46" w14:textId="77777777" w:rsidR="00D60431" w:rsidRPr="0032391D" w:rsidRDefault="00D83DCB" w:rsidP="00E83191">
      <w:pPr>
        <w:contextualSpacing/>
        <w:rPr>
          <w:rFonts w:ascii="Century Gothic" w:hAnsi="Century Gothic"/>
          <w:i/>
          <w:color w:val="000000"/>
          <w:sz w:val="24"/>
          <w:szCs w:val="24"/>
        </w:rPr>
      </w:pPr>
      <w:r w:rsidRPr="0032391D">
        <w:rPr>
          <w:rFonts w:ascii="Century Gothic" w:hAnsi="Century Gothic"/>
          <w:b/>
          <w:i/>
          <w:color w:val="FF0000"/>
          <w:sz w:val="24"/>
          <w:szCs w:val="24"/>
        </w:rPr>
        <w:t>‘</w:t>
      </w:r>
      <w:r w:rsidRPr="0032391D">
        <w:rPr>
          <w:rFonts w:ascii="Century Gothic" w:hAnsi="Century Gothic"/>
          <w:i/>
          <w:color w:val="000000"/>
          <w:sz w:val="24"/>
          <w:szCs w:val="24"/>
        </w:rPr>
        <w:t xml:space="preserve">The Courts may consider it an offence/breach of a child’s human rights to lock a child in a room except in an emergency when, for example, the use of a </w:t>
      </w:r>
      <w:r w:rsidRPr="0032391D">
        <w:rPr>
          <w:rFonts w:ascii="Century Gothic" w:hAnsi="Century Gothic"/>
          <w:i/>
          <w:color w:val="000000"/>
          <w:sz w:val="24"/>
          <w:szCs w:val="24"/>
        </w:rPr>
        <w:lastRenderedPageBreak/>
        <w:t>locked room is a temporary measure while seeking assistance. In such a circumstance the child should always be supervised by an adult. Placing pupils in a room which they cannot leave of their own volition should not be used as a punishment in any instances. ‘(0097/2013)</w:t>
      </w:r>
    </w:p>
    <w:p w14:paraId="16E0F96B" w14:textId="77777777" w:rsidR="00DF4B9A" w:rsidRPr="0032391D" w:rsidRDefault="00DF4B9A" w:rsidP="00E83191">
      <w:pPr>
        <w:pStyle w:val="ListParagraph"/>
        <w:widowControl/>
        <w:ind w:left="360" w:firstLine="0"/>
        <w:contextualSpacing/>
        <w:rPr>
          <w:rFonts w:ascii="Century Gothic" w:hAnsi="Century Gothic"/>
          <w:color w:val="000000"/>
        </w:rPr>
      </w:pPr>
    </w:p>
    <w:p w14:paraId="4FCD414E" w14:textId="77777777" w:rsidR="000A41FE" w:rsidRPr="0032391D" w:rsidRDefault="000A41FE" w:rsidP="00E83191">
      <w:pPr>
        <w:widowControl w:val="0"/>
        <w:kinsoku w:val="0"/>
        <w:overflowPunct w:val="0"/>
        <w:autoSpaceDE w:val="0"/>
        <w:autoSpaceDN w:val="0"/>
        <w:adjustRightInd w:val="0"/>
        <w:spacing w:after="0" w:line="240" w:lineRule="auto"/>
        <w:rPr>
          <w:rFonts w:ascii="Century Gothic" w:eastAsiaTheme="minorEastAsia" w:hAnsi="Century Gothic" w:cs="Arial"/>
          <w:b/>
          <w:sz w:val="24"/>
          <w:szCs w:val="24"/>
          <w:lang w:eastAsia="en-GB"/>
        </w:rPr>
      </w:pPr>
      <w:r w:rsidRPr="0032391D">
        <w:rPr>
          <w:rFonts w:ascii="Century Gothic" w:eastAsiaTheme="minorEastAsia" w:hAnsi="Century Gothic" w:cs="Arial"/>
          <w:b/>
          <w:sz w:val="24"/>
          <w:szCs w:val="24"/>
          <w:lang w:eastAsia="en-GB"/>
        </w:rPr>
        <w:t>Restrictive practice considerations</w:t>
      </w:r>
    </w:p>
    <w:p w14:paraId="104F3976" w14:textId="77777777" w:rsidR="00DF4B9A" w:rsidRPr="0032391D" w:rsidRDefault="00DF4B9A" w:rsidP="00E83191">
      <w:pPr>
        <w:widowControl w:val="0"/>
        <w:kinsoku w:val="0"/>
        <w:overflowPunct w:val="0"/>
        <w:autoSpaceDE w:val="0"/>
        <w:autoSpaceDN w:val="0"/>
        <w:adjustRightInd w:val="0"/>
        <w:spacing w:after="0" w:line="240" w:lineRule="auto"/>
        <w:rPr>
          <w:rFonts w:ascii="Century Gothic" w:eastAsiaTheme="minorEastAsia" w:hAnsi="Century Gothic" w:cs="Arial"/>
          <w:b/>
          <w:sz w:val="24"/>
          <w:szCs w:val="24"/>
          <w:lang w:eastAsia="en-GB"/>
        </w:rPr>
      </w:pPr>
    </w:p>
    <w:p w14:paraId="4A5C1B77" w14:textId="77777777" w:rsidR="00304B49" w:rsidRPr="0032391D" w:rsidRDefault="00304B49" w:rsidP="00E83191">
      <w:pPr>
        <w:autoSpaceDE w:val="0"/>
        <w:autoSpaceDN w:val="0"/>
        <w:adjustRightInd w:val="0"/>
        <w:ind w:left="360" w:hanging="360"/>
        <w:rPr>
          <w:rFonts w:ascii="Century Gothic" w:hAnsi="Century Gothic" w:cs="Arial"/>
          <w:i/>
          <w:sz w:val="24"/>
          <w:szCs w:val="24"/>
        </w:rPr>
      </w:pPr>
      <w:r w:rsidRPr="0032391D">
        <w:rPr>
          <w:rFonts w:ascii="Century Gothic" w:hAnsi="Century Gothic" w:cs="Arial"/>
          <w:b/>
          <w:bCs/>
          <w:i/>
          <w:sz w:val="24"/>
          <w:szCs w:val="24"/>
        </w:rPr>
        <w:t>The Exercise of Professional Judgement</w:t>
      </w:r>
    </w:p>
    <w:p w14:paraId="4A967587" w14:textId="77777777" w:rsidR="00304B49" w:rsidRPr="0032391D" w:rsidRDefault="00304B49" w:rsidP="00E83191">
      <w:pPr>
        <w:autoSpaceDE w:val="0"/>
        <w:autoSpaceDN w:val="0"/>
        <w:adjustRightInd w:val="0"/>
        <w:rPr>
          <w:rFonts w:ascii="Century Gothic" w:hAnsi="Century Gothic" w:cs="Arial"/>
          <w:color w:val="000000"/>
          <w:sz w:val="24"/>
          <w:szCs w:val="24"/>
        </w:rPr>
      </w:pPr>
      <w:r w:rsidRPr="0032391D">
        <w:rPr>
          <w:rFonts w:ascii="Century Gothic" w:hAnsi="Century Gothic" w:cs="Arial"/>
          <w:color w:val="000000"/>
          <w:sz w:val="24"/>
          <w:szCs w:val="24"/>
        </w:rPr>
        <w:t>Professional judgement is key to deciding upon the most appropriate course of action to ensure safer outcomes for individuals and others in situations that pose a risk of serious harm. Where the potential exists for the use of restrictive physical intervention, a number of important factors have to be balanced. These factors include:</w:t>
      </w:r>
    </w:p>
    <w:p w14:paraId="4F23AB78" w14:textId="77777777" w:rsidR="00304B49" w:rsidRPr="0032391D" w:rsidRDefault="00304B49" w:rsidP="0032391D">
      <w:pPr>
        <w:pStyle w:val="ListParagraph"/>
        <w:numPr>
          <w:ilvl w:val="0"/>
          <w:numId w:val="40"/>
        </w:numPr>
        <w:contextualSpacing/>
        <w:rPr>
          <w:rFonts w:ascii="Century Gothic" w:hAnsi="Century Gothic"/>
          <w:color w:val="000000"/>
        </w:rPr>
      </w:pPr>
      <w:r w:rsidRPr="0032391D">
        <w:rPr>
          <w:rFonts w:ascii="Century Gothic" w:hAnsi="Century Gothic"/>
          <w:color w:val="000000"/>
        </w:rPr>
        <w:t>knowledge of the individual and their history</w:t>
      </w:r>
    </w:p>
    <w:p w14:paraId="26760AD7" w14:textId="77777777" w:rsidR="00304B49" w:rsidRPr="0032391D" w:rsidRDefault="00304B49" w:rsidP="0032391D">
      <w:pPr>
        <w:pStyle w:val="ListParagraph"/>
        <w:numPr>
          <w:ilvl w:val="0"/>
          <w:numId w:val="40"/>
        </w:numPr>
        <w:contextualSpacing/>
        <w:rPr>
          <w:rFonts w:ascii="Century Gothic" w:hAnsi="Century Gothic"/>
          <w:color w:val="000000"/>
        </w:rPr>
      </w:pPr>
      <w:r w:rsidRPr="0032391D">
        <w:rPr>
          <w:rFonts w:ascii="Century Gothic" w:hAnsi="Century Gothic"/>
          <w:color w:val="000000"/>
        </w:rPr>
        <w:t>knowledge of the impact and effects of restrictive physical intervention techniques and methods</w:t>
      </w:r>
    </w:p>
    <w:p w14:paraId="198A9155" w14:textId="77777777" w:rsidR="00304B49" w:rsidRPr="0032391D" w:rsidRDefault="00304B49" w:rsidP="0032391D">
      <w:pPr>
        <w:pStyle w:val="ListParagraph"/>
        <w:numPr>
          <w:ilvl w:val="0"/>
          <w:numId w:val="40"/>
        </w:numPr>
        <w:contextualSpacing/>
        <w:rPr>
          <w:rFonts w:ascii="Century Gothic" w:hAnsi="Century Gothic"/>
          <w:color w:val="000000"/>
        </w:rPr>
      </w:pPr>
      <w:r w:rsidRPr="0032391D">
        <w:rPr>
          <w:rFonts w:ascii="Century Gothic" w:hAnsi="Century Gothic"/>
          <w:color w:val="000000"/>
        </w:rPr>
        <w:t>ensuring the welfare and safety of all those involved</w:t>
      </w:r>
    </w:p>
    <w:p w14:paraId="73F61855" w14:textId="77777777" w:rsidR="00304B49" w:rsidRPr="0032391D" w:rsidRDefault="00304B49" w:rsidP="0032391D">
      <w:pPr>
        <w:pStyle w:val="ListParagraph"/>
        <w:numPr>
          <w:ilvl w:val="0"/>
          <w:numId w:val="40"/>
        </w:numPr>
        <w:contextualSpacing/>
        <w:rPr>
          <w:rFonts w:ascii="Century Gothic" w:hAnsi="Century Gothic"/>
          <w:color w:val="000000"/>
        </w:rPr>
      </w:pPr>
      <w:r w:rsidRPr="0032391D">
        <w:rPr>
          <w:rFonts w:ascii="Century Gothic" w:hAnsi="Century Gothic"/>
          <w:color w:val="000000"/>
        </w:rPr>
        <w:t>ensuring professional transparency and accountability</w:t>
      </w:r>
    </w:p>
    <w:p w14:paraId="43106665" w14:textId="77777777" w:rsidR="00304B49" w:rsidRPr="0032391D" w:rsidRDefault="00304B49" w:rsidP="0032391D">
      <w:pPr>
        <w:pStyle w:val="ListParagraph"/>
        <w:numPr>
          <w:ilvl w:val="0"/>
          <w:numId w:val="40"/>
        </w:numPr>
        <w:contextualSpacing/>
        <w:rPr>
          <w:rFonts w:ascii="Century Gothic" w:hAnsi="Century Gothic"/>
          <w:color w:val="000000"/>
        </w:rPr>
      </w:pPr>
      <w:r w:rsidRPr="0032391D">
        <w:rPr>
          <w:rFonts w:ascii="Century Gothic" w:hAnsi="Century Gothic"/>
          <w:color w:val="000000"/>
        </w:rPr>
        <w:t>ensuring that all actions are appropriate and acceptable within recognised professional practice, civil law and criminal law.</w:t>
      </w:r>
    </w:p>
    <w:p w14:paraId="673511B9" w14:textId="77777777" w:rsidR="00304B49" w:rsidRPr="0032391D" w:rsidRDefault="00304B49" w:rsidP="00E83191">
      <w:pPr>
        <w:autoSpaceDE w:val="0"/>
        <w:autoSpaceDN w:val="0"/>
        <w:adjustRightInd w:val="0"/>
        <w:rPr>
          <w:rFonts w:ascii="Century Gothic" w:eastAsia="Calibri" w:hAnsi="Century Gothic" w:cs="Arial"/>
          <w:color w:val="000000"/>
          <w:sz w:val="24"/>
          <w:szCs w:val="24"/>
        </w:rPr>
      </w:pPr>
    </w:p>
    <w:p w14:paraId="79F5C8A9" w14:textId="77777777" w:rsidR="00304B49" w:rsidRPr="0032391D" w:rsidRDefault="00304B49" w:rsidP="00E83191">
      <w:pPr>
        <w:rPr>
          <w:rFonts w:ascii="Century Gothic" w:hAnsi="Century Gothic" w:cs="Arial"/>
          <w:b/>
          <w:i/>
          <w:color w:val="000000"/>
          <w:sz w:val="24"/>
          <w:szCs w:val="24"/>
        </w:rPr>
      </w:pPr>
      <w:r w:rsidRPr="0032391D">
        <w:rPr>
          <w:rFonts w:ascii="Century Gothic" w:hAnsi="Century Gothic" w:cs="Arial"/>
          <w:b/>
          <w:i/>
          <w:color w:val="000000"/>
          <w:sz w:val="24"/>
          <w:szCs w:val="24"/>
        </w:rPr>
        <w:t>Circumstances When Physical Intervention Might Be Appropriate?</w:t>
      </w:r>
    </w:p>
    <w:p w14:paraId="651FEF28" w14:textId="77777777" w:rsidR="00304B49" w:rsidRPr="0032391D" w:rsidRDefault="00304B49" w:rsidP="00E83191">
      <w:pPr>
        <w:rPr>
          <w:rFonts w:ascii="Century Gothic" w:hAnsi="Century Gothic" w:cs="Arial"/>
          <w:color w:val="000000"/>
          <w:sz w:val="24"/>
          <w:szCs w:val="24"/>
        </w:rPr>
      </w:pPr>
      <w:r w:rsidRPr="0032391D">
        <w:rPr>
          <w:rFonts w:ascii="Century Gothic" w:hAnsi="Century Gothic" w:cs="Arial"/>
          <w:color w:val="000000"/>
          <w:sz w:val="24"/>
          <w:szCs w:val="24"/>
        </w:rPr>
        <w:t>Some examples of situations where physical intervention might be used are:</w:t>
      </w:r>
    </w:p>
    <w:p w14:paraId="1526C3CD" w14:textId="77777777" w:rsidR="00304B49" w:rsidRPr="0032391D" w:rsidRDefault="00304B49" w:rsidP="00E83191">
      <w:pPr>
        <w:pStyle w:val="ListParagraph"/>
        <w:widowControl/>
        <w:numPr>
          <w:ilvl w:val="0"/>
          <w:numId w:val="24"/>
        </w:numPr>
        <w:autoSpaceDE/>
        <w:autoSpaceDN/>
        <w:adjustRightInd/>
        <w:spacing w:after="160" w:line="259" w:lineRule="auto"/>
        <w:contextualSpacing/>
        <w:rPr>
          <w:rFonts w:ascii="Century Gothic" w:eastAsia="Times New Roman" w:hAnsi="Century Gothic"/>
          <w:color w:val="000000"/>
        </w:rPr>
      </w:pPr>
      <w:r w:rsidRPr="0032391D">
        <w:rPr>
          <w:rFonts w:ascii="Century Gothic" w:eastAsia="Times New Roman" w:hAnsi="Century Gothic"/>
          <w:color w:val="000000"/>
        </w:rPr>
        <w:t xml:space="preserve">To prevent a pupil from attacking a member of staff, or another pupil, </w:t>
      </w:r>
    </w:p>
    <w:p w14:paraId="0B324307" w14:textId="77777777" w:rsidR="00304B49" w:rsidRPr="0032391D" w:rsidRDefault="00304B49" w:rsidP="00E83191">
      <w:pPr>
        <w:pStyle w:val="ListParagraph"/>
        <w:widowControl/>
        <w:numPr>
          <w:ilvl w:val="0"/>
          <w:numId w:val="24"/>
        </w:numPr>
        <w:autoSpaceDE/>
        <w:autoSpaceDN/>
        <w:adjustRightInd/>
        <w:spacing w:after="160" w:line="259" w:lineRule="auto"/>
        <w:contextualSpacing/>
        <w:rPr>
          <w:rFonts w:ascii="Century Gothic" w:eastAsia="Times New Roman" w:hAnsi="Century Gothic"/>
          <w:color w:val="000000"/>
        </w:rPr>
      </w:pPr>
      <w:r w:rsidRPr="0032391D">
        <w:rPr>
          <w:rFonts w:ascii="Century Gothic" w:eastAsia="Times New Roman" w:hAnsi="Century Gothic"/>
          <w:color w:val="000000"/>
        </w:rPr>
        <w:t>To prevent a pupil causing serious, deliberate damage to property;</w:t>
      </w:r>
    </w:p>
    <w:p w14:paraId="224215D2" w14:textId="77777777" w:rsidR="00304B49" w:rsidRPr="0032391D" w:rsidRDefault="00304B49" w:rsidP="00E83191">
      <w:pPr>
        <w:pStyle w:val="ListParagraph"/>
        <w:widowControl/>
        <w:numPr>
          <w:ilvl w:val="0"/>
          <w:numId w:val="24"/>
        </w:numPr>
        <w:autoSpaceDE/>
        <w:autoSpaceDN/>
        <w:adjustRightInd/>
        <w:spacing w:after="160" w:line="259" w:lineRule="auto"/>
        <w:contextualSpacing/>
        <w:rPr>
          <w:rFonts w:ascii="Century Gothic" w:eastAsia="Times New Roman" w:hAnsi="Century Gothic"/>
          <w:color w:val="000000"/>
        </w:rPr>
      </w:pPr>
      <w:r w:rsidRPr="0032391D">
        <w:rPr>
          <w:rFonts w:ascii="Century Gothic" w:eastAsia="Times New Roman" w:hAnsi="Century Gothic"/>
          <w:color w:val="000000"/>
        </w:rPr>
        <w:t>To prevent a pupil causing injury or damage by accident, by rough play, or by misuse of dangerous material or objects;</w:t>
      </w:r>
    </w:p>
    <w:p w14:paraId="5C4BEE8E" w14:textId="77777777" w:rsidR="00304B49" w:rsidRPr="0032391D" w:rsidRDefault="00304B49" w:rsidP="00E83191">
      <w:pPr>
        <w:pStyle w:val="ListParagraph"/>
        <w:widowControl/>
        <w:numPr>
          <w:ilvl w:val="0"/>
          <w:numId w:val="24"/>
        </w:numPr>
        <w:autoSpaceDE/>
        <w:autoSpaceDN/>
        <w:adjustRightInd/>
        <w:spacing w:after="160" w:line="259" w:lineRule="auto"/>
        <w:contextualSpacing/>
        <w:rPr>
          <w:rFonts w:ascii="Century Gothic" w:eastAsia="Times New Roman" w:hAnsi="Century Gothic"/>
          <w:color w:val="000000"/>
        </w:rPr>
      </w:pPr>
      <w:r w:rsidRPr="0032391D">
        <w:rPr>
          <w:rFonts w:ascii="Century Gothic" w:eastAsia="Times New Roman" w:hAnsi="Century Gothic"/>
          <w:color w:val="000000"/>
        </w:rPr>
        <w:t>To ensure that a pupil leaves a classroom where the pupil persistently refuses to follow an instruction to do so;</w:t>
      </w:r>
    </w:p>
    <w:p w14:paraId="680BB28C" w14:textId="77777777" w:rsidR="00304B49" w:rsidRPr="0032391D" w:rsidRDefault="00304B49" w:rsidP="00E83191">
      <w:pPr>
        <w:pStyle w:val="ListParagraph"/>
        <w:widowControl/>
        <w:numPr>
          <w:ilvl w:val="0"/>
          <w:numId w:val="24"/>
        </w:numPr>
        <w:autoSpaceDE/>
        <w:autoSpaceDN/>
        <w:adjustRightInd/>
        <w:spacing w:after="160" w:line="259" w:lineRule="auto"/>
        <w:contextualSpacing/>
        <w:rPr>
          <w:rFonts w:ascii="Century Gothic" w:eastAsia="Times New Roman" w:hAnsi="Century Gothic"/>
          <w:color w:val="000000"/>
        </w:rPr>
      </w:pPr>
      <w:r w:rsidRPr="0032391D">
        <w:rPr>
          <w:rFonts w:ascii="Century Gothic" w:eastAsia="Times New Roman" w:hAnsi="Century Gothic"/>
          <w:color w:val="000000"/>
        </w:rPr>
        <w:t>To prevent a pupil behaving in a way that seriously disrupts a lesson; or</w:t>
      </w:r>
    </w:p>
    <w:p w14:paraId="23CD9375" w14:textId="77777777" w:rsidR="00304B49" w:rsidRPr="0032391D" w:rsidRDefault="00304B49" w:rsidP="00E83191">
      <w:pPr>
        <w:pStyle w:val="ListParagraph"/>
        <w:widowControl/>
        <w:numPr>
          <w:ilvl w:val="0"/>
          <w:numId w:val="24"/>
        </w:numPr>
        <w:autoSpaceDE/>
        <w:autoSpaceDN/>
        <w:adjustRightInd/>
        <w:spacing w:after="160" w:line="259" w:lineRule="auto"/>
        <w:contextualSpacing/>
        <w:rPr>
          <w:rFonts w:ascii="Century Gothic" w:eastAsia="Times New Roman" w:hAnsi="Century Gothic"/>
          <w:color w:val="000000"/>
        </w:rPr>
      </w:pPr>
      <w:r w:rsidRPr="0032391D">
        <w:rPr>
          <w:rFonts w:ascii="Century Gothic" w:eastAsia="Times New Roman" w:hAnsi="Century Gothic"/>
          <w:color w:val="000000"/>
        </w:rPr>
        <w:t>To prevent a pupil behaving in a way that seriously disrupts a school sporting event or school visit.</w:t>
      </w:r>
    </w:p>
    <w:p w14:paraId="209EA6E1" w14:textId="77777777" w:rsidR="00304B49" w:rsidRPr="0032391D" w:rsidRDefault="00304B49" w:rsidP="00E83191">
      <w:pPr>
        <w:pStyle w:val="ListParagraph"/>
        <w:rPr>
          <w:rFonts w:ascii="Century Gothic" w:eastAsia="Times New Roman" w:hAnsi="Century Gothic"/>
          <w:color w:val="000000"/>
        </w:rPr>
      </w:pPr>
    </w:p>
    <w:p w14:paraId="0174C222" w14:textId="77777777" w:rsidR="00A01E4A" w:rsidRPr="0032391D" w:rsidRDefault="00304B49" w:rsidP="00E83191">
      <w:pPr>
        <w:rPr>
          <w:rFonts w:ascii="Century Gothic" w:hAnsi="Century Gothic" w:cs="Arial"/>
          <w:color w:val="000000"/>
          <w:sz w:val="24"/>
          <w:szCs w:val="24"/>
        </w:rPr>
      </w:pPr>
      <w:r w:rsidRPr="0032391D">
        <w:rPr>
          <w:rFonts w:ascii="Century Gothic" w:hAnsi="Century Gothic" w:cs="Arial"/>
          <w:color w:val="000000"/>
          <w:sz w:val="24"/>
          <w:szCs w:val="24"/>
        </w:rPr>
        <w:t xml:space="preserve">The focus should be on preventing, as far as possible the need for the use of force on pupils, by creating a calm, orderly and supportive school climate that lessens the risk and threat of violence of any kind. </w:t>
      </w:r>
    </w:p>
    <w:p w14:paraId="77485542" w14:textId="77777777" w:rsidR="00304B49" w:rsidRPr="0032391D" w:rsidRDefault="00304B49" w:rsidP="00E83191">
      <w:pPr>
        <w:rPr>
          <w:rFonts w:ascii="Century Gothic" w:hAnsi="Century Gothic" w:cs="Arial"/>
          <w:color w:val="000000"/>
          <w:sz w:val="24"/>
          <w:szCs w:val="24"/>
        </w:rPr>
      </w:pPr>
      <w:r w:rsidRPr="0032391D">
        <w:rPr>
          <w:rFonts w:ascii="Century Gothic" w:hAnsi="Century Gothic" w:cs="Arial"/>
          <w:color w:val="000000"/>
          <w:sz w:val="24"/>
          <w:szCs w:val="24"/>
        </w:rPr>
        <w:t xml:space="preserve">The use of force should only be a last resort, schools should minimise the possibility of force being needed. However, this may not always be possible and in such </w:t>
      </w:r>
      <w:proofErr w:type="gramStart"/>
      <w:r w:rsidRPr="0032391D">
        <w:rPr>
          <w:rFonts w:ascii="Century Gothic" w:hAnsi="Century Gothic" w:cs="Arial"/>
          <w:color w:val="000000"/>
          <w:sz w:val="24"/>
          <w:szCs w:val="24"/>
        </w:rPr>
        <w:t>circumstances</w:t>
      </w:r>
      <w:proofErr w:type="gramEnd"/>
      <w:r w:rsidRPr="0032391D">
        <w:rPr>
          <w:rFonts w:ascii="Century Gothic" w:hAnsi="Century Gothic" w:cs="Arial"/>
          <w:color w:val="000000"/>
          <w:sz w:val="24"/>
          <w:szCs w:val="24"/>
        </w:rPr>
        <w:t xml:space="preserve"> staff need to be aware of sensitivities associated with any form of physical contact with pupils.</w:t>
      </w:r>
    </w:p>
    <w:p w14:paraId="2CFBCD0D" w14:textId="77777777" w:rsidR="00304B49" w:rsidRPr="0032391D" w:rsidRDefault="00304B49" w:rsidP="00E83191">
      <w:pPr>
        <w:rPr>
          <w:rFonts w:ascii="Century Gothic" w:hAnsi="Century Gothic" w:cs="Arial"/>
          <w:color w:val="000000"/>
          <w:sz w:val="24"/>
          <w:szCs w:val="24"/>
        </w:rPr>
      </w:pPr>
    </w:p>
    <w:p w14:paraId="79D28498" w14:textId="77777777" w:rsidR="0032391D" w:rsidRDefault="0032391D">
      <w:pPr>
        <w:rPr>
          <w:rFonts w:ascii="Century Gothic" w:hAnsi="Century Gothic" w:cs="Arial"/>
          <w:b/>
          <w:i/>
          <w:color w:val="000000"/>
          <w:sz w:val="24"/>
          <w:szCs w:val="24"/>
        </w:rPr>
      </w:pPr>
      <w:r>
        <w:rPr>
          <w:rFonts w:ascii="Century Gothic" w:hAnsi="Century Gothic" w:cs="Arial"/>
          <w:b/>
          <w:i/>
          <w:color w:val="000000"/>
          <w:sz w:val="24"/>
          <w:szCs w:val="24"/>
        </w:rPr>
        <w:lastRenderedPageBreak/>
        <w:br w:type="page"/>
      </w:r>
    </w:p>
    <w:p w14:paraId="52F62557" w14:textId="4C4E7B06" w:rsidR="00304B49" w:rsidRPr="0032391D" w:rsidRDefault="00304B49" w:rsidP="00E83191">
      <w:pPr>
        <w:rPr>
          <w:rFonts w:ascii="Century Gothic" w:hAnsi="Century Gothic" w:cs="Arial"/>
          <w:b/>
          <w:i/>
          <w:color w:val="000000"/>
          <w:sz w:val="24"/>
          <w:szCs w:val="24"/>
        </w:rPr>
      </w:pPr>
      <w:r w:rsidRPr="0032391D">
        <w:rPr>
          <w:rFonts w:ascii="Century Gothic" w:hAnsi="Century Gothic" w:cs="Arial"/>
          <w:b/>
          <w:i/>
          <w:color w:val="000000"/>
          <w:sz w:val="24"/>
          <w:szCs w:val="24"/>
        </w:rPr>
        <w:lastRenderedPageBreak/>
        <w:t>Strategies other than force to be considered:</w:t>
      </w:r>
    </w:p>
    <w:p w14:paraId="48036E98" w14:textId="77777777" w:rsidR="00304B49" w:rsidRPr="0032391D" w:rsidRDefault="00304B49" w:rsidP="00E83191">
      <w:pPr>
        <w:rPr>
          <w:rFonts w:ascii="Century Gothic" w:hAnsi="Century Gothic" w:cs="Arial"/>
          <w:color w:val="000000"/>
          <w:sz w:val="24"/>
          <w:szCs w:val="24"/>
        </w:rPr>
      </w:pPr>
      <w:r w:rsidRPr="0032391D">
        <w:rPr>
          <w:rFonts w:ascii="Century Gothic" w:hAnsi="Century Gothic" w:cs="Arial"/>
          <w:color w:val="000000"/>
          <w:sz w:val="24"/>
          <w:szCs w:val="24"/>
        </w:rPr>
        <w:t>Examples</w:t>
      </w:r>
    </w:p>
    <w:p w14:paraId="3FF99949" w14:textId="77777777" w:rsidR="00A452A5" w:rsidRPr="0032391D" w:rsidRDefault="00304B49" w:rsidP="00E83191">
      <w:pPr>
        <w:pStyle w:val="ListParagraph"/>
        <w:widowControl/>
        <w:numPr>
          <w:ilvl w:val="0"/>
          <w:numId w:val="25"/>
        </w:numPr>
        <w:autoSpaceDE/>
        <w:autoSpaceDN/>
        <w:adjustRightInd/>
        <w:spacing w:after="160" w:line="259" w:lineRule="auto"/>
        <w:contextualSpacing/>
        <w:rPr>
          <w:rFonts w:ascii="Century Gothic" w:eastAsia="Times New Roman" w:hAnsi="Century Gothic"/>
          <w:color w:val="000000"/>
        </w:rPr>
      </w:pPr>
      <w:r w:rsidRPr="0032391D">
        <w:rPr>
          <w:rFonts w:ascii="Century Gothic" w:eastAsia="Times New Roman" w:hAnsi="Century Gothic"/>
          <w:color w:val="000000"/>
        </w:rPr>
        <w:t>The use of a range of de-escalation strategies, especially those which have been id</w:t>
      </w:r>
      <w:r w:rsidR="00A01E4A" w:rsidRPr="0032391D">
        <w:rPr>
          <w:rFonts w:ascii="Century Gothic" w:eastAsia="Times New Roman" w:hAnsi="Century Gothic"/>
          <w:color w:val="000000"/>
        </w:rPr>
        <w:t>entified as effective through a</w:t>
      </w:r>
      <w:r w:rsidRPr="0032391D">
        <w:rPr>
          <w:rFonts w:ascii="Century Gothic" w:eastAsia="Times New Roman" w:hAnsi="Century Gothic"/>
          <w:color w:val="000000"/>
        </w:rPr>
        <w:t xml:space="preserve"> pupil’s</w:t>
      </w:r>
      <w:r w:rsidR="00A01E4A" w:rsidRPr="0032391D">
        <w:rPr>
          <w:rFonts w:ascii="Century Gothic" w:eastAsia="Times New Roman" w:hAnsi="Century Gothic"/>
          <w:color w:val="000000"/>
        </w:rPr>
        <w:t xml:space="preserve"> Personal Plan</w:t>
      </w:r>
    </w:p>
    <w:p w14:paraId="66D66039" w14:textId="2AE57656" w:rsidR="00304B49" w:rsidRPr="0032391D" w:rsidRDefault="00304B49" w:rsidP="00E83191">
      <w:pPr>
        <w:pStyle w:val="ListParagraph"/>
        <w:widowControl/>
        <w:numPr>
          <w:ilvl w:val="0"/>
          <w:numId w:val="25"/>
        </w:numPr>
        <w:autoSpaceDE/>
        <w:autoSpaceDN/>
        <w:adjustRightInd/>
        <w:spacing w:after="160" w:line="259" w:lineRule="auto"/>
        <w:contextualSpacing/>
        <w:rPr>
          <w:rFonts w:ascii="Century Gothic" w:eastAsia="Times New Roman" w:hAnsi="Century Gothic"/>
          <w:color w:val="000000"/>
        </w:rPr>
      </w:pPr>
      <w:r w:rsidRPr="0032391D">
        <w:rPr>
          <w:rFonts w:ascii="Century Gothic" w:eastAsia="Times New Roman" w:hAnsi="Century Gothic"/>
          <w:color w:val="000000"/>
        </w:rPr>
        <w:t>Providing the disruptive pupil with a choice of locations to exit to</w:t>
      </w:r>
    </w:p>
    <w:p w14:paraId="49364898" w14:textId="77777777" w:rsidR="00304B49" w:rsidRPr="0032391D" w:rsidRDefault="00304B49" w:rsidP="00E83191">
      <w:pPr>
        <w:pStyle w:val="ListParagraph"/>
        <w:widowControl/>
        <w:numPr>
          <w:ilvl w:val="0"/>
          <w:numId w:val="25"/>
        </w:numPr>
        <w:autoSpaceDE/>
        <w:autoSpaceDN/>
        <w:adjustRightInd/>
        <w:spacing w:after="160" w:line="259" w:lineRule="auto"/>
        <w:contextualSpacing/>
        <w:rPr>
          <w:rFonts w:ascii="Century Gothic" w:eastAsia="Times New Roman" w:hAnsi="Century Gothic"/>
          <w:color w:val="000000"/>
        </w:rPr>
      </w:pPr>
      <w:r w:rsidRPr="0032391D">
        <w:rPr>
          <w:rFonts w:ascii="Century Gothic" w:eastAsia="Times New Roman" w:hAnsi="Century Gothic"/>
          <w:color w:val="000000"/>
        </w:rPr>
        <w:t>Giving clear directions</w:t>
      </w:r>
    </w:p>
    <w:p w14:paraId="428BB98C" w14:textId="77777777" w:rsidR="00304B49" w:rsidRPr="0032391D" w:rsidRDefault="00304B49" w:rsidP="00E83191">
      <w:pPr>
        <w:pStyle w:val="ListParagraph"/>
        <w:widowControl/>
        <w:numPr>
          <w:ilvl w:val="0"/>
          <w:numId w:val="25"/>
        </w:numPr>
        <w:autoSpaceDE/>
        <w:autoSpaceDN/>
        <w:adjustRightInd/>
        <w:spacing w:after="160" w:line="259" w:lineRule="auto"/>
        <w:contextualSpacing/>
        <w:rPr>
          <w:rFonts w:ascii="Century Gothic" w:eastAsia="Times New Roman" w:hAnsi="Century Gothic"/>
          <w:color w:val="000000"/>
        </w:rPr>
      </w:pPr>
      <w:r w:rsidRPr="0032391D">
        <w:rPr>
          <w:rFonts w:ascii="Century Gothic" w:eastAsia="Times New Roman" w:hAnsi="Century Gothic"/>
          <w:color w:val="000000"/>
        </w:rPr>
        <w:t>Change of face – calling a staff member who is known to have a positive relationship with the pupil</w:t>
      </w:r>
    </w:p>
    <w:p w14:paraId="055A10E5" w14:textId="77777777" w:rsidR="00304B49" w:rsidRPr="0032391D" w:rsidRDefault="00304B49" w:rsidP="00E83191">
      <w:pPr>
        <w:pStyle w:val="ListParagraph"/>
        <w:widowControl/>
        <w:numPr>
          <w:ilvl w:val="0"/>
          <w:numId w:val="25"/>
        </w:numPr>
        <w:autoSpaceDE/>
        <w:autoSpaceDN/>
        <w:adjustRightInd/>
        <w:spacing w:after="160" w:line="259" w:lineRule="auto"/>
        <w:contextualSpacing/>
        <w:rPr>
          <w:rFonts w:ascii="Century Gothic" w:eastAsia="Times New Roman" w:hAnsi="Century Gothic"/>
          <w:color w:val="000000"/>
        </w:rPr>
      </w:pPr>
      <w:r w:rsidRPr="0032391D">
        <w:rPr>
          <w:rFonts w:ascii="Century Gothic" w:eastAsia="Times New Roman" w:hAnsi="Century Gothic"/>
          <w:color w:val="000000"/>
        </w:rPr>
        <w:t>Allowing ‘take-up’ time thus allowing a ‘face-saving’ opportunity</w:t>
      </w:r>
    </w:p>
    <w:p w14:paraId="24ECD04C" w14:textId="17A79728" w:rsidR="001A6C44" w:rsidRPr="0032391D" w:rsidRDefault="00304B49" w:rsidP="00E83191">
      <w:pPr>
        <w:pStyle w:val="ListParagraph"/>
        <w:widowControl/>
        <w:numPr>
          <w:ilvl w:val="0"/>
          <w:numId w:val="25"/>
        </w:numPr>
        <w:autoSpaceDE/>
        <w:autoSpaceDN/>
        <w:adjustRightInd/>
        <w:spacing w:after="160" w:line="259" w:lineRule="auto"/>
        <w:contextualSpacing/>
        <w:rPr>
          <w:rFonts w:ascii="Century Gothic" w:eastAsia="Times New Roman" w:hAnsi="Century Gothic"/>
          <w:color w:val="000000"/>
        </w:rPr>
      </w:pPr>
      <w:r w:rsidRPr="0032391D">
        <w:rPr>
          <w:rFonts w:ascii="Century Gothic" w:eastAsia="Times New Roman" w:hAnsi="Century Gothic"/>
          <w:color w:val="000000"/>
        </w:rPr>
        <w:t>Removing the audience, i.e. requesting that other pupils leave the room</w:t>
      </w:r>
    </w:p>
    <w:p w14:paraId="54F68976" w14:textId="77777777" w:rsidR="0032391D" w:rsidRDefault="008A7151" w:rsidP="00E83191">
      <w:pPr>
        <w:widowControl w:val="0"/>
        <w:tabs>
          <w:tab w:val="left" w:pos="841"/>
        </w:tabs>
        <w:kinsoku w:val="0"/>
        <w:overflowPunct w:val="0"/>
        <w:autoSpaceDE w:val="0"/>
        <w:autoSpaceDN w:val="0"/>
        <w:adjustRightInd w:val="0"/>
        <w:spacing w:after="0" w:line="240" w:lineRule="auto"/>
        <w:ind w:right="144"/>
        <w:rPr>
          <w:rFonts w:ascii="Century Gothic" w:eastAsiaTheme="minorEastAsia" w:hAnsi="Century Gothic" w:cs="Arial"/>
          <w:sz w:val="24"/>
          <w:szCs w:val="24"/>
          <w:lang w:eastAsia="en-GB"/>
        </w:rPr>
      </w:pPr>
      <w:r w:rsidRPr="0032391D">
        <w:rPr>
          <w:rFonts w:ascii="Century Gothic" w:eastAsiaTheme="minorEastAsia" w:hAnsi="Century Gothic" w:cs="Arial"/>
          <w:b/>
          <w:sz w:val="24"/>
          <w:szCs w:val="24"/>
          <w:lang w:eastAsia="en-GB"/>
        </w:rPr>
        <w:t>Restraint should only ever be used within the principles of least restrictive</w:t>
      </w:r>
      <w:r w:rsidR="00910950" w:rsidRPr="0032391D">
        <w:rPr>
          <w:rFonts w:ascii="Century Gothic" w:eastAsiaTheme="minorEastAsia" w:hAnsi="Century Gothic" w:cs="Arial"/>
          <w:b/>
          <w:sz w:val="24"/>
          <w:szCs w:val="24"/>
          <w:lang w:eastAsia="en-GB"/>
        </w:rPr>
        <w:t>,</w:t>
      </w:r>
      <w:r w:rsidRPr="0032391D">
        <w:rPr>
          <w:rFonts w:ascii="Century Gothic" w:eastAsiaTheme="minorEastAsia" w:hAnsi="Century Gothic" w:cs="Arial"/>
          <w:b/>
          <w:sz w:val="24"/>
          <w:szCs w:val="24"/>
          <w:lang w:eastAsia="en-GB"/>
        </w:rPr>
        <w:t xml:space="preserve"> </w:t>
      </w:r>
      <w:proofErr w:type="gramStart"/>
      <w:r w:rsidRPr="0032391D">
        <w:rPr>
          <w:rFonts w:ascii="Century Gothic" w:eastAsiaTheme="minorEastAsia" w:hAnsi="Century Gothic" w:cs="Arial"/>
          <w:b/>
          <w:sz w:val="24"/>
          <w:szCs w:val="24"/>
          <w:lang w:eastAsia="en-GB"/>
        </w:rPr>
        <w:t>and</w:t>
      </w:r>
      <w:r w:rsidRPr="0032391D">
        <w:rPr>
          <w:rFonts w:ascii="Century Gothic" w:eastAsiaTheme="minorEastAsia" w:hAnsi="Century Gothic" w:cs="Arial"/>
          <w:b/>
          <w:spacing w:val="-64"/>
          <w:sz w:val="24"/>
          <w:szCs w:val="24"/>
          <w:lang w:eastAsia="en-GB"/>
        </w:rPr>
        <w:t xml:space="preserve"> </w:t>
      </w:r>
      <w:r w:rsidR="00304B49" w:rsidRPr="0032391D">
        <w:rPr>
          <w:rFonts w:ascii="Century Gothic" w:eastAsiaTheme="minorEastAsia" w:hAnsi="Century Gothic" w:cs="Arial"/>
          <w:b/>
          <w:sz w:val="24"/>
          <w:szCs w:val="24"/>
          <w:lang w:eastAsia="en-GB"/>
        </w:rPr>
        <w:t xml:space="preserve"> l</w:t>
      </w:r>
      <w:r w:rsidRPr="0032391D">
        <w:rPr>
          <w:rFonts w:ascii="Century Gothic" w:eastAsiaTheme="minorEastAsia" w:hAnsi="Century Gothic" w:cs="Arial"/>
          <w:b/>
          <w:sz w:val="24"/>
          <w:szCs w:val="24"/>
          <w:lang w:eastAsia="en-GB"/>
        </w:rPr>
        <w:t>ast</w:t>
      </w:r>
      <w:proofErr w:type="gramEnd"/>
      <w:r w:rsidRPr="0032391D">
        <w:rPr>
          <w:rFonts w:ascii="Century Gothic" w:eastAsiaTheme="minorEastAsia" w:hAnsi="Century Gothic" w:cs="Arial"/>
          <w:b/>
          <w:sz w:val="24"/>
          <w:szCs w:val="24"/>
          <w:lang w:eastAsia="en-GB"/>
        </w:rPr>
        <w:t xml:space="preserve"> and justifiable resort.</w:t>
      </w:r>
      <w:r w:rsidRPr="0032391D">
        <w:rPr>
          <w:rFonts w:ascii="Century Gothic" w:eastAsiaTheme="minorEastAsia" w:hAnsi="Century Gothic" w:cs="Arial"/>
          <w:sz w:val="24"/>
          <w:szCs w:val="24"/>
          <w:lang w:eastAsia="en-GB"/>
        </w:rPr>
        <w:t xml:space="preserve"> That is the least restrictive method with the least amount of force</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 xml:space="preserve">(proportional to the risk) for the minimum amount of time. </w:t>
      </w:r>
    </w:p>
    <w:p w14:paraId="6C6B12D4" w14:textId="77777777" w:rsidR="0032391D" w:rsidRDefault="0032391D" w:rsidP="00E83191">
      <w:pPr>
        <w:widowControl w:val="0"/>
        <w:tabs>
          <w:tab w:val="left" w:pos="841"/>
        </w:tabs>
        <w:kinsoku w:val="0"/>
        <w:overflowPunct w:val="0"/>
        <w:autoSpaceDE w:val="0"/>
        <w:autoSpaceDN w:val="0"/>
        <w:adjustRightInd w:val="0"/>
        <w:spacing w:after="0" w:line="240" w:lineRule="auto"/>
        <w:ind w:right="144"/>
        <w:rPr>
          <w:rFonts w:ascii="Century Gothic" w:eastAsiaTheme="minorEastAsia" w:hAnsi="Century Gothic" w:cs="Arial"/>
          <w:sz w:val="24"/>
          <w:szCs w:val="24"/>
          <w:lang w:eastAsia="en-GB"/>
        </w:rPr>
      </w:pPr>
    </w:p>
    <w:p w14:paraId="18A406EC" w14:textId="110448D7" w:rsidR="008A7151" w:rsidRPr="0032391D" w:rsidRDefault="008A7151" w:rsidP="00E83191">
      <w:pPr>
        <w:widowControl w:val="0"/>
        <w:tabs>
          <w:tab w:val="left" w:pos="841"/>
        </w:tabs>
        <w:kinsoku w:val="0"/>
        <w:overflowPunct w:val="0"/>
        <w:autoSpaceDE w:val="0"/>
        <w:autoSpaceDN w:val="0"/>
        <w:adjustRightInd w:val="0"/>
        <w:spacing w:after="0" w:line="240" w:lineRule="auto"/>
        <w:ind w:right="144"/>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 xml:space="preserve">They should only </w:t>
      </w:r>
      <w:proofErr w:type="gramStart"/>
      <w:r w:rsidRPr="0032391D">
        <w:rPr>
          <w:rFonts w:ascii="Century Gothic" w:eastAsiaTheme="minorEastAsia" w:hAnsi="Century Gothic" w:cs="Arial"/>
          <w:sz w:val="24"/>
          <w:szCs w:val="24"/>
          <w:lang w:eastAsia="en-GB"/>
        </w:rPr>
        <w:t>be</w:t>
      </w:r>
      <w:r w:rsidR="00C9562D" w:rsidRPr="0032391D">
        <w:rPr>
          <w:rFonts w:ascii="Century Gothic" w:eastAsiaTheme="minorEastAsia" w:hAnsi="Century Gothic" w:cs="Arial"/>
          <w:sz w:val="24"/>
          <w:szCs w:val="24"/>
          <w:lang w:eastAsia="en-GB"/>
        </w:rPr>
        <w:t xml:space="preserve"> </w:t>
      </w:r>
      <w:r w:rsidRPr="0032391D">
        <w:rPr>
          <w:rFonts w:ascii="Century Gothic" w:eastAsiaTheme="minorEastAsia" w:hAnsi="Century Gothic" w:cs="Arial"/>
          <w:spacing w:val="-64"/>
          <w:sz w:val="24"/>
          <w:szCs w:val="24"/>
          <w:lang w:eastAsia="en-GB"/>
        </w:rPr>
        <w:t xml:space="preserve"> </w:t>
      </w:r>
      <w:r w:rsidR="009054A6" w:rsidRPr="0032391D">
        <w:rPr>
          <w:rFonts w:ascii="Century Gothic" w:eastAsiaTheme="minorEastAsia" w:hAnsi="Century Gothic" w:cs="Arial"/>
          <w:sz w:val="24"/>
          <w:szCs w:val="24"/>
          <w:lang w:eastAsia="en-GB"/>
        </w:rPr>
        <w:t>u</w:t>
      </w:r>
      <w:r w:rsidRPr="0032391D">
        <w:rPr>
          <w:rFonts w:ascii="Century Gothic" w:eastAsiaTheme="minorEastAsia" w:hAnsi="Century Gothic" w:cs="Arial"/>
          <w:sz w:val="24"/>
          <w:szCs w:val="24"/>
          <w:lang w:eastAsia="en-GB"/>
        </w:rPr>
        <w:t>sed</w:t>
      </w:r>
      <w:proofErr w:type="gramEnd"/>
      <w:r w:rsidRPr="0032391D">
        <w:rPr>
          <w:rFonts w:ascii="Century Gothic" w:eastAsiaTheme="minorEastAsia" w:hAnsi="Century Gothic" w:cs="Arial"/>
          <w:sz w:val="24"/>
          <w:szCs w:val="24"/>
          <w:lang w:eastAsia="en-GB"/>
        </w:rPr>
        <w:t xml:space="preserve"> if absolutely necessary (if there is a genuine belief that harm is likely to</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occur to the individual or others if it is not used, and if other less restrictive</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methods have been tried and have failed). Restraints that cause pain</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intentionally</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should never</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be used.</w:t>
      </w:r>
    </w:p>
    <w:p w14:paraId="67AA57A2" w14:textId="77777777" w:rsidR="00304B49" w:rsidRPr="0032391D" w:rsidRDefault="00304B49" w:rsidP="00E83191">
      <w:pPr>
        <w:widowControl w:val="0"/>
        <w:tabs>
          <w:tab w:val="left" w:pos="841"/>
        </w:tabs>
        <w:kinsoku w:val="0"/>
        <w:overflowPunct w:val="0"/>
        <w:autoSpaceDE w:val="0"/>
        <w:autoSpaceDN w:val="0"/>
        <w:adjustRightInd w:val="0"/>
        <w:spacing w:after="0" w:line="240" w:lineRule="auto"/>
        <w:ind w:right="144"/>
        <w:rPr>
          <w:rFonts w:ascii="Century Gothic" w:eastAsiaTheme="minorEastAsia" w:hAnsi="Century Gothic" w:cs="Arial"/>
          <w:sz w:val="24"/>
          <w:szCs w:val="24"/>
          <w:lang w:eastAsia="en-GB"/>
        </w:rPr>
      </w:pPr>
    </w:p>
    <w:p w14:paraId="0CF0E222" w14:textId="77777777" w:rsidR="00304B49" w:rsidRPr="0032391D" w:rsidRDefault="00304B49" w:rsidP="00E83191">
      <w:pPr>
        <w:rPr>
          <w:rFonts w:ascii="Century Gothic" w:hAnsi="Century Gothic" w:cs="Arial"/>
          <w:b/>
          <w:i/>
          <w:sz w:val="24"/>
          <w:szCs w:val="24"/>
        </w:rPr>
      </w:pPr>
      <w:r w:rsidRPr="0032391D">
        <w:rPr>
          <w:rFonts w:ascii="Century Gothic" w:hAnsi="Century Gothic" w:cs="Arial"/>
          <w:b/>
          <w:i/>
          <w:sz w:val="24"/>
          <w:szCs w:val="24"/>
        </w:rPr>
        <w:t>Procedures and practical considera</w:t>
      </w:r>
      <w:r w:rsidR="000A41FE" w:rsidRPr="0032391D">
        <w:rPr>
          <w:rFonts w:ascii="Century Gothic" w:hAnsi="Century Gothic" w:cs="Arial"/>
          <w:b/>
          <w:i/>
          <w:sz w:val="24"/>
          <w:szCs w:val="24"/>
        </w:rPr>
        <w:t>tions during specific incidents</w:t>
      </w:r>
    </w:p>
    <w:p w14:paraId="101FE4A2" w14:textId="77777777" w:rsidR="00304B49" w:rsidRPr="0032391D" w:rsidRDefault="00304B49" w:rsidP="00E83191">
      <w:pPr>
        <w:rPr>
          <w:rFonts w:ascii="Century Gothic" w:hAnsi="Century Gothic" w:cs="Arial"/>
          <w:color w:val="000000"/>
          <w:sz w:val="24"/>
          <w:szCs w:val="24"/>
        </w:rPr>
      </w:pPr>
      <w:r w:rsidRPr="0032391D">
        <w:rPr>
          <w:rFonts w:ascii="Century Gothic" w:hAnsi="Century Gothic" w:cs="Arial"/>
          <w:color w:val="000000"/>
          <w:sz w:val="24"/>
          <w:szCs w:val="24"/>
        </w:rPr>
        <w:t>Wherever practicable staff are expected to:</w:t>
      </w:r>
    </w:p>
    <w:p w14:paraId="3292C9C2" w14:textId="77777777" w:rsidR="00304B49" w:rsidRPr="0032391D" w:rsidRDefault="00304B49" w:rsidP="00E83191">
      <w:pPr>
        <w:pStyle w:val="ListParagraph"/>
        <w:widowControl/>
        <w:numPr>
          <w:ilvl w:val="0"/>
          <w:numId w:val="26"/>
        </w:numPr>
        <w:autoSpaceDE/>
        <w:autoSpaceDN/>
        <w:adjustRightInd/>
        <w:spacing w:after="160" w:line="259" w:lineRule="auto"/>
        <w:contextualSpacing/>
        <w:rPr>
          <w:rFonts w:ascii="Century Gothic" w:eastAsia="Times New Roman" w:hAnsi="Century Gothic"/>
          <w:color w:val="000000"/>
        </w:rPr>
      </w:pPr>
      <w:r w:rsidRPr="0032391D">
        <w:rPr>
          <w:rFonts w:ascii="Century Gothic" w:eastAsia="Times New Roman" w:hAnsi="Century Gothic"/>
          <w:color w:val="000000"/>
        </w:rPr>
        <w:t>Use a calm and measured approach</w:t>
      </w:r>
    </w:p>
    <w:p w14:paraId="4452E614" w14:textId="225F49E3" w:rsidR="00304B49" w:rsidRPr="0032391D" w:rsidRDefault="00304B49" w:rsidP="00E83191">
      <w:pPr>
        <w:pStyle w:val="ListParagraph"/>
        <w:widowControl/>
        <w:numPr>
          <w:ilvl w:val="0"/>
          <w:numId w:val="26"/>
        </w:numPr>
        <w:autoSpaceDE/>
        <w:autoSpaceDN/>
        <w:adjustRightInd/>
        <w:spacing w:after="160" w:line="259" w:lineRule="auto"/>
        <w:contextualSpacing/>
        <w:rPr>
          <w:rFonts w:ascii="Century Gothic" w:eastAsia="Times New Roman" w:hAnsi="Century Gothic"/>
          <w:color w:val="000000"/>
        </w:rPr>
      </w:pPr>
      <w:r w:rsidRPr="0032391D">
        <w:rPr>
          <w:rFonts w:ascii="Century Gothic" w:eastAsia="Times New Roman" w:hAnsi="Century Gothic"/>
          <w:color w:val="000000"/>
        </w:rPr>
        <w:t>Tell the pupil to stop, remind them of consequences, tell them what will happen if she/he does not stop</w:t>
      </w:r>
      <w:r w:rsidR="00A452A5" w:rsidRPr="0032391D">
        <w:rPr>
          <w:rFonts w:ascii="Century Gothic" w:eastAsia="Times New Roman" w:hAnsi="Century Gothic"/>
          <w:color w:val="000000"/>
        </w:rPr>
        <w:t xml:space="preserve"> (as long as this does not escalate the situation)</w:t>
      </w:r>
    </w:p>
    <w:p w14:paraId="3B51557F" w14:textId="77777777" w:rsidR="00304B49" w:rsidRPr="0032391D" w:rsidRDefault="00304B49" w:rsidP="00E83191">
      <w:pPr>
        <w:pStyle w:val="ListParagraph"/>
        <w:widowControl/>
        <w:numPr>
          <w:ilvl w:val="0"/>
          <w:numId w:val="26"/>
        </w:numPr>
        <w:autoSpaceDE/>
        <w:autoSpaceDN/>
        <w:adjustRightInd/>
        <w:spacing w:after="160" w:line="259" w:lineRule="auto"/>
        <w:contextualSpacing/>
        <w:rPr>
          <w:rFonts w:ascii="Century Gothic" w:eastAsia="Times New Roman" w:hAnsi="Century Gothic"/>
          <w:color w:val="000000"/>
        </w:rPr>
      </w:pPr>
      <w:r w:rsidRPr="0032391D">
        <w:rPr>
          <w:rFonts w:ascii="Century Gothic" w:eastAsia="Times New Roman" w:hAnsi="Century Gothic"/>
          <w:color w:val="000000"/>
        </w:rPr>
        <w:t>Seek assistance from other colleagues at as early a stage as possible</w:t>
      </w:r>
    </w:p>
    <w:p w14:paraId="3A49C6DF" w14:textId="60A25899" w:rsidR="00304B49" w:rsidRPr="0032391D" w:rsidRDefault="00304B49" w:rsidP="00E83191">
      <w:pPr>
        <w:pStyle w:val="ListParagraph"/>
        <w:widowControl/>
        <w:numPr>
          <w:ilvl w:val="0"/>
          <w:numId w:val="26"/>
        </w:numPr>
        <w:autoSpaceDE/>
        <w:autoSpaceDN/>
        <w:adjustRightInd/>
        <w:spacing w:after="160" w:line="259" w:lineRule="auto"/>
        <w:contextualSpacing/>
        <w:rPr>
          <w:rFonts w:ascii="Century Gothic" w:eastAsia="Times New Roman" w:hAnsi="Century Gothic"/>
          <w:color w:val="000000"/>
        </w:rPr>
      </w:pPr>
      <w:r w:rsidRPr="0032391D">
        <w:rPr>
          <w:rFonts w:ascii="Century Gothic" w:eastAsia="Times New Roman" w:hAnsi="Century Gothic"/>
          <w:color w:val="000000"/>
        </w:rPr>
        <w:t>Staff who become aware that another member of staff is intervening physically with a pupil have a responsibility to provide a presence, and to offer support and assistance should this be required</w:t>
      </w:r>
      <w:r w:rsidR="00A452A5" w:rsidRPr="0032391D">
        <w:rPr>
          <w:rFonts w:ascii="Century Gothic" w:eastAsia="Times New Roman" w:hAnsi="Century Gothic"/>
          <w:color w:val="000000"/>
        </w:rPr>
        <w:t xml:space="preserve"> (subject to their own health and wellbeing)</w:t>
      </w:r>
    </w:p>
    <w:p w14:paraId="3B5F3BC5" w14:textId="77777777" w:rsidR="00304B49" w:rsidRPr="0032391D" w:rsidRDefault="00304B49" w:rsidP="00E83191">
      <w:pPr>
        <w:pStyle w:val="ListParagraph"/>
        <w:widowControl/>
        <w:numPr>
          <w:ilvl w:val="0"/>
          <w:numId w:val="26"/>
        </w:numPr>
        <w:autoSpaceDE/>
        <w:autoSpaceDN/>
        <w:adjustRightInd/>
        <w:spacing w:after="160" w:line="259" w:lineRule="auto"/>
        <w:contextualSpacing/>
        <w:rPr>
          <w:rFonts w:ascii="Century Gothic" w:eastAsia="Times New Roman" w:hAnsi="Century Gothic"/>
          <w:color w:val="000000"/>
        </w:rPr>
      </w:pPr>
      <w:r w:rsidRPr="0032391D">
        <w:rPr>
          <w:rFonts w:ascii="Century Gothic" w:eastAsia="Times New Roman" w:hAnsi="Century Gothic"/>
          <w:color w:val="000000"/>
        </w:rPr>
        <w:t>Try to defuse the situation verbally and prevent escalation</w:t>
      </w:r>
    </w:p>
    <w:p w14:paraId="4F84B77A" w14:textId="77777777" w:rsidR="00304B49" w:rsidRPr="0032391D" w:rsidRDefault="00304B49" w:rsidP="00E83191">
      <w:pPr>
        <w:pStyle w:val="ListParagraph"/>
        <w:widowControl/>
        <w:numPr>
          <w:ilvl w:val="0"/>
          <w:numId w:val="26"/>
        </w:numPr>
        <w:autoSpaceDE/>
        <w:autoSpaceDN/>
        <w:adjustRightInd/>
        <w:spacing w:after="160" w:line="259" w:lineRule="auto"/>
        <w:contextualSpacing/>
        <w:rPr>
          <w:rFonts w:ascii="Century Gothic" w:eastAsia="Times New Roman" w:hAnsi="Century Gothic"/>
          <w:color w:val="000000"/>
        </w:rPr>
      </w:pPr>
      <w:r w:rsidRPr="0032391D">
        <w:rPr>
          <w:rFonts w:ascii="Century Gothic" w:eastAsia="Times New Roman" w:hAnsi="Century Gothic"/>
          <w:color w:val="000000"/>
        </w:rPr>
        <w:t>Try to remove the pupil from the peer audience</w:t>
      </w:r>
    </w:p>
    <w:p w14:paraId="317FA507" w14:textId="77777777" w:rsidR="00304B49" w:rsidRPr="0032391D" w:rsidRDefault="00304B49" w:rsidP="00E83191">
      <w:pPr>
        <w:pStyle w:val="ListParagraph"/>
        <w:widowControl/>
        <w:numPr>
          <w:ilvl w:val="0"/>
          <w:numId w:val="26"/>
        </w:numPr>
        <w:autoSpaceDE/>
        <w:autoSpaceDN/>
        <w:adjustRightInd/>
        <w:spacing w:after="160" w:line="259" w:lineRule="auto"/>
        <w:contextualSpacing/>
        <w:rPr>
          <w:rFonts w:ascii="Century Gothic" w:eastAsia="Times New Roman" w:hAnsi="Century Gothic"/>
          <w:color w:val="000000"/>
        </w:rPr>
      </w:pPr>
      <w:r w:rsidRPr="0032391D">
        <w:rPr>
          <w:rFonts w:ascii="Century Gothic" w:eastAsia="Times New Roman" w:hAnsi="Century Gothic"/>
          <w:color w:val="000000"/>
        </w:rPr>
        <w:t xml:space="preserve">Attempt to communicate with the pupil throughout the incident </w:t>
      </w:r>
    </w:p>
    <w:p w14:paraId="08EAD1FE" w14:textId="77777777" w:rsidR="00304B49" w:rsidRPr="0032391D" w:rsidRDefault="00304B49" w:rsidP="00E83191">
      <w:pPr>
        <w:pStyle w:val="ListParagraph"/>
        <w:widowControl/>
        <w:numPr>
          <w:ilvl w:val="0"/>
          <w:numId w:val="26"/>
        </w:numPr>
        <w:autoSpaceDE/>
        <w:autoSpaceDN/>
        <w:adjustRightInd/>
        <w:spacing w:after="160" w:line="259" w:lineRule="auto"/>
        <w:contextualSpacing/>
        <w:rPr>
          <w:rFonts w:ascii="Century Gothic" w:eastAsia="Times New Roman" w:hAnsi="Century Gothic"/>
          <w:color w:val="000000"/>
        </w:rPr>
      </w:pPr>
      <w:r w:rsidRPr="0032391D">
        <w:rPr>
          <w:rFonts w:ascii="Century Gothic" w:eastAsia="Times New Roman" w:hAnsi="Century Gothic"/>
          <w:color w:val="000000"/>
        </w:rPr>
        <w:t>In as calm a manner as possible, explain that the reason for intervention is to keep the pupil and others safe</w:t>
      </w:r>
    </w:p>
    <w:p w14:paraId="3386A596" w14:textId="2F8093D4" w:rsidR="00304B49" w:rsidRPr="0032391D" w:rsidRDefault="00304B49" w:rsidP="00E83191">
      <w:pPr>
        <w:pStyle w:val="ListParagraph"/>
        <w:widowControl/>
        <w:numPr>
          <w:ilvl w:val="0"/>
          <w:numId w:val="26"/>
        </w:numPr>
        <w:autoSpaceDE/>
        <w:autoSpaceDN/>
        <w:adjustRightInd/>
        <w:spacing w:after="160" w:line="259" w:lineRule="auto"/>
        <w:contextualSpacing/>
        <w:rPr>
          <w:rFonts w:ascii="Century Gothic" w:eastAsia="Times New Roman" w:hAnsi="Century Gothic"/>
          <w:color w:val="000000"/>
        </w:rPr>
      </w:pPr>
      <w:r w:rsidRPr="0032391D">
        <w:rPr>
          <w:rFonts w:ascii="Century Gothic" w:eastAsia="Times New Roman" w:hAnsi="Century Gothic"/>
          <w:color w:val="000000"/>
        </w:rPr>
        <w:t>Make it clear that intervention will stop as soon as the pupil calms</w:t>
      </w:r>
      <w:r w:rsidR="00A452A5" w:rsidRPr="0032391D">
        <w:rPr>
          <w:rFonts w:ascii="Century Gothic" w:eastAsia="Times New Roman" w:hAnsi="Century Gothic"/>
          <w:color w:val="000000"/>
        </w:rPr>
        <w:t xml:space="preserve"> or it is safe to do so</w:t>
      </w:r>
      <w:r w:rsidRPr="0032391D">
        <w:rPr>
          <w:rFonts w:ascii="Century Gothic" w:eastAsia="Times New Roman" w:hAnsi="Century Gothic"/>
          <w:color w:val="000000"/>
        </w:rPr>
        <w:t xml:space="preserve"> and the risk assessment indicates it is no longer necessary</w:t>
      </w:r>
    </w:p>
    <w:p w14:paraId="4F8B3AB1" w14:textId="77777777" w:rsidR="00304B49" w:rsidRPr="0032391D" w:rsidRDefault="00304B49" w:rsidP="00E83191">
      <w:pPr>
        <w:pStyle w:val="ListParagraph"/>
        <w:widowControl/>
        <w:numPr>
          <w:ilvl w:val="0"/>
          <w:numId w:val="26"/>
        </w:numPr>
        <w:autoSpaceDE/>
        <w:autoSpaceDN/>
        <w:adjustRightInd/>
        <w:spacing w:after="160" w:line="259" w:lineRule="auto"/>
        <w:contextualSpacing/>
        <w:rPr>
          <w:rFonts w:ascii="Century Gothic" w:eastAsia="Times New Roman" w:hAnsi="Century Gothic"/>
          <w:color w:val="000000"/>
        </w:rPr>
      </w:pPr>
      <w:r w:rsidRPr="0032391D">
        <w:rPr>
          <w:rFonts w:ascii="Century Gothic" w:eastAsia="Times New Roman" w:hAnsi="Century Gothic"/>
          <w:color w:val="000000"/>
        </w:rPr>
        <w:t>If it is not possible to control the extreme pupil without risk of injury to yourself or other, remove the other pupils who may be at risk and summon assistance.</w:t>
      </w:r>
    </w:p>
    <w:p w14:paraId="2B5771EB" w14:textId="77777777" w:rsidR="00304B49" w:rsidRPr="0032391D" w:rsidRDefault="00304B49" w:rsidP="00E83191">
      <w:pPr>
        <w:pStyle w:val="ListParagraph"/>
        <w:rPr>
          <w:rFonts w:ascii="Century Gothic" w:eastAsia="Times New Roman" w:hAnsi="Century Gothic"/>
          <w:color w:val="000000"/>
        </w:rPr>
      </w:pPr>
    </w:p>
    <w:p w14:paraId="39C6CAF5" w14:textId="77777777" w:rsidR="0032391D" w:rsidRDefault="0032391D">
      <w:pPr>
        <w:rPr>
          <w:rFonts w:ascii="Century Gothic" w:hAnsi="Century Gothic" w:cs="Arial"/>
          <w:color w:val="000000"/>
          <w:sz w:val="24"/>
          <w:szCs w:val="24"/>
        </w:rPr>
      </w:pPr>
      <w:r>
        <w:rPr>
          <w:rFonts w:ascii="Century Gothic" w:hAnsi="Century Gothic" w:cs="Arial"/>
          <w:color w:val="000000"/>
          <w:sz w:val="24"/>
          <w:szCs w:val="24"/>
        </w:rPr>
        <w:br w:type="page"/>
      </w:r>
    </w:p>
    <w:p w14:paraId="54BA0123" w14:textId="62BE4E18" w:rsidR="00304B49" w:rsidRPr="0032391D" w:rsidRDefault="00006F77" w:rsidP="00E83191">
      <w:pPr>
        <w:rPr>
          <w:rFonts w:ascii="Century Gothic" w:hAnsi="Century Gothic" w:cs="Arial"/>
          <w:color w:val="000000"/>
          <w:sz w:val="24"/>
          <w:szCs w:val="24"/>
        </w:rPr>
      </w:pPr>
      <w:r w:rsidRPr="0032391D">
        <w:rPr>
          <w:rFonts w:ascii="Century Gothic" w:hAnsi="Century Gothic" w:cs="Arial"/>
          <w:color w:val="000000"/>
          <w:sz w:val="24"/>
          <w:szCs w:val="24"/>
        </w:rPr>
        <w:lastRenderedPageBreak/>
        <w:t>It</w:t>
      </w:r>
      <w:r w:rsidR="00304B49" w:rsidRPr="0032391D">
        <w:rPr>
          <w:rFonts w:ascii="Century Gothic" w:hAnsi="Century Gothic" w:cs="Arial"/>
          <w:color w:val="000000"/>
          <w:sz w:val="24"/>
          <w:szCs w:val="24"/>
        </w:rPr>
        <w:t xml:space="preserve"> is good practice to:</w:t>
      </w:r>
    </w:p>
    <w:p w14:paraId="7ECA8177" w14:textId="77777777" w:rsidR="00304B49" w:rsidRPr="0032391D" w:rsidRDefault="00304B49" w:rsidP="00E83191">
      <w:pPr>
        <w:pStyle w:val="ListParagraph"/>
        <w:widowControl/>
        <w:numPr>
          <w:ilvl w:val="0"/>
          <w:numId w:val="27"/>
        </w:numPr>
        <w:autoSpaceDE/>
        <w:autoSpaceDN/>
        <w:adjustRightInd/>
        <w:spacing w:after="160" w:line="259" w:lineRule="auto"/>
        <w:contextualSpacing/>
        <w:rPr>
          <w:rFonts w:ascii="Century Gothic" w:eastAsia="Times New Roman" w:hAnsi="Century Gothic"/>
          <w:color w:val="000000"/>
        </w:rPr>
      </w:pPr>
      <w:r w:rsidRPr="0032391D">
        <w:rPr>
          <w:rFonts w:ascii="Century Gothic" w:eastAsia="Times New Roman" w:hAnsi="Century Gothic"/>
          <w:color w:val="000000"/>
        </w:rPr>
        <w:t>Give the impression you are in control</w:t>
      </w:r>
    </w:p>
    <w:p w14:paraId="39D5A5B2" w14:textId="77777777" w:rsidR="00304B49" w:rsidRPr="0032391D" w:rsidRDefault="00304B49" w:rsidP="00E83191">
      <w:pPr>
        <w:pStyle w:val="ListParagraph"/>
        <w:widowControl/>
        <w:numPr>
          <w:ilvl w:val="0"/>
          <w:numId w:val="27"/>
        </w:numPr>
        <w:autoSpaceDE/>
        <w:autoSpaceDN/>
        <w:adjustRightInd/>
        <w:spacing w:after="160" w:line="259" w:lineRule="auto"/>
        <w:contextualSpacing/>
        <w:rPr>
          <w:rFonts w:ascii="Century Gothic" w:eastAsia="Times New Roman" w:hAnsi="Century Gothic"/>
          <w:color w:val="000000"/>
        </w:rPr>
      </w:pPr>
      <w:r w:rsidRPr="0032391D">
        <w:rPr>
          <w:rFonts w:ascii="Century Gothic" w:eastAsia="Times New Roman" w:hAnsi="Century Gothic"/>
          <w:color w:val="000000"/>
        </w:rPr>
        <w:t>Give the impression you have not lost your temper or are not acting out of anger or frustration</w:t>
      </w:r>
    </w:p>
    <w:p w14:paraId="5442740E" w14:textId="77777777" w:rsidR="00304B49" w:rsidRPr="0032391D" w:rsidRDefault="00304B49" w:rsidP="00E83191">
      <w:pPr>
        <w:pStyle w:val="ListParagraph"/>
        <w:widowControl/>
        <w:numPr>
          <w:ilvl w:val="0"/>
          <w:numId w:val="27"/>
        </w:numPr>
        <w:autoSpaceDE/>
        <w:autoSpaceDN/>
        <w:adjustRightInd/>
        <w:spacing w:after="160" w:line="259" w:lineRule="auto"/>
        <w:contextualSpacing/>
        <w:rPr>
          <w:rFonts w:ascii="Century Gothic" w:eastAsia="Times New Roman" w:hAnsi="Century Gothic"/>
          <w:color w:val="000000"/>
        </w:rPr>
      </w:pPr>
      <w:r w:rsidRPr="0032391D">
        <w:rPr>
          <w:rFonts w:ascii="Century Gothic" w:eastAsia="Times New Roman" w:hAnsi="Century Gothic"/>
          <w:color w:val="000000"/>
        </w:rPr>
        <w:t>Give the impression you are not trying to punish the pupil</w:t>
      </w:r>
    </w:p>
    <w:p w14:paraId="146B277D" w14:textId="77777777" w:rsidR="00304B49" w:rsidRPr="0032391D" w:rsidRDefault="00304B49" w:rsidP="00E83191">
      <w:pPr>
        <w:pStyle w:val="ListParagraph"/>
        <w:widowControl/>
        <w:numPr>
          <w:ilvl w:val="0"/>
          <w:numId w:val="27"/>
        </w:numPr>
        <w:autoSpaceDE/>
        <w:autoSpaceDN/>
        <w:adjustRightInd/>
        <w:spacing w:after="160" w:line="259" w:lineRule="auto"/>
        <w:contextualSpacing/>
        <w:rPr>
          <w:rFonts w:ascii="Century Gothic" w:eastAsia="Times New Roman" w:hAnsi="Century Gothic"/>
          <w:color w:val="000000"/>
        </w:rPr>
      </w:pPr>
      <w:r w:rsidRPr="0032391D">
        <w:rPr>
          <w:rFonts w:ascii="Century Gothic" w:eastAsia="Times New Roman" w:hAnsi="Century Gothic"/>
          <w:color w:val="000000"/>
        </w:rPr>
        <w:t>Call for assistance</w:t>
      </w:r>
    </w:p>
    <w:p w14:paraId="6DD69730" w14:textId="77777777" w:rsidR="00D60431" w:rsidRPr="0032391D" w:rsidRDefault="00D60431" w:rsidP="00E83191">
      <w:pPr>
        <w:pStyle w:val="ListParagraph"/>
        <w:widowControl/>
        <w:autoSpaceDE/>
        <w:autoSpaceDN/>
        <w:adjustRightInd/>
        <w:spacing w:after="160" w:line="259" w:lineRule="auto"/>
        <w:ind w:left="720" w:firstLine="0"/>
        <w:contextualSpacing/>
        <w:rPr>
          <w:rFonts w:ascii="Century Gothic" w:eastAsia="Times New Roman" w:hAnsi="Century Gothic"/>
          <w:color w:val="000000"/>
        </w:rPr>
      </w:pPr>
    </w:p>
    <w:p w14:paraId="5C72EFCB" w14:textId="77777777" w:rsidR="0014760E" w:rsidRPr="0032391D" w:rsidRDefault="0014760E" w:rsidP="00E83191">
      <w:pPr>
        <w:rPr>
          <w:rFonts w:ascii="Century Gothic" w:hAnsi="Century Gothic" w:cs="Arial"/>
          <w:b/>
          <w:bCs/>
          <w:sz w:val="24"/>
          <w:szCs w:val="24"/>
        </w:rPr>
      </w:pPr>
      <w:r w:rsidRPr="0032391D">
        <w:rPr>
          <w:rFonts w:ascii="Century Gothic" w:hAnsi="Century Gothic" w:cs="Arial"/>
          <w:b/>
          <w:bCs/>
          <w:sz w:val="24"/>
          <w:szCs w:val="24"/>
        </w:rPr>
        <w:t>Duty of Care</w:t>
      </w:r>
    </w:p>
    <w:p w14:paraId="40661331" w14:textId="77777777" w:rsidR="0014760E" w:rsidRPr="0032391D" w:rsidRDefault="0014760E" w:rsidP="00E83191">
      <w:pPr>
        <w:rPr>
          <w:rFonts w:ascii="Century Gothic" w:hAnsi="Century Gothic" w:cs="Arial"/>
          <w:b/>
          <w:bCs/>
          <w:color w:val="000000"/>
          <w:sz w:val="24"/>
          <w:szCs w:val="24"/>
        </w:rPr>
      </w:pPr>
      <w:r w:rsidRPr="0032391D">
        <w:rPr>
          <w:rFonts w:ascii="Century Gothic" w:hAnsi="Century Gothic" w:cs="Arial"/>
          <w:color w:val="000000"/>
          <w:sz w:val="24"/>
          <w:szCs w:val="24"/>
        </w:rPr>
        <w:t>When dealing with situations requiring protective action, duty of care does not imply that the needs of one individual automatically override the safety needs of others (including staff members) placed at risk. Threatening or reckless behaviour needs to be managed to minimise harm to all concerned. Any action that involves the restriction of choice and movement must be commensurate with a professional duty of care and proportionate to the level of risk presented.</w:t>
      </w:r>
    </w:p>
    <w:p w14:paraId="26FB0D7A" w14:textId="77777777" w:rsidR="00304B49" w:rsidRPr="0032391D" w:rsidRDefault="0014760E" w:rsidP="00E83191">
      <w:pPr>
        <w:rPr>
          <w:rFonts w:ascii="Century Gothic" w:hAnsi="Century Gothic" w:cs="Arial"/>
          <w:color w:val="000000"/>
          <w:sz w:val="24"/>
          <w:szCs w:val="24"/>
        </w:rPr>
      </w:pPr>
      <w:r w:rsidRPr="0032391D">
        <w:rPr>
          <w:rFonts w:ascii="Century Gothic" w:hAnsi="Century Gothic" w:cs="Arial"/>
          <w:color w:val="000000"/>
          <w:sz w:val="24"/>
          <w:szCs w:val="24"/>
        </w:rPr>
        <w:t>The professional’s duty of care extends to ensuring that an individual is monitored and cared for throughout any incident. Autonomy, commensurate with their age and understanding, is returned to them as soon as it is safe to do so. The expectations placed upon staff using reasonable force or restrictive physical intervention should not contravene health and safety requirements by placing themselves or others in unnecessary risk.</w:t>
      </w:r>
      <w:r w:rsidRPr="0032391D">
        <w:rPr>
          <w:rFonts w:ascii="Century Gothic" w:hAnsi="Century Gothic" w:cs="Arial"/>
          <w:color w:val="FF0000"/>
          <w:sz w:val="24"/>
          <w:szCs w:val="24"/>
        </w:rPr>
        <w:t xml:space="preserve"> </w:t>
      </w:r>
    </w:p>
    <w:p w14:paraId="0840D086" w14:textId="77777777" w:rsidR="008A7151" w:rsidRDefault="008A7151" w:rsidP="00E83191">
      <w:pPr>
        <w:widowControl w:val="0"/>
        <w:kinsoku w:val="0"/>
        <w:overflowPunct w:val="0"/>
        <w:autoSpaceDE w:val="0"/>
        <w:autoSpaceDN w:val="0"/>
        <w:adjustRightInd w:val="0"/>
        <w:spacing w:after="0" w:line="240" w:lineRule="auto"/>
        <w:rPr>
          <w:rFonts w:ascii="Century Gothic" w:eastAsiaTheme="minorEastAsia" w:hAnsi="Century Gothic" w:cs="Arial"/>
          <w:b/>
          <w:sz w:val="24"/>
          <w:szCs w:val="24"/>
          <w:lang w:eastAsia="en-GB"/>
        </w:rPr>
      </w:pPr>
      <w:r w:rsidRPr="0032391D">
        <w:rPr>
          <w:rFonts w:ascii="Century Gothic" w:eastAsiaTheme="minorEastAsia" w:hAnsi="Century Gothic" w:cs="Arial"/>
          <w:b/>
          <w:sz w:val="24"/>
          <w:szCs w:val="24"/>
          <w:lang w:eastAsia="en-GB"/>
        </w:rPr>
        <w:t>Post</w:t>
      </w:r>
      <w:r w:rsidRPr="0032391D">
        <w:rPr>
          <w:rFonts w:ascii="Century Gothic" w:eastAsiaTheme="minorEastAsia" w:hAnsi="Century Gothic" w:cs="Arial"/>
          <w:b/>
          <w:spacing w:val="-4"/>
          <w:sz w:val="24"/>
          <w:szCs w:val="24"/>
          <w:lang w:eastAsia="en-GB"/>
        </w:rPr>
        <w:t xml:space="preserve"> </w:t>
      </w:r>
      <w:r w:rsidRPr="0032391D">
        <w:rPr>
          <w:rFonts w:ascii="Century Gothic" w:eastAsiaTheme="minorEastAsia" w:hAnsi="Century Gothic" w:cs="Arial"/>
          <w:b/>
          <w:sz w:val="24"/>
          <w:szCs w:val="24"/>
          <w:lang w:eastAsia="en-GB"/>
        </w:rPr>
        <w:t>incident</w:t>
      </w:r>
      <w:r w:rsidRPr="0032391D">
        <w:rPr>
          <w:rFonts w:ascii="Century Gothic" w:eastAsiaTheme="minorEastAsia" w:hAnsi="Century Gothic" w:cs="Arial"/>
          <w:b/>
          <w:spacing w:val="-4"/>
          <w:sz w:val="24"/>
          <w:szCs w:val="24"/>
          <w:lang w:eastAsia="en-GB"/>
        </w:rPr>
        <w:t xml:space="preserve"> </w:t>
      </w:r>
      <w:r w:rsidRPr="0032391D">
        <w:rPr>
          <w:rFonts w:ascii="Century Gothic" w:eastAsiaTheme="minorEastAsia" w:hAnsi="Century Gothic" w:cs="Arial"/>
          <w:b/>
          <w:sz w:val="24"/>
          <w:szCs w:val="24"/>
          <w:lang w:eastAsia="en-GB"/>
        </w:rPr>
        <w:t>review</w:t>
      </w:r>
      <w:r w:rsidRPr="0032391D">
        <w:rPr>
          <w:rFonts w:ascii="Century Gothic" w:eastAsiaTheme="minorEastAsia" w:hAnsi="Century Gothic" w:cs="Arial"/>
          <w:b/>
          <w:spacing w:val="-4"/>
          <w:sz w:val="24"/>
          <w:szCs w:val="24"/>
          <w:lang w:eastAsia="en-GB"/>
        </w:rPr>
        <w:t xml:space="preserve"> </w:t>
      </w:r>
      <w:r w:rsidRPr="0032391D">
        <w:rPr>
          <w:rFonts w:ascii="Century Gothic" w:eastAsiaTheme="minorEastAsia" w:hAnsi="Century Gothic" w:cs="Arial"/>
          <w:b/>
          <w:sz w:val="24"/>
          <w:szCs w:val="24"/>
          <w:lang w:eastAsia="en-GB"/>
        </w:rPr>
        <w:t>and</w:t>
      </w:r>
      <w:r w:rsidRPr="0032391D">
        <w:rPr>
          <w:rFonts w:ascii="Century Gothic" w:eastAsiaTheme="minorEastAsia" w:hAnsi="Century Gothic" w:cs="Arial"/>
          <w:b/>
          <w:spacing w:val="-2"/>
          <w:sz w:val="24"/>
          <w:szCs w:val="24"/>
          <w:lang w:eastAsia="en-GB"/>
        </w:rPr>
        <w:t xml:space="preserve"> </w:t>
      </w:r>
      <w:r w:rsidRPr="0032391D">
        <w:rPr>
          <w:rFonts w:ascii="Century Gothic" w:eastAsiaTheme="minorEastAsia" w:hAnsi="Century Gothic" w:cs="Arial"/>
          <w:b/>
          <w:sz w:val="24"/>
          <w:szCs w:val="24"/>
          <w:lang w:eastAsia="en-GB"/>
        </w:rPr>
        <w:t>support</w:t>
      </w:r>
    </w:p>
    <w:p w14:paraId="2B77D4A7" w14:textId="77777777" w:rsidR="0032391D" w:rsidRPr="0032391D" w:rsidRDefault="0032391D" w:rsidP="00E83191">
      <w:pPr>
        <w:widowControl w:val="0"/>
        <w:kinsoku w:val="0"/>
        <w:overflowPunct w:val="0"/>
        <w:autoSpaceDE w:val="0"/>
        <w:autoSpaceDN w:val="0"/>
        <w:adjustRightInd w:val="0"/>
        <w:spacing w:after="0" w:line="240" w:lineRule="auto"/>
        <w:rPr>
          <w:rFonts w:ascii="Century Gothic" w:eastAsiaTheme="minorEastAsia" w:hAnsi="Century Gothic" w:cs="Arial"/>
          <w:b/>
          <w:sz w:val="24"/>
          <w:szCs w:val="24"/>
          <w:lang w:eastAsia="en-GB"/>
        </w:rPr>
      </w:pPr>
    </w:p>
    <w:p w14:paraId="398C57EE" w14:textId="77777777" w:rsidR="000A41FE" w:rsidRDefault="008A7151" w:rsidP="00E83191">
      <w:pPr>
        <w:widowControl w:val="0"/>
        <w:tabs>
          <w:tab w:val="left" w:pos="841"/>
        </w:tabs>
        <w:kinsoku w:val="0"/>
        <w:overflowPunct w:val="0"/>
        <w:autoSpaceDE w:val="0"/>
        <w:autoSpaceDN w:val="0"/>
        <w:adjustRightInd w:val="0"/>
        <w:spacing w:after="0" w:line="237" w:lineRule="auto"/>
        <w:ind w:right="162"/>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The use of restraint and other</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restrictive</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practices</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can</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trigger</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traumatic</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memories</w:t>
      </w:r>
      <w:r w:rsidRPr="0032391D">
        <w:rPr>
          <w:rFonts w:ascii="Century Gothic" w:eastAsiaTheme="minorEastAsia" w:hAnsi="Century Gothic" w:cs="Arial"/>
          <w:spacing w:val="-4"/>
          <w:sz w:val="24"/>
          <w:szCs w:val="24"/>
          <w:lang w:eastAsia="en-GB"/>
        </w:rPr>
        <w:t xml:space="preserve"> </w:t>
      </w:r>
      <w:r w:rsidRPr="0032391D">
        <w:rPr>
          <w:rFonts w:ascii="Century Gothic" w:eastAsiaTheme="minorEastAsia" w:hAnsi="Century Gothic" w:cs="Arial"/>
          <w:sz w:val="24"/>
          <w:szCs w:val="24"/>
          <w:lang w:eastAsia="en-GB"/>
        </w:rPr>
        <w:t>for</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children and young people,</w:t>
      </w:r>
      <w:r w:rsidRPr="0032391D">
        <w:rPr>
          <w:rFonts w:ascii="Century Gothic" w:eastAsiaTheme="minorEastAsia" w:hAnsi="Century Gothic" w:cs="Arial"/>
          <w:spacing w:val="20"/>
          <w:position w:val="8"/>
          <w:sz w:val="24"/>
          <w:szCs w:val="24"/>
          <w:lang w:eastAsia="en-GB"/>
        </w:rPr>
        <w:t xml:space="preserve"> </w:t>
      </w:r>
      <w:r w:rsidRPr="0032391D">
        <w:rPr>
          <w:rFonts w:ascii="Century Gothic" w:eastAsiaTheme="minorEastAsia" w:hAnsi="Century Gothic" w:cs="Arial"/>
          <w:sz w:val="24"/>
          <w:szCs w:val="24"/>
          <w:lang w:eastAsia="en-GB"/>
        </w:rPr>
        <w:t>and</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care</w:t>
      </w:r>
      <w:r w:rsidRPr="0032391D">
        <w:rPr>
          <w:rFonts w:ascii="Century Gothic" w:eastAsiaTheme="minorEastAsia" w:hAnsi="Century Gothic" w:cs="Arial"/>
          <w:spacing w:val="-1"/>
          <w:sz w:val="24"/>
          <w:szCs w:val="24"/>
          <w:lang w:eastAsia="en-GB"/>
        </w:rPr>
        <w:t xml:space="preserve"> </w:t>
      </w:r>
      <w:proofErr w:type="gramStart"/>
      <w:r w:rsidRPr="0032391D">
        <w:rPr>
          <w:rFonts w:ascii="Century Gothic" w:eastAsiaTheme="minorEastAsia" w:hAnsi="Century Gothic" w:cs="Arial"/>
          <w:sz w:val="24"/>
          <w:szCs w:val="24"/>
          <w:lang w:eastAsia="en-GB"/>
        </w:rPr>
        <w:t>should</w:t>
      </w:r>
      <w:r w:rsidRPr="0032391D">
        <w:rPr>
          <w:rFonts w:ascii="Century Gothic" w:eastAsiaTheme="minorEastAsia" w:hAnsi="Century Gothic" w:cs="Arial"/>
          <w:spacing w:val="-64"/>
          <w:sz w:val="24"/>
          <w:szCs w:val="24"/>
          <w:lang w:eastAsia="en-GB"/>
        </w:rPr>
        <w:t xml:space="preserve"> </w:t>
      </w:r>
      <w:r w:rsidRPr="0032391D">
        <w:rPr>
          <w:rFonts w:ascii="Century Gothic" w:eastAsiaTheme="minorEastAsia" w:hAnsi="Century Gothic" w:cs="Arial"/>
          <w:sz w:val="24"/>
          <w:szCs w:val="24"/>
          <w:lang w:eastAsia="en-GB"/>
        </w:rPr>
        <w:t xml:space="preserve"> be</w:t>
      </w:r>
      <w:proofErr w:type="gramEnd"/>
      <w:r w:rsidRPr="0032391D">
        <w:rPr>
          <w:rFonts w:ascii="Century Gothic" w:eastAsiaTheme="minorEastAsia" w:hAnsi="Century Gothic" w:cs="Arial"/>
          <w:sz w:val="24"/>
          <w:szCs w:val="24"/>
          <w:lang w:eastAsia="en-GB"/>
        </w:rPr>
        <w:t xml:space="preserve"> taken to find out what support they need after an incident that has involved</w:t>
      </w:r>
      <w:r w:rsidRPr="0032391D">
        <w:rPr>
          <w:rFonts w:ascii="Century Gothic" w:eastAsiaTheme="minorEastAsia" w:hAnsi="Century Gothic" w:cs="Arial"/>
          <w:spacing w:val="-65"/>
          <w:sz w:val="24"/>
          <w:szCs w:val="24"/>
          <w:lang w:eastAsia="en-GB"/>
        </w:rPr>
        <w:t xml:space="preserve">  </w:t>
      </w:r>
      <w:r w:rsidRPr="0032391D">
        <w:rPr>
          <w:rFonts w:ascii="Century Gothic" w:eastAsiaTheme="minorEastAsia" w:hAnsi="Century Gothic" w:cs="Arial"/>
          <w:sz w:val="24"/>
          <w:szCs w:val="24"/>
          <w:lang w:eastAsia="en-GB"/>
        </w:rPr>
        <w:t xml:space="preserve"> a</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restrictive practice.</w:t>
      </w:r>
    </w:p>
    <w:p w14:paraId="5BCA8040" w14:textId="77777777" w:rsidR="0032391D" w:rsidRPr="0032391D" w:rsidRDefault="0032391D" w:rsidP="00E83191">
      <w:pPr>
        <w:widowControl w:val="0"/>
        <w:tabs>
          <w:tab w:val="left" w:pos="841"/>
        </w:tabs>
        <w:kinsoku w:val="0"/>
        <w:overflowPunct w:val="0"/>
        <w:autoSpaceDE w:val="0"/>
        <w:autoSpaceDN w:val="0"/>
        <w:adjustRightInd w:val="0"/>
        <w:spacing w:after="0" w:line="237" w:lineRule="auto"/>
        <w:ind w:right="162"/>
        <w:rPr>
          <w:rFonts w:ascii="Century Gothic" w:eastAsiaTheme="minorEastAsia" w:hAnsi="Century Gothic" w:cs="Arial"/>
          <w:sz w:val="24"/>
          <w:szCs w:val="24"/>
          <w:lang w:eastAsia="en-GB"/>
        </w:rPr>
      </w:pPr>
    </w:p>
    <w:p w14:paraId="58162897" w14:textId="77777777" w:rsidR="008A7151" w:rsidRDefault="008A7151" w:rsidP="00E83191">
      <w:pPr>
        <w:widowControl w:val="0"/>
        <w:tabs>
          <w:tab w:val="left" w:pos="841"/>
        </w:tabs>
        <w:kinsoku w:val="0"/>
        <w:overflowPunct w:val="0"/>
        <w:autoSpaceDE w:val="0"/>
        <w:autoSpaceDN w:val="0"/>
        <w:adjustRightInd w:val="0"/>
        <w:spacing w:after="0" w:line="237" w:lineRule="auto"/>
        <w:ind w:right="162"/>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It is equally likely that employees who work in challenging services will find</w:t>
      </w:r>
      <w:r w:rsidRPr="0032391D">
        <w:rPr>
          <w:rFonts w:ascii="Century Gothic" w:eastAsiaTheme="minorEastAsia" w:hAnsi="Century Gothic" w:cs="Arial"/>
          <w:spacing w:val="-64"/>
          <w:sz w:val="24"/>
          <w:szCs w:val="24"/>
          <w:lang w:eastAsia="en-GB"/>
        </w:rPr>
        <w:t xml:space="preserve"> </w:t>
      </w:r>
      <w:r w:rsidR="00006F77" w:rsidRPr="0032391D">
        <w:rPr>
          <w:rFonts w:ascii="Century Gothic" w:eastAsiaTheme="minorEastAsia" w:hAnsi="Century Gothic" w:cs="Arial"/>
          <w:spacing w:val="-64"/>
          <w:sz w:val="24"/>
          <w:szCs w:val="24"/>
          <w:lang w:eastAsia="en-GB"/>
        </w:rPr>
        <w:t xml:space="preserve">   </w:t>
      </w:r>
      <w:r w:rsidR="00C9562D" w:rsidRPr="0032391D">
        <w:rPr>
          <w:rFonts w:ascii="Century Gothic" w:eastAsiaTheme="minorEastAsia" w:hAnsi="Century Gothic" w:cs="Arial"/>
          <w:spacing w:val="-64"/>
          <w:sz w:val="24"/>
          <w:szCs w:val="24"/>
          <w:lang w:eastAsia="en-GB"/>
        </w:rPr>
        <w:t xml:space="preserve">      </w:t>
      </w:r>
      <w:r w:rsidRPr="0032391D">
        <w:rPr>
          <w:rFonts w:ascii="Century Gothic" w:eastAsiaTheme="minorEastAsia" w:hAnsi="Century Gothic" w:cs="Arial"/>
          <w:sz w:val="24"/>
          <w:szCs w:val="24"/>
          <w:lang w:eastAsia="en-GB"/>
        </w:rPr>
        <w:t>some aspects of their work very stressful and will experience restrictive</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practices as</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traumatic.</w:t>
      </w:r>
    </w:p>
    <w:p w14:paraId="5C13D327" w14:textId="77777777" w:rsidR="0032391D" w:rsidRPr="0032391D" w:rsidRDefault="0032391D" w:rsidP="00E83191">
      <w:pPr>
        <w:widowControl w:val="0"/>
        <w:tabs>
          <w:tab w:val="left" w:pos="841"/>
        </w:tabs>
        <w:kinsoku w:val="0"/>
        <w:overflowPunct w:val="0"/>
        <w:autoSpaceDE w:val="0"/>
        <w:autoSpaceDN w:val="0"/>
        <w:adjustRightInd w:val="0"/>
        <w:spacing w:after="0" w:line="237" w:lineRule="auto"/>
        <w:ind w:right="162"/>
        <w:rPr>
          <w:rFonts w:ascii="Century Gothic" w:eastAsiaTheme="minorEastAsia" w:hAnsi="Century Gothic" w:cs="Arial"/>
          <w:sz w:val="24"/>
          <w:szCs w:val="24"/>
          <w:lang w:eastAsia="en-GB"/>
        </w:rPr>
      </w:pPr>
    </w:p>
    <w:p w14:paraId="65200E9B" w14:textId="77777777" w:rsidR="008A7151" w:rsidRDefault="008A7151" w:rsidP="00E83191">
      <w:pPr>
        <w:widowControl w:val="0"/>
        <w:tabs>
          <w:tab w:val="left" w:pos="841"/>
        </w:tabs>
        <w:kinsoku w:val="0"/>
        <w:overflowPunct w:val="0"/>
        <w:autoSpaceDE w:val="0"/>
        <w:autoSpaceDN w:val="0"/>
        <w:adjustRightInd w:val="0"/>
        <w:spacing w:after="0" w:line="240" w:lineRule="auto"/>
        <w:ind w:right="580"/>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An</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individualised</w:t>
      </w:r>
      <w:r w:rsidRPr="0032391D">
        <w:rPr>
          <w:rFonts w:ascii="Century Gothic" w:eastAsiaTheme="minorEastAsia" w:hAnsi="Century Gothic" w:cs="Arial"/>
          <w:spacing w:val="-4"/>
          <w:sz w:val="24"/>
          <w:szCs w:val="24"/>
          <w:lang w:eastAsia="en-GB"/>
        </w:rPr>
        <w:t xml:space="preserve"> </w:t>
      </w:r>
      <w:r w:rsidRPr="0032391D">
        <w:rPr>
          <w:rFonts w:ascii="Century Gothic" w:eastAsiaTheme="minorEastAsia" w:hAnsi="Century Gothic" w:cs="Arial"/>
          <w:sz w:val="24"/>
          <w:szCs w:val="24"/>
          <w:lang w:eastAsia="en-GB"/>
        </w:rPr>
        <w:t>approach</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is</w:t>
      </w:r>
      <w:r w:rsidRPr="0032391D">
        <w:rPr>
          <w:rFonts w:ascii="Century Gothic" w:eastAsiaTheme="minorEastAsia" w:hAnsi="Century Gothic" w:cs="Arial"/>
          <w:spacing w:val="-4"/>
          <w:sz w:val="24"/>
          <w:szCs w:val="24"/>
          <w:lang w:eastAsia="en-GB"/>
        </w:rPr>
        <w:t xml:space="preserve"> </w:t>
      </w:r>
      <w:r w:rsidRPr="0032391D">
        <w:rPr>
          <w:rFonts w:ascii="Century Gothic" w:eastAsiaTheme="minorEastAsia" w:hAnsi="Century Gothic" w:cs="Arial"/>
          <w:sz w:val="24"/>
          <w:szCs w:val="24"/>
          <w:lang w:eastAsia="en-GB"/>
        </w:rPr>
        <w:t>needed</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in</w:t>
      </w:r>
      <w:r w:rsidRPr="0032391D">
        <w:rPr>
          <w:rFonts w:ascii="Century Gothic" w:eastAsiaTheme="minorEastAsia" w:hAnsi="Century Gothic" w:cs="Arial"/>
          <w:spacing w:val="-4"/>
          <w:sz w:val="24"/>
          <w:szCs w:val="24"/>
          <w:lang w:eastAsia="en-GB"/>
        </w:rPr>
        <w:t xml:space="preserve"> </w:t>
      </w:r>
      <w:r w:rsidRPr="0032391D">
        <w:rPr>
          <w:rFonts w:ascii="Century Gothic" w:eastAsiaTheme="minorEastAsia" w:hAnsi="Century Gothic" w:cs="Arial"/>
          <w:sz w:val="24"/>
          <w:szCs w:val="24"/>
          <w:lang w:eastAsia="en-GB"/>
        </w:rPr>
        <w:t>both</w:t>
      </w:r>
      <w:r w:rsidRPr="0032391D">
        <w:rPr>
          <w:rFonts w:ascii="Century Gothic" w:eastAsiaTheme="minorEastAsia" w:hAnsi="Century Gothic" w:cs="Arial"/>
          <w:spacing w:val="-4"/>
          <w:sz w:val="24"/>
          <w:szCs w:val="24"/>
          <w:lang w:eastAsia="en-GB"/>
        </w:rPr>
        <w:t xml:space="preserve"> </w:t>
      </w:r>
      <w:r w:rsidRPr="0032391D">
        <w:rPr>
          <w:rFonts w:ascii="Century Gothic" w:eastAsiaTheme="minorEastAsia" w:hAnsi="Century Gothic" w:cs="Arial"/>
          <w:sz w:val="24"/>
          <w:szCs w:val="24"/>
          <w:lang w:eastAsia="en-GB"/>
        </w:rPr>
        <w:t>cases,</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as</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both</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personal</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and</w:t>
      </w:r>
      <w:r w:rsidRPr="0032391D">
        <w:rPr>
          <w:rFonts w:ascii="Century Gothic" w:eastAsiaTheme="minorEastAsia" w:hAnsi="Century Gothic" w:cs="Arial"/>
          <w:spacing w:val="-64"/>
          <w:sz w:val="24"/>
          <w:szCs w:val="24"/>
          <w:lang w:eastAsia="en-GB"/>
        </w:rPr>
        <w:t xml:space="preserve"> </w:t>
      </w:r>
      <w:r w:rsidRPr="0032391D">
        <w:rPr>
          <w:rFonts w:ascii="Century Gothic" w:eastAsiaTheme="minorEastAsia" w:hAnsi="Century Gothic" w:cs="Arial"/>
          <w:sz w:val="24"/>
          <w:szCs w:val="24"/>
          <w:lang w:eastAsia="en-GB"/>
        </w:rPr>
        <w:t>organisational factors will influence the level of distress that people</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experience.</w:t>
      </w:r>
    </w:p>
    <w:p w14:paraId="139B5EE5" w14:textId="77777777" w:rsidR="0032391D" w:rsidRPr="0032391D" w:rsidRDefault="0032391D" w:rsidP="00E83191">
      <w:pPr>
        <w:widowControl w:val="0"/>
        <w:tabs>
          <w:tab w:val="left" w:pos="841"/>
        </w:tabs>
        <w:kinsoku w:val="0"/>
        <w:overflowPunct w:val="0"/>
        <w:autoSpaceDE w:val="0"/>
        <w:autoSpaceDN w:val="0"/>
        <w:adjustRightInd w:val="0"/>
        <w:spacing w:after="0" w:line="240" w:lineRule="auto"/>
        <w:ind w:right="580"/>
        <w:rPr>
          <w:rFonts w:ascii="Century Gothic" w:eastAsiaTheme="minorEastAsia" w:hAnsi="Century Gothic" w:cs="Arial"/>
          <w:sz w:val="24"/>
          <w:szCs w:val="24"/>
          <w:lang w:eastAsia="en-GB"/>
        </w:rPr>
      </w:pPr>
    </w:p>
    <w:p w14:paraId="19DD43C7" w14:textId="77777777" w:rsidR="00C9562D" w:rsidRPr="0032391D" w:rsidRDefault="008A7151" w:rsidP="00E83191">
      <w:pPr>
        <w:widowControl w:val="0"/>
        <w:tabs>
          <w:tab w:val="left" w:pos="841"/>
        </w:tabs>
        <w:kinsoku w:val="0"/>
        <w:overflowPunct w:val="0"/>
        <w:autoSpaceDE w:val="0"/>
        <w:autoSpaceDN w:val="0"/>
        <w:adjustRightInd w:val="0"/>
        <w:spacing w:after="0" w:line="240" w:lineRule="auto"/>
        <w:ind w:right="355"/>
        <w:rPr>
          <w:rFonts w:ascii="Century Gothic" w:eastAsiaTheme="minorEastAsia" w:hAnsi="Century Gothic" w:cs="Arial"/>
          <w:spacing w:val="1"/>
          <w:sz w:val="24"/>
          <w:szCs w:val="24"/>
          <w:lang w:eastAsia="en-GB"/>
        </w:rPr>
      </w:pPr>
      <w:r w:rsidRPr="0032391D">
        <w:rPr>
          <w:rFonts w:ascii="Century Gothic" w:eastAsiaTheme="minorEastAsia" w:hAnsi="Century Gothic" w:cs="Arial"/>
          <w:sz w:val="24"/>
          <w:szCs w:val="24"/>
          <w:lang w:eastAsia="en-GB"/>
        </w:rPr>
        <w:t>The provision of the right post incident support is likely to have a positive</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influence on restrictive practice reduction initiatives through its role in the</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repair of trusting relationships and re-establishment of feelings of safety.</w:t>
      </w:r>
      <w:r w:rsidRPr="0032391D">
        <w:rPr>
          <w:rFonts w:ascii="Century Gothic" w:eastAsiaTheme="minorEastAsia" w:hAnsi="Century Gothic" w:cs="Arial"/>
          <w:spacing w:val="1"/>
          <w:sz w:val="24"/>
          <w:szCs w:val="24"/>
          <w:lang w:eastAsia="en-GB"/>
        </w:rPr>
        <w:t xml:space="preserve"> </w:t>
      </w:r>
    </w:p>
    <w:p w14:paraId="587DD93F" w14:textId="77777777" w:rsidR="008A7151" w:rsidRPr="0032391D" w:rsidRDefault="008A7151" w:rsidP="00E83191">
      <w:pPr>
        <w:widowControl w:val="0"/>
        <w:tabs>
          <w:tab w:val="left" w:pos="841"/>
        </w:tabs>
        <w:kinsoku w:val="0"/>
        <w:overflowPunct w:val="0"/>
        <w:autoSpaceDE w:val="0"/>
        <w:autoSpaceDN w:val="0"/>
        <w:adjustRightInd w:val="0"/>
        <w:spacing w:after="0" w:line="240" w:lineRule="auto"/>
        <w:ind w:right="355"/>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However, it needs to be implemented well and alongside other strategies as</w:t>
      </w:r>
      <w:r w:rsidR="00C9562D" w:rsidRPr="0032391D">
        <w:rPr>
          <w:rFonts w:ascii="Century Gothic" w:eastAsiaTheme="minorEastAsia" w:hAnsi="Century Gothic" w:cs="Arial"/>
          <w:sz w:val="24"/>
          <w:szCs w:val="24"/>
          <w:lang w:eastAsia="en-GB"/>
        </w:rPr>
        <w:t xml:space="preserve"> </w:t>
      </w:r>
      <w:r w:rsidRPr="0032391D">
        <w:rPr>
          <w:rFonts w:ascii="Century Gothic" w:eastAsiaTheme="minorEastAsia" w:hAnsi="Century Gothic" w:cs="Arial"/>
          <w:spacing w:val="-64"/>
          <w:sz w:val="24"/>
          <w:szCs w:val="24"/>
          <w:lang w:eastAsia="en-GB"/>
        </w:rPr>
        <w:t xml:space="preserve"> </w:t>
      </w:r>
      <w:r w:rsidR="00C9562D" w:rsidRPr="0032391D">
        <w:rPr>
          <w:rFonts w:ascii="Century Gothic" w:eastAsiaTheme="minorEastAsia" w:hAnsi="Century Gothic" w:cs="Arial"/>
          <w:spacing w:val="-64"/>
          <w:sz w:val="24"/>
          <w:szCs w:val="24"/>
          <w:lang w:eastAsia="en-GB"/>
        </w:rPr>
        <w:t xml:space="preserve"> </w:t>
      </w:r>
      <w:r w:rsidRPr="0032391D">
        <w:rPr>
          <w:rFonts w:ascii="Century Gothic" w:eastAsiaTheme="minorEastAsia" w:hAnsi="Century Gothic" w:cs="Arial"/>
          <w:sz w:val="24"/>
          <w:szCs w:val="24"/>
          <w:lang w:eastAsia="en-GB"/>
        </w:rPr>
        <w:t>part of a whole organisational approach to reduction</w:t>
      </w:r>
      <w:r w:rsidR="00C9562D" w:rsidRPr="0032391D">
        <w:rPr>
          <w:rFonts w:ascii="Century Gothic" w:eastAsiaTheme="minorEastAsia" w:hAnsi="Century Gothic" w:cs="Arial"/>
          <w:sz w:val="24"/>
          <w:szCs w:val="24"/>
          <w:lang w:eastAsia="en-GB"/>
        </w:rPr>
        <w:t>, which includes</w:t>
      </w:r>
      <w:r w:rsidRPr="0032391D">
        <w:rPr>
          <w:rFonts w:ascii="Century Gothic" w:eastAsiaTheme="minorEastAsia" w:hAnsi="Century Gothic" w:cs="Arial"/>
          <w:sz w:val="24"/>
          <w:szCs w:val="24"/>
          <w:lang w:eastAsia="en-GB"/>
        </w:rPr>
        <w:t xml:space="preserve">: </w:t>
      </w:r>
    </w:p>
    <w:p w14:paraId="6F042950" w14:textId="77777777" w:rsidR="008A7151" w:rsidRPr="0032391D" w:rsidRDefault="008A7151" w:rsidP="0032391D">
      <w:pPr>
        <w:pStyle w:val="ListParagraph"/>
        <w:numPr>
          <w:ilvl w:val="0"/>
          <w:numId w:val="41"/>
        </w:numPr>
        <w:tabs>
          <w:tab w:val="left" w:pos="841"/>
        </w:tabs>
        <w:kinsoku w:val="0"/>
        <w:overflowPunct w:val="0"/>
        <w:ind w:right="355"/>
        <w:rPr>
          <w:rFonts w:ascii="Century Gothic" w:hAnsi="Century Gothic"/>
        </w:rPr>
      </w:pPr>
      <w:r w:rsidRPr="0032391D">
        <w:rPr>
          <w:rFonts w:ascii="Century Gothic" w:hAnsi="Century Gothic"/>
          <w:b/>
          <w:i/>
          <w:color w:val="000000" w:themeColor="text1"/>
        </w:rPr>
        <w:t>Post incident support</w:t>
      </w:r>
      <w:r w:rsidRPr="0032391D">
        <w:rPr>
          <w:rFonts w:ascii="Century Gothic" w:hAnsi="Century Gothic"/>
        </w:rPr>
        <w:t>: attention to physical and emotional wellbeing of the</w:t>
      </w:r>
      <w:r w:rsidRPr="0032391D">
        <w:rPr>
          <w:rFonts w:ascii="Century Gothic" w:hAnsi="Century Gothic"/>
          <w:spacing w:val="-64"/>
        </w:rPr>
        <w:t xml:space="preserve"> </w:t>
      </w:r>
      <w:r w:rsidRPr="0032391D">
        <w:rPr>
          <w:rFonts w:ascii="Century Gothic" w:hAnsi="Century Gothic"/>
        </w:rPr>
        <w:t>individuals</w:t>
      </w:r>
      <w:r w:rsidRPr="0032391D">
        <w:rPr>
          <w:rFonts w:ascii="Century Gothic" w:hAnsi="Century Gothic"/>
          <w:spacing w:val="-1"/>
        </w:rPr>
        <w:t xml:space="preserve"> </w:t>
      </w:r>
      <w:r w:rsidRPr="0032391D">
        <w:rPr>
          <w:rFonts w:ascii="Century Gothic" w:hAnsi="Century Gothic"/>
        </w:rPr>
        <w:t>involved</w:t>
      </w:r>
    </w:p>
    <w:p w14:paraId="0DB1E3B1" w14:textId="77777777" w:rsidR="008A7151" w:rsidRPr="0032391D" w:rsidRDefault="008A7151" w:rsidP="0032391D">
      <w:pPr>
        <w:pStyle w:val="ListParagraph"/>
        <w:numPr>
          <w:ilvl w:val="0"/>
          <w:numId w:val="41"/>
        </w:numPr>
        <w:kinsoku w:val="0"/>
        <w:overflowPunct w:val="0"/>
        <w:rPr>
          <w:rFonts w:ascii="Century Gothic" w:hAnsi="Century Gothic"/>
        </w:rPr>
      </w:pPr>
      <w:r w:rsidRPr="0032391D">
        <w:rPr>
          <w:rFonts w:ascii="Century Gothic" w:hAnsi="Century Gothic"/>
          <w:b/>
          <w:i/>
        </w:rPr>
        <w:t>Post</w:t>
      </w:r>
      <w:r w:rsidRPr="0032391D">
        <w:rPr>
          <w:rFonts w:ascii="Century Gothic" w:hAnsi="Century Gothic"/>
          <w:b/>
          <w:i/>
          <w:spacing w:val="-2"/>
        </w:rPr>
        <w:t xml:space="preserve"> </w:t>
      </w:r>
      <w:r w:rsidRPr="0032391D">
        <w:rPr>
          <w:rFonts w:ascii="Century Gothic" w:hAnsi="Century Gothic"/>
          <w:b/>
          <w:i/>
        </w:rPr>
        <w:t>incident</w:t>
      </w:r>
      <w:r w:rsidRPr="0032391D">
        <w:rPr>
          <w:rFonts w:ascii="Century Gothic" w:hAnsi="Century Gothic"/>
          <w:b/>
          <w:i/>
          <w:spacing w:val="-4"/>
        </w:rPr>
        <w:t xml:space="preserve"> </w:t>
      </w:r>
      <w:r w:rsidRPr="0032391D">
        <w:rPr>
          <w:rFonts w:ascii="Century Gothic" w:hAnsi="Century Gothic"/>
          <w:b/>
          <w:i/>
        </w:rPr>
        <w:t>review</w:t>
      </w:r>
      <w:r w:rsidRPr="0032391D">
        <w:rPr>
          <w:rFonts w:ascii="Century Gothic" w:hAnsi="Century Gothic"/>
        </w:rPr>
        <w:t>:</w:t>
      </w:r>
      <w:r w:rsidRPr="0032391D">
        <w:rPr>
          <w:rFonts w:ascii="Century Gothic" w:hAnsi="Century Gothic"/>
          <w:spacing w:val="1"/>
        </w:rPr>
        <w:t xml:space="preserve"> </w:t>
      </w:r>
      <w:r w:rsidRPr="0032391D">
        <w:rPr>
          <w:rFonts w:ascii="Century Gothic" w:hAnsi="Century Gothic"/>
        </w:rPr>
        <w:t>to</w:t>
      </w:r>
      <w:r w:rsidRPr="0032391D">
        <w:rPr>
          <w:rFonts w:ascii="Century Gothic" w:hAnsi="Century Gothic"/>
          <w:spacing w:val="-2"/>
        </w:rPr>
        <w:t xml:space="preserve"> </w:t>
      </w:r>
      <w:r w:rsidRPr="0032391D">
        <w:rPr>
          <w:rFonts w:ascii="Century Gothic" w:hAnsi="Century Gothic"/>
        </w:rPr>
        <w:t>learn</w:t>
      </w:r>
      <w:r w:rsidRPr="0032391D">
        <w:rPr>
          <w:rFonts w:ascii="Century Gothic" w:hAnsi="Century Gothic"/>
          <w:spacing w:val="-3"/>
        </w:rPr>
        <w:t xml:space="preserve"> </w:t>
      </w:r>
      <w:r w:rsidRPr="0032391D">
        <w:rPr>
          <w:rFonts w:ascii="Century Gothic" w:hAnsi="Century Gothic"/>
        </w:rPr>
        <w:t>from</w:t>
      </w:r>
      <w:r w:rsidRPr="0032391D">
        <w:rPr>
          <w:rFonts w:ascii="Century Gothic" w:hAnsi="Century Gothic"/>
          <w:spacing w:val="-3"/>
        </w:rPr>
        <w:t xml:space="preserve"> </w:t>
      </w:r>
      <w:r w:rsidRPr="0032391D">
        <w:rPr>
          <w:rFonts w:ascii="Century Gothic" w:hAnsi="Century Gothic"/>
        </w:rPr>
        <w:t>the</w:t>
      </w:r>
      <w:r w:rsidRPr="0032391D">
        <w:rPr>
          <w:rFonts w:ascii="Century Gothic" w:hAnsi="Century Gothic"/>
          <w:spacing w:val="-2"/>
        </w:rPr>
        <w:t xml:space="preserve"> </w:t>
      </w:r>
      <w:r w:rsidRPr="0032391D">
        <w:rPr>
          <w:rFonts w:ascii="Century Gothic" w:hAnsi="Century Gothic"/>
        </w:rPr>
        <w:t>incident</w:t>
      </w:r>
      <w:r w:rsidRPr="0032391D">
        <w:rPr>
          <w:rFonts w:ascii="Century Gothic" w:hAnsi="Century Gothic"/>
          <w:spacing w:val="-2"/>
        </w:rPr>
        <w:t xml:space="preserve"> </w:t>
      </w:r>
      <w:r w:rsidRPr="0032391D">
        <w:rPr>
          <w:rFonts w:ascii="Century Gothic" w:hAnsi="Century Gothic"/>
        </w:rPr>
        <w:t>and</w:t>
      </w:r>
      <w:r w:rsidRPr="0032391D">
        <w:rPr>
          <w:rFonts w:ascii="Century Gothic" w:hAnsi="Century Gothic"/>
          <w:spacing w:val="-2"/>
        </w:rPr>
        <w:t xml:space="preserve"> </w:t>
      </w:r>
      <w:r w:rsidRPr="0032391D">
        <w:rPr>
          <w:rFonts w:ascii="Century Gothic" w:hAnsi="Century Gothic"/>
        </w:rPr>
        <w:t>reflect</w:t>
      </w:r>
      <w:r w:rsidRPr="0032391D">
        <w:rPr>
          <w:rFonts w:ascii="Century Gothic" w:hAnsi="Century Gothic"/>
          <w:spacing w:val="-2"/>
        </w:rPr>
        <w:t xml:space="preserve"> </w:t>
      </w:r>
      <w:r w:rsidRPr="0032391D">
        <w:rPr>
          <w:rFonts w:ascii="Century Gothic" w:hAnsi="Century Gothic"/>
        </w:rPr>
        <w:t>on</w:t>
      </w:r>
      <w:r w:rsidRPr="0032391D">
        <w:rPr>
          <w:rFonts w:ascii="Century Gothic" w:hAnsi="Century Gothic"/>
          <w:spacing w:val="-1"/>
        </w:rPr>
        <w:t xml:space="preserve"> </w:t>
      </w:r>
      <w:r w:rsidRPr="0032391D">
        <w:rPr>
          <w:rFonts w:ascii="Century Gothic" w:hAnsi="Century Gothic"/>
        </w:rPr>
        <w:t>practice.</w:t>
      </w:r>
    </w:p>
    <w:p w14:paraId="3E8703EE" w14:textId="77777777" w:rsidR="0014760E" w:rsidRPr="0032391D" w:rsidRDefault="0014760E" w:rsidP="00E83191">
      <w:pPr>
        <w:autoSpaceDE w:val="0"/>
        <w:autoSpaceDN w:val="0"/>
        <w:adjustRightInd w:val="0"/>
        <w:rPr>
          <w:rFonts w:ascii="Century Gothic" w:hAnsi="Century Gothic" w:cs="Arial"/>
          <w:b/>
          <w:bCs/>
          <w:sz w:val="24"/>
          <w:szCs w:val="24"/>
        </w:rPr>
      </w:pPr>
      <w:r w:rsidRPr="0032391D">
        <w:rPr>
          <w:rFonts w:ascii="Century Gothic" w:hAnsi="Century Gothic" w:cs="Arial"/>
          <w:b/>
          <w:bCs/>
          <w:sz w:val="24"/>
          <w:szCs w:val="24"/>
        </w:rPr>
        <w:lastRenderedPageBreak/>
        <w:t>Children Looked After</w:t>
      </w:r>
    </w:p>
    <w:p w14:paraId="5CAE8EB6" w14:textId="77777777" w:rsidR="0014760E" w:rsidRPr="0032391D" w:rsidRDefault="0014760E" w:rsidP="00E83191">
      <w:pPr>
        <w:autoSpaceDE w:val="0"/>
        <w:autoSpaceDN w:val="0"/>
        <w:adjustRightInd w:val="0"/>
        <w:rPr>
          <w:rFonts w:ascii="Century Gothic" w:hAnsi="Century Gothic" w:cs="Arial"/>
          <w:color w:val="000000"/>
          <w:sz w:val="24"/>
          <w:szCs w:val="24"/>
        </w:rPr>
      </w:pPr>
      <w:r w:rsidRPr="0032391D">
        <w:rPr>
          <w:rFonts w:ascii="Century Gothic" w:hAnsi="Century Gothic" w:cs="Arial"/>
          <w:color w:val="000000"/>
          <w:sz w:val="24"/>
          <w:szCs w:val="24"/>
        </w:rPr>
        <w:t>Any child</w:t>
      </w:r>
      <w:r w:rsidR="00C9562D" w:rsidRPr="0032391D">
        <w:rPr>
          <w:rFonts w:ascii="Century Gothic" w:hAnsi="Century Gothic" w:cs="Arial"/>
          <w:color w:val="000000"/>
          <w:sz w:val="24"/>
          <w:szCs w:val="24"/>
        </w:rPr>
        <w:t xml:space="preserve"> who is</w:t>
      </w:r>
      <w:r w:rsidRPr="0032391D">
        <w:rPr>
          <w:rFonts w:ascii="Century Gothic" w:hAnsi="Century Gothic" w:cs="Arial"/>
          <w:color w:val="000000"/>
          <w:sz w:val="24"/>
          <w:szCs w:val="24"/>
        </w:rPr>
        <w:t xml:space="preserve"> Looked After should have relevant information around the possible use of reasonable force or restrictive physical intervention made available to them, </w:t>
      </w:r>
      <w:r w:rsidRPr="0032391D">
        <w:rPr>
          <w:rFonts w:ascii="Century Gothic" w:hAnsi="Century Gothic" w:cs="Arial"/>
          <w:sz w:val="24"/>
          <w:szCs w:val="24"/>
        </w:rPr>
        <w:t xml:space="preserve">and their </w:t>
      </w:r>
      <w:proofErr w:type="spellStart"/>
      <w:r w:rsidRPr="0032391D">
        <w:rPr>
          <w:rFonts w:ascii="Century Gothic" w:hAnsi="Century Gothic" w:cs="Arial"/>
          <w:sz w:val="24"/>
          <w:szCs w:val="24"/>
        </w:rPr>
        <w:t>carers</w:t>
      </w:r>
      <w:proofErr w:type="spellEnd"/>
      <w:r w:rsidRPr="0032391D">
        <w:rPr>
          <w:rFonts w:ascii="Century Gothic" w:hAnsi="Century Gothic" w:cs="Arial"/>
          <w:sz w:val="24"/>
          <w:szCs w:val="24"/>
        </w:rPr>
        <w:t>,</w:t>
      </w:r>
      <w:r w:rsidRPr="0032391D">
        <w:rPr>
          <w:rFonts w:ascii="Century Gothic" w:hAnsi="Century Gothic" w:cs="Arial"/>
          <w:color w:val="FF0000"/>
          <w:sz w:val="24"/>
          <w:szCs w:val="24"/>
        </w:rPr>
        <w:t xml:space="preserve"> </w:t>
      </w:r>
      <w:r w:rsidRPr="0032391D">
        <w:rPr>
          <w:rFonts w:ascii="Century Gothic" w:hAnsi="Century Gothic" w:cs="Arial"/>
          <w:color w:val="000000"/>
          <w:sz w:val="24"/>
          <w:szCs w:val="24"/>
        </w:rPr>
        <w:t>as well as information about the complaints system and the support available from an advocate.</w:t>
      </w:r>
    </w:p>
    <w:p w14:paraId="2FA5C05F" w14:textId="77777777" w:rsidR="00D83DCB" w:rsidRPr="0032391D" w:rsidRDefault="0014760E" w:rsidP="00E83191">
      <w:pPr>
        <w:autoSpaceDE w:val="0"/>
        <w:autoSpaceDN w:val="0"/>
        <w:adjustRightInd w:val="0"/>
        <w:rPr>
          <w:rFonts w:ascii="Century Gothic" w:hAnsi="Century Gothic" w:cs="Arial"/>
          <w:color w:val="000000"/>
          <w:sz w:val="24"/>
          <w:szCs w:val="24"/>
        </w:rPr>
      </w:pPr>
      <w:r w:rsidRPr="0032391D">
        <w:rPr>
          <w:rFonts w:ascii="Century Gothic" w:hAnsi="Century Gothic" w:cs="Arial"/>
          <w:color w:val="000000"/>
          <w:sz w:val="24"/>
          <w:szCs w:val="24"/>
        </w:rPr>
        <w:t xml:space="preserve">If reasonable force </w:t>
      </w:r>
      <w:r w:rsidRPr="0032391D">
        <w:rPr>
          <w:rFonts w:ascii="Century Gothic" w:hAnsi="Century Gothic" w:cs="Arial"/>
          <w:sz w:val="24"/>
          <w:szCs w:val="24"/>
        </w:rPr>
        <w:t xml:space="preserve">or a restrictive physical intervention </w:t>
      </w:r>
      <w:r w:rsidRPr="0032391D">
        <w:rPr>
          <w:rFonts w:ascii="Century Gothic" w:hAnsi="Century Gothic" w:cs="Arial"/>
          <w:color w:val="000000"/>
          <w:sz w:val="24"/>
          <w:szCs w:val="24"/>
        </w:rPr>
        <w:t xml:space="preserve">has been used, it should be discussed during any statutory review process when considering if a placement is able to meet a child's needs and this discussion should be reflected in the child’s care plan. There should be a clear written record of these events in the social work file in accordance with the authority’s </w:t>
      </w:r>
      <w:r w:rsidR="00AD12BC" w:rsidRPr="0032391D">
        <w:rPr>
          <w:rFonts w:ascii="Century Gothic" w:hAnsi="Century Gothic" w:cs="Arial"/>
          <w:color w:val="000000"/>
          <w:sz w:val="24"/>
          <w:szCs w:val="24"/>
        </w:rPr>
        <w:t>recording procedures.</w:t>
      </w:r>
    </w:p>
    <w:p w14:paraId="04D1D7B4" w14:textId="77777777" w:rsidR="00D60431" w:rsidRDefault="00D60431" w:rsidP="00E83191">
      <w:pPr>
        <w:widowControl w:val="0"/>
        <w:kinsoku w:val="0"/>
        <w:overflowPunct w:val="0"/>
        <w:autoSpaceDE w:val="0"/>
        <w:autoSpaceDN w:val="0"/>
        <w:adjustRightInd w:val="0"/>
        <w:spacing w:after="0" w:line="240" w:lineRule="auto"/>
        <w:rPr>
          <w:rFonts w:ascii="Century Gothic" w:eastAsiaTheme="minorEastAsia" w:hAnsi="Century Gothic" w:cs="Arial"/>
          <w:b/>
          <w:sz w:val="24"/>
          <w:szCs w:val="24"/>
          <w:lang w:eastAsia="en-GB"/>
        </w:rPr>
      </w:pPr>
      <w:r w:rsidRPr="0032391D">
        <w:rPr>
          <w:rFonts w:ascii="Century Gothic" w:eastAsiaTheme="minorEastAsia" w:hAnsi="Century Gothic" w:cs="Arial"/>
          <w:b/>
          <w:sz w:val="24"/>
          <w:szCs w:val="24"/>
          <w:lang w:eastAsia="en-GB"/>
        </w:rPr>
        <w:t>Staff</w:t>
      </w:r>
      <w:r w:rsidRPr="0032391D">
        <w:rPr>
          <w:rFonts w:ascii="Century Gothic" w:eastAsiaTheme="minorEastAsia" w:hAnsi="Century Gothic" w:cs="Arial"/>
          <w:b/>
          <w:spacing w:val="-1"/>
          <w:sz w:val="24"/>
          <w:szCs w:val="24"/>
          <w:lang w:eastAsia="en-GB"/>
        </w:rPr>
        <w:t xml:space="preserve"> </w:t>
      </w:r>
      <w:r w:rsidRPr="0032391D">
        <w:rPr>
          <w:rFonts w:ascii="Century Gothic" w:eastAsiaTheme="minorEastAsia" w:hAnsi="Century Gothic" w:cs="Arial"/>
          <w:b/>
          <w:sz w:val="24"/>
          <w:szCs w:val="24"/>
          <w:lang w:eastAsia="en-GB"/>
        </w:rPr>
        <w:t>development</w:t>
      </w:r>
    </w:p>
    <w:p w14:paraId="560B7985" w14:textId="77777777" w:rsidR="0053490A" w:rsidRPr="0032391D" w:rsidRDefault="0053490A" w:rsidP="00E83191">
      <w:pPr>
        <w:widowControl w:val="0"/>
        <w:kinsoku w:val="0"/>
        <w:overflowPunct w:val="0"/>
        <w:autoSpaceDE w:val="0"/>
        <w:autoSpaceDN w:val="0"/>
        <w:adjustRightInd w:val="0"/>
        <w:spacing w:after="0" w:line="240" w:lineRule="auto"/>
        <w:rPr>
          <w:rFonts w:ascii="Century Gothic" w:eastAsiaTheme="minorEastAsia" w:hAnsi="Century Gothic" w:cs="Arial"/>
          <w:b/>
          <w:sz w:val="24"/>
          <w:szCs w:val="24"/>
          <w:lang w:eastAsia="en-GB"/>
        </w:rPr>
      </w:pPr>
    </w:p>
    <w:p w14:paraId="014CCA0B" w14:textId="10298279" w:rsidR="006450C5" w:rsidRPr="0032391D" w:rsidRDefault="00D60431" w:rsidP="00E83191">
      <w:pPr>
        <w:widowControl w:val="0"/>
        <w:tabs>
          <w:tab w:val="left" w:pos="841"/>
        </w:tabs>
        <w:kinsoku w:val="0"/>
        <w:overflowPunct w:val="0"/>
        <w:autoSpaceDE w:val="0"/>
        <w:autoSpaceDN w:val="0"/>
        <w:adjustRightInd w:val="0"/>
        <w:spacing w:after="0" w:line="240" w:lineRule="auto"/>
        <w:ind w:right="358"/>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 xml:space="preserve">The school accesses </w:t>
      </w:r>
      <w:proofErr w:type="gramStart"/>
      <w:r w:rsidRPr="0032391D">
        <w:rPr>
          <w:rFonts w:ascii="Century Gothic" w:eastAsiaTheme="minorEastAsia" w:hAnsi="Century Gothic" w:cs="Arial"/>
          <w:sz w:val="24"/>
          <w:szCs w:val="24"/>
          <w:lang w:eastAsia="en-GB"/>
        </w:rPr>
        <w:t>value based</w:t>
      </w:r>
      <w:proofErr w:type="gramEnd"/>
      <w:r w:rsidRPr="0032391D">
        <w:rPr>
          <w:rFonts w:ascii="Century Gothic" w:eastAsiaTheme="minorEastAsia" w:hAnsi="Century Gothic" w:cs="Arial"/>
          <w:sz w:val="24"/>
          <w:szCs w:val="24"/>
          <w:lang w:eastAsia="en-GB"/>
        </w:rPr>
        <w:t xml:space="preserve"> training and ongoing</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 xml:space="preserve">support in developing skills to work within this policy. </w:t>
      </w:r>
      <w:r w:rsidR="0032391D">
        <w:rPr>
          <w:rFonts w:ascii="Century Gothic" w:eastAsiaTheme="minorEastAsia" w:hAnsi="Century Gothic" w:cs="Arial"/>
          <w:sz w:val="24"/>
          <w:szCs w:val="24"/>
          <w:lang w:eastAsia="en-GB"/>
        </w:rPr>
        <w:t>In Brynteg School</w:t>
      </w:r>
      <w:r w:rsidRPr="0032391D">
        <w:rPr>
          <w:rFonts w:ascii="Century Gothic" w:eastAsiaTheme="minorEastAsia" w:hAnsi="Century Gothic" w:cs="Arial"/>
          <w:color w:val="FF0000"/>
          <w:sz w:val="24"/>
          <w:szCs w:val="24"/>
          <w:lang w:eastAsia="en-GB"/>
        </w:rPr>
        <w:t xml:space="preserve"> </w:t>
      </w:r>
      <w:r w:rsidRPr="0032391D">
        <w:rPr>
          <w:rFonts w:ascii="Century Gothic" w:eastAsiaTheme="minorEastAsia" w:hAnsi="Century Gothic" w:cs="Arial"/>
          <w:sz w:val="24"/>
          <w:szCs w:val="24"/>
          <w:lang w:eastAsia="en-GB"/>
        </w:rPr>
        <w:t>staff undertake the training provided through</w:t>
      </w:r>
      <w:r w:rsidRPr="0032391D">
        <w:rPr>
          <w:rFonts w:ascii="Century Gothic" w:eastAsiaTheme="minorEastAsia" w:hAnsi="Century Gothic" w:cs="Arial"/>
          <w:color w:val="FF0000"/>
          <w:sz w:val="24"/>
          <w:szCs w:val="24"/>
          <w:lang w:eastAsia="en-GB"/>
        </w:rPr>
        <w:t xml:space="preserve"> </w:t>
      </w:r>
      <w:r w:rsidR="00C9562D" w:rsidRPr="0032391D">
        <w:rPr>
          <w:rFonts w:ascii="Century Gothic" w:eastAsiaTheme="minorEastAsia" w:hAnsi="Century Gothic" w:cs="Arial"/>
          <w:sz w:val="24"/>
          <w:szCs w:val="24"/>
          <w:lang w:eastAsia="en-GB"/>
        </w:rPr>
        <w:t>Wrexham Local Authorities</w:t>
      </w:r>
      <w:r w:rsidR="00402A79" w:rsidRPr="0032391D">
        <w:rPr>
          <w:rFonts w:ascii="Century Gothic" w:eastAsiaTheme="minorEastAsia" w:hAnsi="Century Gothic" w:cs="Arial"/>
          <w:sz w:val="24"/>
          <w:szCs w:val="24"/>
          <w:lang w:eastAsia="en-GB"/>
        </w:rPr>
        <w:t xml:space="preserve"> Education</w:t>
      </w:r>
      <w:r w:rsidR="00C9562D" w:rsidRPr="0032391D">
        <w:rPr>
          <w:rFonts w:ascii="Century Gothic" w:eastAsiaTheme="minorEastAsia" w:hAnsi="Century Gothic" w:cs="Arial"/>
          <w:sz w:val="24"/>
          <w:szCs w:val="24"/>
          <w:lang w:eastAsia="en-GB"/>
        </w:rPr>
        <w:t xml:space="preserve"> Department</w:t>
      </w:r>
      <w:r w:rsidR="006450C5" w:rsidRPr="0032391D">
        <w:rPr>
          <w:rFonts w:ascii="Century Gothic" w:eastAsiaTheme="minorEastAsia" w:hAnsi="Century Gothic" w:cs="Arial"/>
          <w:sz w:val="24"/>
          <w:szCs w:val="24"/>
          <w:lang w:eastAsia="en-GB"/>
        </w:rPr>
        <w:t>.</w:t>
      </w:r>
      <w:r w:rsidR="006450C5" w:rsidRPr="0032391D">
        <w:rPr>
          <w:rFonts w:ascii="Century Gothic" w:eastAsiaTheme="minorEastAsia" w:hAnsi="Century Gothic" w:cs="Arial"/>
          <w:color w:val="FF0000"/>
          <w:sz w:val="24"/>
          <w:szCs w:val="24"/>
          <w:lang w:eastAsia="en-GB"/>
        </w:rPr>
        <w:t xml:space="preserve"> </w:t>
      </w:r>
      <w:r w:rsidR="006450C5" w:rsidRPr="0032391D">
        <w:rPr>
          <w:rFonts w:ascii="Century Gothic" w:eastAsiaTheme="minorEastAsia" w:hAnsi="Century Gothic" w:cs="Arial"/>
          <w:sz w:val="24"/>
          <w:szCs w:val="24"/>
          <w:lang w:eastAsia="en-GB"/>
        </w:rPr>
        <w:t xml:space="preserve">Any training in behaviour management that includes physical interventions should be </w:t>
      </w:r>
      <w:proofErr w:type="spellStart"/>
      <w:r w:rsidR="006450C5" w:rsidRPr="0032391D">
        <w:rPr>
          <w:rFonts w:ascii="Century Gothic" w:eastAsiaTheme="minorEastAsia" w:hAnsi="Century Gothic" w:cs="Arial"/>
          <w:sz w:val="24"/>
          <w:szCs w:val="24"/>
          <w:lang w:eastAsia="en-GB"/>
        </w:rPr>
        <w:t>bild</w:t>
      </w:r>
      <w:proofErr w:type="spellEnd"/>
      <w:r w:rsidR="006450C5" w:rsidRPr="0032391D">
        <w:rPr>
          <w:rFonts w:ascii="Century Gothic" w:eastAsiaTheme="minorEastAsia" w:hAnsi="Century Gothic" w:cs="Arial"/>
          <w:sz w:val="24"/>
          <w:szCs w:val="24"/>
          <w:lang w:eastAsia="en-GB"/>
        </w:rPr>
        <w:t xml:space="preserve"> ACT Accredited and meet RRN training standards.</w:t>
      </w:r>
    </w:p>
    <w:p w14:paraId="79EFBD91" w14:textId="77777777" w:rsidR="00D60431" w:rsidRPr="0032391D" w:rsidRDefault="00D60431" w:rsidP="00E83191">
      <w:pPr>
        <w:widowControl w:val="0"/>
        <w:tabs>
          <w:tab w:val="left" w:pos="841"/>
        </w:tabs>
        <w:kinsoku w:val="0"/>
        <w:overflowPunct w:val="0"/>
        <w:autoSpaceDE w:val="0"/>
        <w:autoSpaceDN w:val="0"/>
        <w:adjustRightInd w:val="0"/>
        <w:spacing w:after="0" w:line="240" w:lineRule="auto"/>
        <w:ind w:right="358"/>
        <w:rPr>
          <w:rFonts w:ascii="Century Gothic" w:eastAsiaTheme="minorEastAsia" w:hAnsi="Century Gothic" w:cs="Arial"/>
          <w:color w:val="FF0000"/>
          <w:sz w:val="24"/>
          <w:szCs w:val="24"/>
          <w:lang w:eastAsia="en-GB"/>
        </w:rPr>
      </w:pPr>
    </w:p>
    <w:p w14:paraId="7D485F01" w14:textId="77777777" w:rsidR="00D60431" w:rsidRPr="0032391D" w:rsidRDefault="00D60431" w:rsidP="00E83191">
      <w:pPr>
        <w:widowControl w:val="0"/>
        <w:tabs>
          <w:tab w:val="left" w:pos="841"/>
        </w:tabs>
        <w:kinsoku w:val="0"/>
        <w:overflowPunct w:val="0"/>
        <w:autoSpaceDE w:val="0"/>
        <w:autoSpaceDN w:val="0"/>
        <w:adjustRightInd w:val="0"/>
        <w:spacing w:after="0" w:line="240" w:lineRule="auto"/>
        <w:jc w:val="both"/>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The</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training</w:t>
      </w:r>
      <w:r w:rsidRPr="0032391D">
        <w:rPr>
          <w:rFonts w:ascii="Century Gothic" w:eastAsiaTheme="minorEastAsia" w:hAnsi="Century Gothic" w:cs="Arial"/>
          <w:spacing w:val="-6"/>
          <w:sz w:val="24"/>
          <w:szCs w:val="24"/>
          <w:lang w:eastAsia="en-GB"/>
        </w:rPr>
        <w:t xml:space="preserve"> </w:t>
      </w:r>
      <w:r w:rsidRPr="0032391D">
        <w:rPr>
          <w:rFonts w:ascii="Century Gothic" w:eastAsiaTheme="minorEastAsia" w:hAnsi="Century Gothic" w:cs="Arial"/>
          <w:sz w:val="24"/>
          <w:szCs w:val="24"/>
          <w:lang w:eastAsia="en-GB"/>
        </w:rPr>
        <w:t>involves:</w:t>
      </w:r>
    </w:p>
    <w:p w14:paraId="5C71B45B" w14:textId="77777777" w:rsidR="00D60431" w:rsidRPr="0032391D" w:rsidRDefault="00D60431" w:rsidP="0032391D">
      <w:pPr>
        <w:pStyle w:val="ListParagraph"/>
        <w:numPr>
          <w:ilvl w:val="0"/>
          <w:numId w:val="42"/>
        </w:numPr>
        <w:tabs>
          <w:tab w:val="left" w:pos="1561"/>
        </w:tabs>
        <w:kinsoku w:val="0"/>
        <w:overflowPunct w:val="0"/>
        <w:spacing w:line="237" w:lineRule="auto"/>
        <w:ind w:right="410"/>
        <w:rPr>
          <w:rFonts w:ascii="Century Gothic" w:hAnsi="Century Gothic"/>
        </w:rPr>
      </w:pPr>
      <w:r w:rsidRPr="0032391D">
        <w:rPr>
          <w:rFonts w:ascii="Century Gothic" w:hAnsi="Century Gothic"/>
        </w:rPr>
        <w:t xml:space="preserve">examining attitudes and attributions to behaviours that are </w:t>
      </w:r>
      <w:proofErr w:type="gramStart"/>
      <w:r w:rsidRPr="0032391D">
        <w:rPr>
          <w:rFonts w:ascii="Century Gothic" w:hAnsi="Century Gothic"/>
        </w:rPr>
        <w:t xml:space="preserve">described </w:t>
      </w:r>
      <w:r w:rsidRPr="0032391D">
        <w:rPr>
          <w:rFonts w:ascii="Century Gothic" w:hAnsi="Century Gothic"/>
          <w:spacing w:val="-64"/>
        </w:rPr>
        <w:t xml:space="preserve"> </w:t>
      </w:r>
      <w:r w:rsidRPr="0032391D">
        <w:rPr>
          <w:rFonts w:ascii="Century Gothic" w:hAnsi="Century Gothic"/>
        </w:rPr>
        <w:t>as</w:t>
      </w:r>
      <w:proofErr w:type="gramEnd"/>
      <w:r w:rsidRPr="0032391D">
        <w:rPr>
          <w:rFonts w:ascii="Century Gothic" w:hAnsi="Century Gothic"/>
          <w:spacing w:val="-1"/>
        </w:rPr>
        <w:t xml:space="preserve"> </w:t>
      </w:r>
      <w:r w:rsidRPr="0032391D">
        <w:rPr>
          <w:rFonts w:ascii="Century Gothic" w:hAnsi="Century Gothic"/>
        </w:rPr>
        <w:t>challenging.</w:t>
      </w:r>
    </w:p>
    <w:p w14:paraId="1120DECE" w14:textId="77777777" w:rsidR="00D60431" w:rsidRPr="0032391D" w:rsidRDefault="00D60431" w:rsidP="0032391D">
      <w:pPr>
        <w:pStyle w:val="ListParagraph"/>
        <w:numPr>
          <w:ilvl w:val="0"/>
          <w:numId w:val="42"/>
        </w:numPr>
        <w:tabs>
          <w:tab w:val="left" w:pos="1561"/>
        </w:tabs>
        <w:kinsoku w:val="0"/>
        <w:overflowPunct w:val="0"/>
        <w:ind w:right="696"/>
        <w:jc w:val="both"/>
        <w:rPr>
          <w:rFonts w:ascii="Century Gothic" w:hAnsi="Century Gothic"/>
        </w:rPr>
      </w:pPr>
      <w:r w:rsidRPr="0032391D">
        <w:rPr>
          <w:rFonts w:ascii="Century Gothic" w:hAnsi="Century Gothic"/>
        </w:rPr>
        <w:t>Understanding the meaning of behaviours that are described as</w:t>
      </w:r>
      <w:r w:rsidRPr="0032391D">
        <w:rPr>
          <w:rFonts w:ascii="Century Gothic" w:hAnsi="Century Gothic"/>
          <w:spacing w:val="-65"/>
        </w:rPr>
        <w:t xml:space="preserve"> </w:t>
      </w:r>
      <w:r w:rsidRPr="0032391D">
        <w:rPr>
          <w:rFonts w:ascii="Century Gothic" w:hAnsi="Century Gothic"/>
        </w:rPr>
        <w:t xml:space="preserve">‘challenging’ and reflection on the attitudes and presumptions </w:t>
      </w:r>
      <w:proofErr w:type="gramStart"/>
      <w:r w:rsidRPr="0032391D">
        <w:rPr>
          <w:rFonts w:ascii="Century Gothic" w:hAnsi="Century Gothic"/>
        </w:rPr>
        <w:t>that</w:t>
      </w:r>
      <w:r w:rsidRPr="0032391D">
        <w:rPr>
          <w:rFonts w:ascii="Century Gothic" w:hAnsi="Century Gothic"/>
          <w:spacing w:val="-64"/>
        </w:rPr>
        <w:t xml:space="preserve"> </w:t>
      </w:r>
      <w:r w:rsidRPr="0032391D">
        <w:rPr>
          <w:rFonts w:ascii="Century Gothic" w:hAnsi="Century Gothic"/>
        </w:rPr>
        <w:t xml:space="preserve"> impact</w:t>
      </w:r>
      <w:proofErr w:type="gramEnd"/>
      <w:r w:rsidRPr="0032391D">
        <w:rPr>
          <w:rFonts w:ascii="Century Gothic" w:hAnsi="Century Gothic"/>
          <w:spacing w:val="-3"/>
        </w:rPr>
        <w:t xml:space="preserve"> </w:t>
      </w:r>
      <w:r w:rsidRPr="0032391D">
        <w:rPr>
          <w:rFonts w:ascii="Century Gothic" w:hAnsi="Century Gothic"/>
        </w:rPr>
        <w:t>on</w:t>
      </w:r>
      <w:r w:rsidRPr="0032391D">
        <w:rPr>
          <w:rFonts w:ascii="Century Gothic" w:hAnsi="Century Gothic"/>
          <w:spacing w:val="-2"/>
        </w:rPr>
        <w:t xml:space="preserve"> </w:t>
      </w:r>
      <w:r w:rsidRPr="0032391D">
        <w:rPr>
          <w:rFonts w:ascii="Century Gothic" w:hAnsi="Century Gothic"/>
        </w:rPr>
        <w:t>the way</w:t>
      </w:r>
      <w:r w:rsidRPr="0032391D">
        <w:rPr>
          <w:rFonts w:ascii="Century Gothic" w:hAnsi="Century Gothic"/>
          <w:spacing w:val="-4"/>
        </w:rPr>
        <w:t xml:space="preserve"> </w:t>
      </w:r>
      <w:r w:rsidRPr="0032391D">
        <w:rPr>
          <w:rFonts w:ascii="Century Gothic" w:hAnsi="Century Gothic"/>
        </w:rPr>
        <w:t>practitioners understand behaviours;</w:t>
      </w:r>
    </w:p>
    <w:p w14:paraId="35102CD9" w14:textId="77777777" w:rsidR="00D60431" w:rsidRPr="0032391D" w:rsidRDefault="00D60431" w:rsidP="0032391D">
      <w:pPr>
        <w:pStyle w:val="ListParagraph"/>
        <w:numPr>
          <w:ilvl w:val="0"/>
          <w:numId w:val="42"/>
        </w:numPr>
        <w:tabs>
          <w:tab w:val="left" w:pos="1561"/>
        </w:tabs>
        <w:kinsoku w:val="0"/>
        <w:overflowPunct w:val="0"/>
        <w:spacing w:line="290" w:lineRule="exact"/>
        <w:rPr>
          <w:rFonts w:ascii="Century Gothic" w:hAnsi="Century Gothic"/>
        </w:rPr>
      </w:pPr>
      <w:r w:rsidRPr="0032391D">
        <w:rPr>
          <w:rFonts w:ascii="Century Gothic" w:hAnsi="Century Gothic"/>
        </w:rPr>
        <w:t>human</w:t>
      </w:r>
      <w:r w:rsidRPr="0032391D">
        <w:rPr>
          <w:rFonts w:ascii="Century Gothic" w:hAnsi="Century Gothic"/>
          <w:spacing w:val="-2"/>
        </w:rPr>
        <w:t xml:space="preserve"> </w:t>
      </w:r>
      <w:r w:rsidRPr="0032391D">
        <w:rPr>
          <w:rFonts w:ascii="Century Gothic" w:hAnsi="Century Gothic"/>
        </w:rPr>
        <w:t>rights and</w:t>
      </w:r>
      <w:r w:rsidRPr="0032391D">
        <w:rPr>
          <w:rFonts w:ascii="Century Gothic" w:hAnsi="Century Gothic"/>
          <w:spacing w:val="-3"/>
        </w:rPr>
        <w:t xml:space="preserve"> </w:t>
      </w:r>
      <w:r w:rsidRPr="0032391D">
        <w:rPr>
          <w:rFonts w:ascii="Century Gothic" w:hAnsi="Century Gothic"/>
        </w:rPr>
        <w:t>how</w:t>
      </w:r>
      <w:r w:rsidRPr="0032391D">
        <w:rPr>
          <w:rFonts w:ascii="Century Gothic" w:hAnsi="Century Gothic"/>
          <w:spacing w:val="-5"/>
        </w:rPr>
        <w:t xml:space="preserve"> </w:t>
      </w:r>
      <w:r w:rsidRPr="0032391D">
        <w:rPr>
          <w:rFonts w:ascii="Century Gothic" w:hAnsi="Century Gothic"/>
        </w:rPr>
        <w:t>they</w:t>
      </w:r>
      <w:r w:rsidRPr="0032391D">
        <w:rPr>
          <w:rFonts w:ascii="Century Gothic" w:hAnsi="Century Gothic"/>
          <w:spacing w:val="-4"/>
        </w:rPr>
        <w:t xml:space="preserve"> </w:t>
      </w:r>
      <w:r w:rsidRPr="0032391D">
        <w:rPr>
          <w:rFonts w:ascii="Century Gothic" w:hAnsi="Century Gothic"/>
        </w:rPr>
        <w:t>relate</w:t>
      </w:r>
      <w:r w:rsidRPr="0032391D">
        <w:rPr>
          <w:rFonts w:ascii="Century Gothic" w:hAnsi="Century Gothic"/>
          <w:spacing w:val="-2"/>
        </w:rPr>
        <w:t xml:space="preserve"> </w:t>
      </w:r>
      <w:r w:rsidRPr="0032391D">
        <w:rPr>
          <w:rFonts w:ascii="Century Gothic" w:hAnsi="Century Gothic"/>
        </w:rPr>
        <w:t>to</w:t>
      </w:r>
      <w:r w:rsidRPr="0032391D">
        <w:rPr>
          <w:rFonts w:ascii="Century Gothic" w:hAnsi="Century Gothic"/>
          <w:spacing w:val="-1"/>
        </w:rPr>
        <w:t xml:space="preserve"> </w:t>
      </w:r>
      <w:r w:rsidRPr="0032391D">
        <w:rPr>
          <w:rFonts w:ascii="Century Gothic" w:hAnsi="Century Gothic"/>
        </w:rPr>
        <w:t>the</w:t>
      </w:r>
      <w:r w:rsidRPr="0032391D">
        <w:rPr>
          <w:rFonts w:ascii="Century Gothic" w:hAnsi="Century Gothic"/>
          <w:spacing w:val="-4"/>
        </w:rPr>
        <w:t xml:space="preserve"> </w:t>
      </w:r>
      <w:r w:rsidRPr="0032391D">
        <w:rPr>
          <w:rFonts w:ascii="Century Gothic" w:hAnsi="Century Gothic"/>
        </w:rPr>
        <w:t>use</w:t>
      </w:r>
      <w:r w:rsidRPr="0032391D">
        <w:rPr>
          <w:rFonts w:ascii="Century Gothic" w:hAnsi="Century Gothic"/>
          <w:spacing w:val="-3"/>
        </w:rPr>
        <w:t xml:space="preserve"> </w:t>
      </w:r>
      <w:r w:rsidRPr="0032391D">
        <w:rPr>
          <w:rFonts w:ascii="Century Gothic" w:hAnsi="Century Gothic"/>
        </w:rPr>
        <w:t>of restrictive</w:t>
      </w:r>
      <w:r w:rsidRPr="0032391D">
        <w:rPr>
          <w:rFonts w:ascii="Century Gothic" w:hAnsi="Century Gothic"/>
          <w:spacing w:val="-1"/>
        </w:rPr>
        <w:t xml:space="preserve"> </w:t>
      </w:r>
      <w:r w:rsidRPr="0032391D">
        <w:rPr>
          <w:rFonts w:ascii="Century Gothic" w:hAnsi="Century Gothic"/>
        </w:rPr>
        <w:t>practices;</w:t>
      </w:r>
    </w:p>
    <w:p w14:paraId="48955A85" w14:textId="77777777" w:rsidR="00D60431" w:rsidRPr="0032391D" w:rsidRDefault="00D60431" w:rsidP="0032391D">
      <w:pPr>
        <w:pStyle w:val="ListParagraph"/>
        <w:numPr>
          <w:ilvl w:val="0"/>
          <w:numId w:val="42"/>
        </w:numPr>
        <w:tabs>
          <w:tab w:val="left" w:pos="1561"/>
        </w:tabs>
        <w:kinsoku w:val="0"/>
        <w:overflowPunct w:val="0"/>
        <w:spacing w:line="293" w:lineRule="exact"/>
        <w:rPr>
          <w:rFonts w:ascii="Century Gothic" w:hAnsi="Century Gothic"/>
        </w:rPr>
      </w:pPr>
      <w:r w:rsidRPr="0032391D">
        <w:rPr>
          <w:rFonts w:ascii="Century Gothic" w:hAnsi="Century Gothic"/>
        </w:rPr>
        <w:t>Person centred practices and individual rights which are key to planning how we support our learners</w:t>
      </w:r>
    </w:p>
    <w:p w14:paraId="24BE8A6B" w14:textId="77777777" w:rsidR="00D60431" w:rsidRPr="0032391D" w:rsidRDefault="00D60431" w:rsidP="0032391D">
      <w:pPr>
        <w:pStyle w:val="ListParagraph"/>
        <w:numPr>
          <w:ilvl w:val="0"/>
          <w:numId w:val="42"/>
        </w:numPr>
        <w:tabs>
          <w:tab w:val="left" w:pos="1561"/>
        </w:tabs>
        <w:kinsoku w:val="0"/>
        <w:overflowPunct w:val="0"/>
        <w:spacing w:line="293" w:lineRule="exact"/>
        <w:rPr>
          <w:rFonts w:ascii="Century Gothic" w:hAnsi="Century Gothic"/>
        </w:rPr>
      </w:pPr>
      <w:r w:rsidRPr="0032391D">
        <w:rPr>
          <w:rFonts w:ascii="Century Gothic" w:hAnsi="Century Gothic"/>
        </w:rPr>
        <w:t>understanding</w:t>
      </w:r>
      <w:r w:rsidRPr="0032391D">
        <w:rPr>
          <w:rFonts w:ascii="Century Gothic" w:hAnsi="Century Gothic"/>
          <w:spacing w:val="-4"/>
        </w:rPr>
        <w:t xml:space="preserve"> </w:t>
      </w:r>
      <w:r w:rsidRPr="0032391D">
        <w:rPr>
          <w:rFonts w:ascii="Century Gothic" w:hAnsi="Century Gothic"/>
        </w:rPr>
        <w:t>of</w:t>
      </w:r>
      <w:r w:rsidRPr="0032391D">
        <w:rPr>
          <w:rFonts w:ascii="Century Gothic" w:hAnsi="Century Gothic"/>
          <w:spacing w:val="3"/>
        </w:rPr>
        <w:t xml:space="preserve"> </w:t>
      </w:r>
      <w:r w:rsidRPr="0032391D">
        <w:rPr>
          <w:rFonts w:ascii="Century Gothic" w:hAnsi="Century Gothic"/>
        </w:rPr>
        <w:t>trauma</w:t>
      </w:r>
      <w:r w:rsidRPr="0032391D">
        <w:rPr>
          <w:rFonts w:ascii="Century Gothic" w:hAnsi="Century Gothic"/>
          <w:spacing w:val="-5"/>
        </w:rPr>
        <w:t xml:space="preserve"> </w:t>
      </w:r>
      <w:r w:rsidRPr="0032391D">
        <w:rPr>
          <w:rFonts w:ascii="Century Gothic" w:hAnsi="Century Gothic"/>
        </w:rPr>
        <w:t>and</w:t>
      </w:r>
      <w:r w:rsidRPr="0032391D">
        <w:rPr>
          <w:rFonts w:ascii="Century Gothic" w:hAnsi="Century Gothic"/>
          <w:spacing w:val="-4"/>
        </w:rPr>
        <w:t xml:space="preserve"> </w:t>
      </w:r>
      <w:r w:rsidRPr="0032391D">
        <w:rPr>
          <w:rFonts w:ascii="Century Gothic" w:hAnsi="Century Gothic"/>
        </w:rPr>
        <w:t>trauma</w:t>
      </w:r>
      <w:r w:rsidRPr="0032391D">
        <w:rPr>
          <w:rFonts w:ascii="Century Gothic" w:hAnsi="Century Gothic"/>
          <w:spacing w:val="-4"/>
        </w:rPr>
        <w:t xml:space="preserve"> </w:t>
      </w:r>
      <w:r w:rsidRPr="0032391D">
        <w:rPr>
          <w:rFonts w:ascii="Century Gothic" w:hAnsi="Century Gothic"/>
        </w:rPr>
        <w:t>informed</w:t>
      </w:r>
      <w:r w:rsidRPr="0032391D">
        <w:rPr>
          <w:rFonts w:ascii="Century Gothic" w:hAnsi="Century Gothic"/>
          <w:spacing w:val="-2"/>
        </w:rPr>
        <w:t xml:space="preserve"> </w:t>
      </w:r>
      <w:r w:rsidRPr="0032391D">
        <w:rPr>
          <w:rFonts w:ascii="Century Gothic" w:hAnsi="Century Gothic"/>
        </w:rPr>
        <w:t>care;</w:t>
      </w:r>
    </w:p>
    <w:p w14:paraId="3CD0E624" w14:textId="77777777" w:rsidR="00D60431" w:rsidRPr="0032391D" w:rsidRDefault="00D60431" w:rsidP="0032391D">
      <w:pPr>
        <w:pStyle w:val="ListParagraph"/>
        <w:numPr>
          <w:ilvl w:val="0"/>
          <w:numId w:val="42"/>
        </w:numPr>
        <w:tabs>
          <w:tab w:val="left" w:pos="841"/>
        </w:tabs>
        <w:kinsoku w:val="0"/>
        <w:overflowPunct w:val="0"/>
        <w:ind w:right="291"/>
        <w:rPr>
          <w:rFonts w:ascii="Century Gothic" w:hAnsi="Century Gothic"/>
        </w:rPr>
      </w:pPr>
      <w:r w:rsidRPr="0032391D">
        <w:rPr>
          <w:rFonts w:ascii="Century Gothic" w:hAnsi="Century Gothic"/>
        </w:rPr>
        <w:t xml:space="preserve">Raising awareness of the trauma that can be experienced both </w:t>
      </w:r>
      <w:proofErr w:type="gramStart"/>
      <w:r w:rsidRPr="0032391D">
        <w:rPr>
          <w:rFonts w:ascii="Century Gothic" w:hAnsi="Century Gothic"/>
        </w:rPr>
        <w:t>by</w:t>
      </w:r>
      <w:r w:rsidRPr="0032391D">
        <w:rPr>
          <w:rFonts w:ascii="Century Gothic" w:hAnsi="Century Gothic"/>
          <w:spacing w:val="-64"/>
        </w:rPr>
        <w:t xml:space="preserve"> </w:t>
      </w:r>
      <w:r w:rsidRPr="0032391D">
        <w:rPr>
          <w:rFonts w:ascii="Century Gothic" w:hAnsi="Century Gothic"/>
        </w:rPr>
        <w:t xml:space="preserve"> people</w:t>
      </w:r>
      <w:proofErr w:type="gramEnd"/>
      <w:r w:rsidRPr="0032391D">
        <w:rPr>
          <w:rFonts w:ascii="Century Gothic" w:hAnsi="Century Gothic"/>
        </w:rPr>
        <w:t xml:space="preserve"> who are subject to restrictive practices and those who carry out</w:t>
      </w:r>
      <w:r w:rsidRPr="0032391D">
        <w:rPr>
          <w:rFonts w:ascii="Century Gothic" w:hAnsi="Century Gothic"/>
          <w:spacing w:val="1"/>
        </w:rPr>
        <w:t xml:space="preserve"> </w:t>
      </w:r>
      <w:r w:rsidRPr="0032391D">
        <w:rPr>
          <w:rFonts w:ascii="Century Gothic" w:hAnsi="Century Gothic"/>
        </w:rPr>
        <w:t xml:space="preserve">restrictive practices. </w:t>
      </w:r>
    </w:p>
    <w:p w14:paraId="3519C08E" w14:textId="77777777" w:rsidR="00D60431" w:rsidRPr="0032391D" w:rsidRDefault="00D60431" w:rsidP="0032391D">
      <w:pPr>
        <w:pStyle w:val="ListParagraph"/>
        <w:numPr>
          <w:ilvl w:val="0"/>
          <w:numId w:val="42"/>
        </w:numPr>
        <w:tabs>
          <w:tab w:val="left" w:pos="841"/>
        </w:tabs>
        <w:kinsoku w:val="0"/>
        <w:overflowPunct w:val="0"/>
        <w:ind w:right="291"/>
        <w:rPr>
          <w:rFonts w:ascii="Century Gothic" w:hAnsi="Century Gothic"/>
        </w:rPr>
      </w:pPr>
      <w:r w:rsidRPr="0032391D">
        <w:rPr>
          <w:rFonts w:ascii="Century Gothic" w:hAnsi="Century Gothic"/>
        </w:rPr>
        <w:t>The legal position</w:t>
      </w:r>
    </w:p>
    <w:p w14:paraId="37FCDA62" w14:textId="77777777" w:rsidR="00D60431" w:rsidRPr="0032391D" w:rsidRDefault="00D60431" w:rsidP="0032391D">
      <w:pPr>
        <w:pStyle w:val="ListParagraph"/>
        <w:numPr>
          <w:ilvl w:val="0"/>
          <w:numId w:val="42"/>
        </w:numPr>
        <w:tabs>
          <w:tab w:val="left" w:pos="841"/>
        </w:tabs>
        <w:kinsoku w:val="0"/>
        <w:overflowPunct w:val="0"/>
        <w:ind w:right="291"/>
        <w:rPr>
          <w:rFonts w:ascii="Century Gothic" w:hAnsi="Century Gothic"/>
        </w:rPr>
      </w:pPr>
      <w:r w:rsidRPr="0032391D">
        <w:rPr>
          <w:rFonts w:ascii="Century Gothic" w:hAnsi="Century Gothic"/>
        </w:rPr>
        <w:t>proactive interventions that improve well-being and prevent the use of</w:t>
      </w:r>
      <w:r w:rsidRPr="0032391D">
        <w:rPr>
          <w:rFonts w:ascii="Century Gothic" w:hAnsi="Century Gothic"/>
          <w:spacing w:val="-64"/>
        </w:rPr>
        <w:t xml:space="preserve"> </w:t>
      </w:r>
      <w:r w:rsidRPr="0032391D">
        <w:rPr>
          <w:rFonts w:ascii="Century Gothic" w:hAnsi="Century Gothic"/>
        </w:rPr>
        <w:t>restrictive</w:t>
      </w:r>
      <w:r w:rsidRPr="0032391D">
        <w:rPr>
          <w:rFonts w:ascii="Century Gothic" w:hAnsi="Century Gothic"/>
          <w:spacing w:val="1"/>
        </w:rPr>
        <w:t xml:space="preserve"> </w:t>
      </w:r>
      <w:r w:rsidRPr="0032391D">
        <w:rPr>
          <w:rFonts w:ascii="Century Gothic" w:hAnsi="Century Gothic"/>
        </w:rPr>
        <w:t>practices;</w:t>
      </w:r>
    </w:p>
    <w:p w14:paraId="7A52B06C" w14:textId="77777777" w:rsidR="00D60431" w:rsidRPr="0032391D" w:rsidRDefault="00D60431" w:rsidP="0032391D">
      <w:pPr>
        <w:pStyle w:val="ListParagraph"/>
        <w:numPr>
          <w:ilvl w:val="0"/>
          <w:numId w:val="42"/>
        </w:numPr>
        <w:tabs>
          <w:tab w:val="left" w:pos="1561"/>
        </w:tabs>
        <w:kinsoku w:val="0"/>
        <w:overflowPunct w:val="0"/>
        <w:spacing w:line="237" w:lineRule="auto"/>
        <w:ind w:right="410"/>
        <w:rPr>
          <w:rFonts w:ascii="Century Gothic" w:hAnsi="Century Gothic"/>
        </w:rPr>
      </w:pPr>
      <w:r w:rsidRPr="0032391D">
        <w:rPr>
          <w:rFonts w:ascii="Century Gothic" w:hAnsi="Century Gothic"/>
        </w:rPr>
        <w:t xml:space="preserve">Restrictive intervention techniques </w:t>
      </w:r>
    </w:p>
    <w:p w14:paraId="3EA25298" w14:textId="77777777" w:rsidR="0032391D" w:rsidRDefault="0032391D" w:rsidP="00E83191">
      <w:pPr>
        <w:widowControl w:val="0"/>
        <w:kinsoku w:val="0"/>
        <w:overflowPunct w:val="0"/>
        <w:autoSpaceDE w:val="0"/>
        <w:autoSpaceDN w:val="0"/>
        <w:adjustRightInd w:val="0"/>
        <w:spacing w:after="0"/>
        <w:rPr>
          <w:rFonts w:ascii="Century Gothic" w:eastAsiaTheme="minorEastAsia" w:hAnsi="Century Gothic" w:cs="Arial"/>
          <w:sz w:val="24"/>
          <w:szCs w:val="24"/>
          <w:lang w:eastAsia="en-GB"/>
        </w:rPr>
      </w:pPr>
    </w:p>
    <w:p w14:paraId="514722BC" w14:textId="78D92D0D" w:rsidR="00D60431" w:rsidRDefault="00D60431" w:rsidP="00E83191">
      <w:pPr>
        <w:widowControl w:val="0"/>
        <w:kinsoku w:val="0"/>
        <w:overflowPunct w:val="0"/>
        <w:autoSpaceDE w:val="0"/>
        <w:autoSpaceDN w:val="0"/>
        <w:adjustRightInd w:val="0"/>
        <w:spacing w:after="0"/>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The training content also refers to the safeguarding and</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whistleblowing</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policies so</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people</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understand</w:t>
      </w:r>
      <w:r w:rsidRPr="0032391D">
        <w:rPr>
          <w:rFonts w:ascii="Century Gothic" w:eastAsiaTheme="minorEastAsia" w:hAnsi="Century Gothic" w:cs="Arial"/>
          <w:spacing w:val="-4"/>
          <w:sz w:val="24"/>
          <w:szCs w:val="24"/>
          <w:lang w:eastAsia="en-GB"/>
        </w:rPr>
        <w:t xml:space="preserve"> </w:t>
      </w:r>
      <w:r w:rsidRPr="0032391D">
        <w:rPr>
          <w:rFonts w:ascii="Century Gothic" w:eastAsiaTheme="minorEastAsia" w:hAnsi="Century Gothic" w:cs="Arial"/>
          <w:sz w:val="24"/>
          <w:szCs w:val="24"/>
          <w:lang w:eastAsia="en-GB"/>
        </w:rPr>
        <w:t>how</w:t>
      </w:r>
      <w:r w:rsidRPr="0032391D">
        <w:rPr>
          <w:rFonts w:ascii="Century Gothic" w:eastAsiaTheme="minorEastAsia" w:hAnsi="Century Gothic" w:cs="Arial"/>
          <w:spacing w:val="-5"/>
          <w:sz w:val="24"/>
          <w:szCs w:val="24"/>
          <w:lang w:eastAsia="en-GB"/>
        </w:rPr>
        <w:t xml:space="preserve"> </w:t>
      </w:r>
      <w:r w:rsidRPr="0032391D">
        <w:rPr>
          <w:rFonts w:ascii="Century Gothic" w:eastAsiaTheme="minorEastAsia" w:hAnsi="Century Gothic" w:cs="Arial"/>
          <w:sz w:val="24"/>
          <w:szCs w:val="24"/>
          <w:lang w:eastAsia="en-GB"/>
        </w:rPr>
        <w:t>to</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respond</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if</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they</w:t>
      </w:r>
      <w:r w:rsidRPr="0032391D">
        <w:rPr>
          <w:rFonts w:ascii="Century Gothic" w:eastAsiaTheme="minorEastAsia" w:hAnsi="Century Gothic" w:cs="Arial"/>
          <w:spacing w:val="-4"/>
          <w:sz w:val="24"/>
          <w:szCs w:val="24"/>
          <w:lang w:eastAsia="en-GB"/>
        </w:rPr>
        <w:t xml:space="preserve"> </w:t>
      </w:r>
      <w:r w:rsidRPr="0032391D">
        <w:rPr>
          <w:rFonts w:ascii="Century Gothic" w:eastAsiaTheme="minorEastAsia" w:hAnsi="Century Gothic" w:cs="Arial"/>
          <w:sz w:val="24"/>
          <w:szCs w:val="24"/>
          <w:lang w:eastAsia="en-GB"/>
        </w:rPr>
        <w:t>believe</w:t>
      </w:r>
      <w:r w:rsidRPr="0032391D">
        <w:rPr>
          <w:rFonts w:ascii="Century Gothic" w:eastAsiaTheme="minorEastAsia" w:hAnsi="Century Gothic" w:cs="Arial"/>
          <w:spacing w:val="-64"/>
          <w:sz w:val="24"/>
          <w:szCs w:val="24"/>
          <w:lang w:eastAsia="en-GB"/>
        </w:rPr>
        <w:t xml:space="preserve">  </w:t>
      </w:r>
      <w:r w:rsidRPr="0032391D">
        <w:rPr>
          <w:rFonts w:ascii="Century Gothic" w:eastAsiaTheme="minorEastAsia" w:hAnsi="Century Gothic" w:cs="Arial"/>
          <w:sz w:val="24"/>
          <w:szCs w:val="24"/>
          <w:lang w:eastAsia="en-GB"/>
        </w:rPr>
        <w:t xml:space="preserve"> someone’s</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rights</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are</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being</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infringed</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and</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they</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are</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being</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put</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at</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risk.</w:t>
      </w:r>
    </w:p>
    <w:p w14:paraId="729DF339" w14:textId="77777777" w:rsidR="0032391D" w:rsidRPr="0032391D" w:rsidRDefault="0032391D" w:rsidP="00E83191">
      <w:pPr>
        <w:widowControl w:val="0"/>
        <w:kinsoku w:val="0"/>
        <w:overflowPunct w:val="0"/>
        <w:autoSpaceDE w:val="0"/>
        <w:autoSpaceDN w:val="0"/>
        <w:adjustRightInd w:val="0"/>
        <w:spacing w:after="0"/>
        <w:rPr>
          <w:rFonts w:ascii="Century Gothic" w:eastAsiaTheme="minorEastAsia" w:hAnsi="Century Gothic" w:cs="Arial"/>
          <w:sz w:val="24"/>
          <w:szCs w:val="24"/>
          <w:lang w:eastAsia="en-GB"/>
        </w:rPr>
      </w:pPr>
    </w:p>
    <w:p w14:paraId="310C57BF" w14:textId="77777777" w:rsidR="00D60431" w:rsidRPr="0032391D" w:rsidRDefault="00D60431" w:rsidP="00E83191">
      <w:pPr>
        <w:widowControl w:val="0"/>
        <w:kinsoku w:val="0"/>
        <w:overflowPunct w:val="0"/>
        <w:autoSpaceDE w:val="0"/>
        <w:autoSpaceDN w:val="0"/>
        <w:adjustRightInd w:val="0"/>
        <w:spacing w:after="0"/>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The training school staff undertake assures children and young people of a consistent response to</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behaviour</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support</w:t>
      </w:r>
      <w:r w:rsidRPr="0032391D">
        <w:rPr>
          <w:rFonts w:ascii="Century Gothic" w:eastAsiaTheme="minorEastAsia" w:hAnsi="Century Gothic" w:cs="Arial"/>
          <w:spacing w:val="-4"/>
          <w:sz w:val="24"/>
          <w:szCs w:val="24"/>
          <w:lang w:eastAsia="en-GB"/>
        </w:rPr>
        <w:t xml:space="preserve"> </w:t>
      </w:r>
      <w:r w:rsidRPr="0032391D">
        <w:rPr>
          <w:rFonts w:ascii="Century Gothic" w:eastAsiaTheme="minorEastAsia" w:hAnsi="Century Gothic" w:cs="Arial"/>
          <w:sz w:val="24"/>
          <w:szCs w:val="24"/>
          <w:lang w:eastAsia="en-GB"/>
        </w:rPr>
        <w:t>and</w:t>
      </w:r>
      <w:r w:rsidRPr="0032391D">
        <w:rPr>
          <w:rFonts w:ascii="Century Gothic" w:eastAsiaTheme="minorEastAsia" w:hAnsi="Century Gothic" w:cs="Arial"/>
          <w:spacing w:val="-4"/>
          <w:sz w:val="24"/>
          <w:szCs w:val="24"/>
          <w:lang w:eastAsia="en-GB"/>
        </w:rPr>
        <w:t xml:space="preserve"> </w:t>
      </w:r>
      <w:r w:rsidRPr="0032391D">
        <w:rPr>
          <w:rFonts w:ascii="Century Gothic" w:eastAsiaTheme="minorEastAsia" w:hAnsi="Century Gothic" w:cs="Arial"/>
          <w:sz w:val="24"/>
          <w:szCs w:val="24"/>
          <w:lang w:eastAsia="en-GB"/>
        </w:rPr>
        <w:t>the</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use</w:t>
      </w:r>
      <w:r w:rsidRPr="0032391D">
        <w:rPr>
          <w:rFonts w:ascii="Century Gothic" w:eastAsiaTheme="minorEastAsia" w:hAnsi="Century Gothic" w:cs="Arial"/>
          <w:spacing w:val="-4"/>
          <w:sz w:val="24"/>
          <w:szCs w:val="24"/>
          <w:lang w:eastAsia="en-GB"/>
        </w:rPr>
        <w:t xml:space="preserve"> </w:t>
      </w:r>
      <w:r w:rsidRPr="0032391D">
        <w:rPr>
          <w:rFonts w:ascii="Century Gothic" w:eastAsiaTheme="minorEastAsia" w:hAnsi="Century Gothic" w:cs="Arial"/>
          <w:sz w:val="24"/>
          <w:szCs w:val="24"/>
          <w:lang w:eastAsia="en-GB"/>
        </w:rPr>
        <w:t>of</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restrictive</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practices.</w:t>
      </w:r>
    </w:p>
    <w:p w14:paraId="418EFEDF" w14:textId="77777777" w:rsidR="00D60431" w:rsidRPr="0032391D" w:rsidRDefault="00D60431" w:rsidP="00E83191">
      <w:pPr>
        <w:autoSpaceDE w:val="0"/>
        <w:autoSpaceDN w:val="0"/>
        <w:adjustRightInd w:val="0"/>
        <w:rPr>
          <w:rFonts w:ascii="Century Gothic" w:eastAsiaTheme="minorEastAsia" w:hAnsi="Century Gothic" w:cs="Arial"/>
          <w:b/>
          <w:sz w:val="24"/>
          <w:szCs w:val="24"/>
          <w:lang w:eastAsia="en-GB"/>
        </w:rPr>
      </w:pPr>
    </w:p>
    <w:p w14:paraId="25D48B9A" w14:textId="3088C16D" w:rsidR="008A7151" w:rsidRPr="0032391D" w:rsidRDefault="008A7151" w:rsidP="00E83191">
      <w:pPr>
        <w:autoSpaceDE w:val="0"/>
        <w:autoSpaceDN w:val="0"/>
        <w:adjustRightInd w:val="0"/>
        <w:rPr>
          <w:rFonts w:ascii="Century Gothic" w:eastAsiaTheme="minorEastAsia" w:hAnsi="Century Gothic" w:cs="Arial"/>
          <w:b/>
          <w:sz w:val="24"/>
          <w:szCs w:val="24"/>
          <w:lang w:eastAsia="en-GB"/>
        </w:rPr>
      </w:pPr>
      <w:r w:rsidRPr="0032391D">
        <w:rPr>
          <w:rFonts w:ascii="Century Gothic" w:eastAsiaTheme="minorEastAsia" w:hAnsi="Century Gothic" w:cs="Arial"/>
          <w:b/>
          <w:sz w:val="24"/>
          <w:szCs w:val="24"/>
          <w:lang w:eastAsia="en-GB"/>
        </w:rPr>
        <w:lastRenderedPageBreak/>
        <w:t>Recording the use of restrictive practices and using data to improve</w:t>
      </w:r>
      <w:r w:rsidRPr="0032391D">
        <w:rPr>
          <w:rFonts w:ascii="Century Gothic" w:eastAsiaTheme="minorEastAsia" w:hAnsi="Century Gothic" w:cs="Arial"/>
          <w:b/>
          <w:spacing w:val="-78"/>
          <w:sz w:val="24"/>
          <w:szCs w:val="24"/>
          <w:lang w:eastAsia="en-GB"/>
        </w:rPr>
        <w:t xml:space="preserve"> </w:t>
      </w:r>
      <w:r w:rsidR="009D769B" w:rsidRPr="0032391D">
        <w:rPr>
          <w:rFonts w:ascii="Century Gothic" w:eastAsiaTheme="minorEastAsia" w:hAnsi="Century Gothic" w:cs="Arial"/>
          <w:b/>
          <w:spacing w:val="-78"/>
          <w:sz w:val="24"/>
          <w:szCs w:val="24"/>
          <w:lang w:eastAsia="en-GB"/>
        </w:rPr>
        <w:t xml:space="preserve"> </w:t>
      </w:r>
      <w:r w:rsidR="009D769B" w:rsidRPr="0032391D">
        <w:rPr>
          <w:rFonts w:ascii="Century Gothic" w:eastAsiaTheme="minorEastAsia" w:hAnsi="Century Gothic" w:cs="Arial"/>
          <w:b/>
          <w:sz w:val="24"/>
          <w:szCs w:val="24"/>
          <w:lang w:eastAsia="en-GB"/>
        </w:rPr>
        <w:t xml:space="preserve"> p</w:t>
      </w:r>
      <w:r w:rsidRPr="0032391D">
        <w:rPr>
          <w:rFonts w:ascii="Century Gothic" w:eastAsiaTheme="minorEastAsia" w:hAnsi="Century Gothic" w:cs="Arial"/>
          <w:b/>
          <w:sz w:val="24"/>
          <w:szCs w:val="24"/>
          <w:lang w:eastAsia="en-GB"/>
        </w:rPr>
        <w:t>ractice</w:t>
      </w:r>
    </w:p>
    <w:p w14:paraId="65FC5D92" w14:textId="77777777" w:rsidR="009D769B" w:rsidRDefault="008A7151" w:rsidP="00E83191">
      <w:pPr>
        <w:widowControl w:val="0"/>
        <w:tabs>
          <w:tab w:val="left" w:pos="841"/>
        </w:tabs>
        <w:kinsoku w:val="0"/>
        <w:overflowPunct w:val="0"/>
        <w:autoSpaceDE w:val="0"/>
        <w:autoSpaceDN w:val="0"/>
        <w:adjustRightInd w:val="0"/>
        <w:spacing w:after="0" w:line="240" w:lineRule="auto"/>
        <w:ind w:right="223"/>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Senior leaders have knowledge of the range and extent of restrictive</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 xml:space="preserve">practices that are used within the </w:t>
      </w:r>
      <w:r w:rsidR="009D769B" w:rsidRPr="0032391D">
        <w:rPr>
          <w:rFonts w:ascii="Century Gothic" w:eastAsiaTheme="minorEastAsia" w:hAnsi="Century Gothic" w:cs="Arial"/>
          <w:sz w:val="24"/>
          <w:szCs w:val="24"/>
          <w:lang w:eastAsia="en-GB"/>
        </w:rPr>
        <w:t>school through the recording and review of data based on the incidents of such practice</w:t>
      </w:r>
      <w:r w:rsidRPr="0032391D">
        <w:rPr>
          <w:rFonts w:ascii="Century Gothic" w:eastAsiaTheme="minorEastAsia" w:hAnsi="Century Gothic" w:cs="Arial"/>
          <w:sz w:val="24"/>
          <w:szCs w:val="24"/>
          <w:lang w:eastAsia="en-GB"/>
        </w:rPr>
        <w:t xml:space="preserve">. </w:t>
      </w:r>
    </w:p>
    <w:p w14:paraId="3493DA6F" w14:textId="77777777" w:rsidR="0032391D" w:rsidRPr="0032391D" w:rsidRDefault="0032391D" w:rsidP="00E83191">
      <w:pPr>
        <w:widowControl w:val="0"/>
        <w:tabs>
          <w:tab w:val="left" w:pos="841"/>
        </w:tabs>
        <w:kinsoku w:val="0"/>
        <w:overflowPunct w:val="0"/>
        <w:autoSpaceDE w:val="0"/>
        <w:autoSpaceDN w:val="0"/>
        <w:adjustRightInd w:val="0"/>
        <w:spacing w:after="0" w:line="240" w:lineRule="auto"/>
        <w:ind w:right="223"/>
        <w:rPr>
          <w:rFonts w:ascii="Century Gothic" w:eastAsiaTheme="minorEastAsia" w:hAnsi="Century Gothic" w:cs="Arial"/>
          <w:sz w:val="24"/>
          <w:szCs w:val="24"/>
          <w:lang w:eastAsia="en-GB"/>
        </w:rPr>
      </w:pPr>
    </w:p>
    <w:p w14:paraId="1D9EA6F2" w14:textId="77777777" w:rsidR="00C800E4" w:rsidRDefault="00C800E4" w:rsidP="00E83191">
      <w:pPr>
        <w:widowControl w:val="0"/>
        <w:tabs>
          <w:tab w:val="left" w:pos="841"/>
        </w:tabs>
        <w:kinsoku w:val="0"/>
        <w:overflowPunct w:val="0"/>
        <w:autoSpaceDE w:val="0"/>
        <w:autoSpaceDN w:val="0"/>
        <w:adjustRightInd w:val="0"/>
        <w:spacing w:after="0" w:line="240" w:lineRule="auto"/>
        <w:ind w:right="223"/>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Good data collection practice is an essential element in any plan to reduce</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 xml:space="preserve">restrictive practices and supports transparency. </w:t>
      </w:r>
    </w:p>
    <w:p w14:paraId="6A4ABDA9" w14:textId="77777777" w:rsidR="0032391D" w:rsidRPr="0032391D" w:rsidRDefault="0032391D" w:rsidP="00E83191">
      <w:pPr>
        <w:widowControl w:val="0"/>
        <w:tabs>
          <w:tab w:val="left" w:pos="841"/>
        </w:tabs>
        <w:kinsoku w:val="0"/>
        <w:overflowPunct w:val="0"/>
        <w:autoSpaceDE w:val="0"/>
        <w:autoSpaceDN w:val="0"/>
        <w:adjustRightInd w:val="0"/>
        <w:spacing w:after="0" w:line="240" w:lineRule="auto"/>
        <w:ind w:right="223"/>
        <w:rPr>
          <w:rFonts w:ascii="Century Gothic" w:eastAsiaTheme="minorEastAsia" w:hAnsi="Century Gothic" w:cs="Arial"/>
          <w:sz w:val="24"/>
          <w:szCs w:val="24"/>
          <w:lang w:eastAsia="en-GB"/>
        </w:rPr>
      </w:pPr>
    </w:p>
    <w:p w14:paraId="6A7763E2" w14:textId="0A6A5033" w:rsidR="008A7151" w:rsidRDefault="009D769B" w:rsidP="00E83191">
      <w:pPr>
        <w:widowControl w:val="0"/>
        <w:tabs>
          <w:tab w:val="left" w:pos="841"/>
        </w:tabs>
        <w:kinsoku w:val="0"/>
        <w:overflowPunct w:val="0"/>
        <w:autoSpaceDE w:val="0"/>
        <w:autoSpaceDN w:val="0"/>
        <w:adjustRightInd w:val="0"/>
        <w:spacing w:after="0" w:line="240" w:lineRule="auto"/>
        <w:ind w:right="223"/>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 xml:space="preserve">In </w:t>
      </w:r>
      <w:r w:rsidR="0032391D" w:rsidRPr="0032391D">
        <w:rPr>
          <w:rFonts w:ascii="Century Gothic" w:eastAsiaTheme="minorEastAsia" w:hAnsi="Century Gothic" w:cs="Arial"/>
          <w:sz w:val="24"/>
          <w:szCs w:val="24"/>
          <w:lang w:eastAsia="en-GB"/>
        </w:rPr>
        <w:t>Brynteg School</w:t>
      </w:r>
      <w:r w:rsidRPr="0032391D">
        <w:rPr>
          <w:rFonts w:ascii="Century Gothic" w:eastAsiaTheme="minorEastAsia" w:hAnsi="Century Gothic" w:cs="Arial"/>
          <w:sz w:val="24"/>
          <w:szCs w:val="24"/>
          <w:lang w:eastAsia="en-GB"/>
        </w:rPr>
        <w:t xml:space="preserve"> data is collated</w:t>
      </w:r>
      <w:r w:rsidR="00C800E4" w:rsidRPr="0032391D">
        <w:rPr>
          <w:rFonts w:ascii="Century Gothic" w:eastAsiaTheme="minorEastAsia" w:hAnsi="Century Gothic" w:cs="Arial"/>
          <w:sz w:val="24"/>
          <w:szCs w:val="24"/>
          <w:lang w:eastAsia="en-GB"/>
        </w:rPr>
        <w:t xml:space="preserve"> from</w:t>
      </w:r>
      <w:r w:rsidRPr="0032391D">
        <w:rPr>
          <w:rFonts w:ascii="Century Gothic" w:eastAsiaTheme="minorEastAsia" w:hAnsi="Century Gothic" w:cs="Arial"/>
          <w:sz w:val="24"/>
          <w:szCs w:val="24"/>
          <w:lang w:eastAsia="en-GB"/>
        </w:rPr>
        <w:t xml:space="preserve"> </w:t>
      </w:r>
      <w:proofErr w:type="spellStart"/>
      <w:r w:rsidR="0053490A">
        <w:rPr>
          <w:rFonts w:ascii="Century Gothic" w:eastAsiaTheme="minorEastAsia" w:hAnsi="Century Gothic" w:cs="Arial"/>
          <w:sz w:val="24"/>
          <w:szCs w:val="24"/>
          <w:lang w:eastAsia="en-GB"/>
        </w:rPr>
        <w:t>Bromcom</w:t>
      </w:r>
      <w:proofErr w:type="spellEnd"/>
      <w:r w:rsidR="0053490A">
        <w:rPr>
          <w:rFonts w:ascii="Century Gothic" w:eastAsiaTheme="minorEastAsia" w:hAnsi="Century Gothic" w:cs="Arial"/>
          <w:sz w:val="24"/>
          <w:szCs w:val="24"/>
          <w:lang w:eastAsia="en-GB"/>
        </w:rPr>
        <w:t xml:space="preserve"> logs</w:t>
      </w:r>
      <w:r w:rsidR="00C9562D" w:rsidRPr="0032391D">
        <w:rPr>
          <w:rFonts w:ascii="Century Gothic" w:eastAsiaTheme="minorEastAsia" w:hAnsi="Century Gothic" w:cs="Arial"/>
          <w:sz w:val="24"/>
          <w:szCs w:val="24"/>
          <w:lang w:eastAsia="en-GB"/>
        </w:rPr>
        <w:t>.</w:t>
      </w:r>
    </w:p>
    <w:p w14:paraId="294A2CFB" w14:textId="77777777" w:rsidR="0032391D" w:rsidRPr="0032391D" w:rsidRDefault="0032391D" w:rsidP="00E83191">
      <w:pPr>
        <w:widowControl w:val="0"/>
        <w:tabs>
          <w:tab w:val="left" w:pos="841"/>
        </w:tabs>
        <w:kinsoku w:val="0"/>
        <w:overflowPunct w:val="0"/>
        <w:autoSpaceDE w:val="0"/>
        <w:autoSpaceDN w:val="0"/>
        <w:adjustRightInd w:val="0"/>
        <w:spacing w:after="0" w:line="240" w:lineRule="auto"/>
        <w:ind w:right="223"/>
        <w:rPr>
          <w:rFonts w:ascii="Century Gothic" w:eastAsiaTheme="minorEastAsia" w:hAnsi="Century Gothic" w:cs="Arial"/>
          <w:sz w:val="24"/>
          <w:szCs w:val="24"/>
          <w:lang w:eastAsia="en-GB"/>
        </w:rPr>
      </w:pPr>
    </w:p>
    <w:p w14:paraId="013FCA5E" w14:textId="77777777" w:rsidR="00C800E4" w:rsidRPr="0032391D" w:rsidRDefault="00C800E4" w:rsidP="00E83191">
      <w:pPr>
        <w:widowControl w:val="0"/>
        <w:tabs>
          <w:tab w:val="left" w:pos="841"/>
        </w:tabs>
        <w:kinsoku w:val="0"/>
        <w:overflowPunct w:val="0"/>
        <w:autoSpaceDE w:val="0"/>
        <w:autoSpaceDN w:val="0"/>
        <w:adjustRightInd w:val="0"/>
        <w:spacing w:after="0" w:line="240" w:lineRule="auto"/>
        <w:ind w:right="223"/>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Data collected includes:</w:t>
      </w:r>
    </w:p>
    <w:p w14:paraId="074335E5" w14:textId="77777777" w:rsidR="00C800E4" w:rsidRPr="0032391D" w:rsidRDefault="00C800E4" w:rsidP="0032391D">
      <w:pPr>
        <w:pStyle w:val="ListParagraph"/>
        <w:numPr>
          <w:ilvl w:val="0"/>
          <w:numId w:val="43"/>
        </w:numPr>
        <w:tabs>
          <w:tab w:val="left" w:pos="841"/>
        </w:tabs>
        <w:kinsoku w:val="0"/>
        <w:overflowPunct w:val="0"/>
        <w:ind w:right="223"/>
        <w:rPr>
          <w:rFonts w:ascii="Century Gothic" w:hAnsi="Century Gothic"/>
        </w:rPr>
      </w:pPr>
      <w:r w:rsidRPr="0032391D">
        <w:rPr>
          <w:rFonts w:ascii="Century Gothic" w:hAnsi="Century Gothic"/>
        </w:rPr>
        <w:t>Number of incidents</w:t>
      </w:r>
    </w:p>
    <w:p w14:paraId="38773915" w14:textId="77777777" w:rsidR="00C800E4" w:rsidRPr="0032391D" w:rsidRDefault="00C800E4" w:rsidP="0032391D">
      <w:pPr>
        <w:pStyle w:val="ListParagraph"/>
        <w:numPr>
          <w:ilvl w:val="0"/>
          <w:numId w:val="43"/>
        </w:numPr>
        <w:tabs>
          <w:tab w:val="left" w:pos="841"/>
        </w:tabs>
        <w:kinsoku w:val="0"/>
        <w:overflowPunct w:val="0"/>
        <w:ind w:right="223"/>
        <w:rPr>
          <w:rFonts w:ascii="Century Gothic" w:hAnsi="Century Gothic"/>
        </w:rPr>
      </w:pPr>
      <w:r w:rsidRPr="0032391D">
        <w:rPr>
          <w:rFonts w:ascii="Century Gothic" w:hAnsi="Century Gothic"/>
        </w:rPr>
        <w:t>Frequency and length of individual restrictive measures</w:t>
      </w:r>
    </w:p>
    <w:p w14:paraId="78AC228B" w14:textId="77777777" w:rsidR="0032391D" w:rsidRPr="0032391D" w:rsidRDefault="0032391D" w:rsidP="0032391D">
      <w:pPr>
        <w:pStyle w:val="ListParagraph"/>
        <w:tabs>
          <w:tab w:val="left" w:pos="841"/>
        </w:tabs>
        <w:kinsoku w:val="0"/>
        <w:overflowPunct w:val="0"/>
        <w:ind w:left="1440" w:right="223" w:firstLine="0"/>
        <w:rPr>
          <w:rFonts w:ascii="Century Gothic" w:hAnsi="Century Gothic"/>
        </w:rPr>
      </w:pPr>
    </w:p>
    <w:p w14:paraId="50D5A405" w14:textId="77777777" w:rsidR="00C800E4" w:rsidRPr="0032391D" w:rsidRDefault="00C800E4" w:rsidP="0032391D">
      <w:pPr>
        <w:tabs>
          <w:tab w:val="left" w:pos="841"/>
        </w:tabs>
        <w:kinsoku w:val="0"/>
        <w:overflowPunct w:val="0"/>
        <w:spacing w:after="0"/>
        <w:ind w:right="223"/>
        <w:rPr>
          <w:rFonts w:ascii="Century Gothic" w:hAnsi="Century Gothic"/>
          <w:sz w:val="24"/>
          <w:szCs w:val="24"/>
        </w:rPr>
      </w:pPr>
      <w:r w:rsidRPr="0032391D">
        <w:rPr>
          <w:rFonts w:ascii="Century Gothic" w:hAnsi="Century Gothic"/>
          <w:sz w:val="24"/>
          <w:szCs w:val="24"/>
        </w:rPr>
        <w:t>This data is reviewed to look for patterns including but not exclusive to:</w:t>
      </w:r>
    </w:p>
    <w:p w14:paraId="2F023D9E" w14:textId="77777777" w:rsidR="00C800E4" w:rsidRPr="0032391D" w:rsidRDefault="00C800E4" w:rsidP="0032391D">
      <w:pPr>
        <w:pStyle w:val="ListParagraph"/>
        <w:numPr>
          <w:ilvl w:val="2"/>
          <w:numId w:val="44"/>
        </w:numPr>
        <w:tabs>
          <w:tab w:val="left" w:pos="841"/>
        </w:tabs>
        <w:kinsoku w:val="0"/>
        <w:overflowPunct w:val="0"/>
        <w:ind w:right="223"/>
        <w:rPr>
          <w:rFonts w:ascii="Century Gothic" w:hAnsi="Century Gothic"/>
        </w:rPr>
      </w:pPr>
      <w:r w:rsidRPr="0032391D">
        <w:rPr>
          <w:rFonts w:ascii="Century Gothic" w:hAnsi="Century Gothic"/>
        </w:rPr>
        <w:t>By gender</w:t>
      </w:r>
    </w:p>
    <w:p w14:paraId="04029C29" w14:textId="77777777" w:rsidR="00C800E4" w:rsidRPr="0032391D" w:rsidRDefault="00C800E4" w:rsidP="0032391D">
      <w:pPr>
        <w:pStyle w:val="ListParagraph"/>
        <w:numPr>
          <w:ilvl w:val="2"/>
          <w:numId w:val="44"/>
        </w:numPr>
        <w:tabs>
          <w:tab w:val="left" w:pos="841"/>
        </w:tabs>
        <w:kinsoku w:val="0"/>
        <w:overflowPunct w:val="0"/>
        <w:ind w:right="223"/>
        <w:rPr>
          <w:rFonts w:ascii="Century Gothic" w:hAnsi="Century Gothic"/>
        </w:rPr>
      </w:pPr>
      <w:r w:rsidRPr="0032391D">
        <w:rPr>
          <w:rFonts w:ascii="Century Gothic" w:hAnsi="Century Gothic"/>
        </w:rPr>
        <w:t>Age</w:t>
      </w:r>
    </w:p>
    <w:p w14:paraId="732D887D" w14:textId="77777777" w:rsidR="00C800E4" w:rsidRDefault="00C800E4" w:rsidP="0032391D">
      <w:pPr>
        <w:pStyle w:val="ListParagraph"/>
        <w:numPr>
          <w:ilvl w:val="2"/>
          <w:numId w:val="44"/>
        </w:numPr>
        <w:tabs>
          <w:tab w:val="left" w:pos="841"/>
        </w:tabs>
        <w:kinsoku w:val="0"/>
        <w:overflowPunct w:val="0"/>
        <w:ind w:right="223"/>
        <w:rPr>
          <w:rFonts w:ascii="Century Gothic" w:hAnsi="Century Gothic"/>
        </w:rPr>
      </w:pPr>
      <w:r w:rsidRPr="0032391D">
        <w:rPr>
          <w:rFonts w:ascii="Century Gothic" w:hAnsi="Century Gothic"/>
        </w:rPr>
        <w:t>Protected characteristics</w:t>
      </w:r>
    </w:p>
    <w:p w14:paraId="09B65AB0" w14:textId="77777777" w:rsidR="0032391D" w:rsidRPr="0032391D" w:rsidRDefault="0032391D" w:rsidP="0032391D">
      <w:pPr>
        <w:pStyle w:val="ListParagraph"/>
        <w:tabs>
          <w:tab w:val="left" w:pos="841"/>
        </w:tabs>
        <w:kinsoku w:val="0"/>
        <w:overflowPunct w:val="0"/>
        <w:ind w:left="851" w:right="223" w:firstLine="0"/>
        <w:rPr>
          <w:rFonts w:ascii="Century Gothic" w:hAnsi="Century Gothic"/>
        </w:rPr>
      </w:pPr>
    </w:p>
    <w:p w14:paraId="34DA1B12" w14:textId="77777777" w:rsidR="008A7151" w:rsidRPr="0032391D" w:rsidRDefault="008A7151" w:rsidP="0032391D">
      <w:pPr>
        <w:widowControl w:val="0"/>
        <w:tabs>
          <w:tab w:val="left" w:pos="841"/>
        </w:tabs>
        <w:kinsoku w:val="0"/>
        <w:overflowPunct w:val="0"/>
        <w:autoSpaceDE w:val="0"/>
        <w:autoSpaceDN w:val="0"/>
        <w:adjustRightInd w:val="0"/>
        <w:spacing w:after="0" w:line="240" w:lineRule="auto"/>
        <w:ind w:right="142"/>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Any</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data</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collected</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should</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have</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a</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clear</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purpose and be undertaken in</w:t>
      </w:r>
      <w:r w:rsidRPr="0032391D">
        <w:rPr>
          <w:rFonts w:ascii="Century Gothic" w:eastAsiaTheme="minorEastAsia" w:hAnsi="Century Gothic" w:cs="Arial"/>
          <w:spacing w:val="-64"/>
          <w:sz w:val="24"/>
          <w:szCs w:val="24"/>
          <w:lang w:eastAsia="en-GB"/>
        </w:rPr>
        <w:t xml:space="preserve"> </w:t>
      </w:r>
      <w:r w:rsidRPr="0032391D">
        <w:rPr>
          <w:rFonts w:ascii="Century Gothic" w:eastAsiaTheme="minorEastAsia" w:hAnsi="Century Gothic" w:cs="Arial"/>
          <w:sz w:val="24"/>
          <w:szCs w:val="24"/>
          <w:lang w:eastAsia="en-GB"/>
        </w:rPr>
        <w:t>line</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with</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UK-General Data</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Protection Regulations.</w:t>
      </w:r>
    </w:p>
    <w:p w14:paraId="78FD0CB5" w14:textId="77777777" w:rsidR="0032391D" w:rsidRDefault="0032391D" w:rsidP="0032391D">
      <w:pPr>
        <w:widowControl w:val="0"/>
        <w:tabs>
          <w:tab w:val="left" w:pos="841"/>
        </w:tabs>
        <w:kinsoku w:val="0"/>
        <w:overflowPunct w:val="0"/>
        <w:autoSpaceDE w:val="0"/>
        <w:autoSpaceDN w:val="0"/>
        <w:adjustRightInd w:val="0"/>
        <w:spacing w:after="0" w:line="240" w:lineRule="auto"/>
        <w:ind w:right="428"/>
        <w:rPr>
          <w:rFonts w:ascii="Century Gothic" w:eastAsiaTheme="minorEastAsia" w:hAnsi="Century Gothic" w:cs="Arial"/>
          <w:sz w:val="24"/>
          <w:szCs w:val="24"/>
          <w:lang w:eastAsia="en-GB"/>
        </w:rPr>
      </w:pPr>
    </w:p>
    <w:p w14:paraId="2E4D5E87" w14:textId="226F6DFA" w:rsidR="008A7151" w:rsidRPr="0032391D" w:rsidRDefault="00C800E4" w:rsidP="0032391D">
      <w:pPr>
        <w:widowControl w:val="0"/>
        <w:tabs>
          <w:tab w:val="left" w:pos="841"/>
        </w:tabs>
        <w:kinsoku w:val="0"/>
        <w:overflowPunct w:val="0"/>
        <w:autoSpaceDE w:val="0"/>
        <w:autoSpaceDN w:val="0"/>
        <w:adjustRightInd w:val="0"/>
        <w:spacing w:after="0" w:line="240" w:lineRule="auto"/>
        <w:ind w:right="428"/>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 xml:space="preserve">As part of our plan to reduce restrictive practice </w:t>
      </w:r>
      <w:r w:rsidR="0032391D" w:rsidRPr="0032391D">
        <w:rPr>
          <w:rFonts w:ascii="Century Gothic" w:eastAsiaTheme="minorEastAsia" w:hAnsi="Century Gothic" w:cs="Arial"/>
          <w:sz w:val="24"/>
          <w:szCs w:val="24"/>
          <w:lang w:eastAsia="en-GB"/>
        </w:rPr>
        <w:t>Brynteg School</w:t>
      </w:r>
      <w:r w:rsidRPr="0032391D">
        <w:rPr>
          <w:rFonts w:ascii="Century Gothic" w:eastAsiaTheme="minorEastAsia" w:hAnsi="Century Gothic" w:cs="Arial"/>
          <w:color w:val="FF0000"/>
          <w:sz w:val="24"/>
          <w:szCs w:val="24"/>
          <w:lang w:eastAsia="en-GB"/>
        </w:rPr>
        <w:t xml:space="preserve"> </w:t>
      </w:r>
      <w:r w:rsidR="00BB0A38" w:rsidRPr="0032391D">
        <w:rPr>
          <w:rFonts w:ascii="Century Gothic" w:eastAsiaTheme="minorEastAsia" w:hAnsi="Century Gothic" w:cs="Arial"/>
          <w:sz w:val="24"/>
          <w:szCs w:val="24"/>
          <w:lang w:eastAsia="en-GB"/>
        </w:rPr>
        <w:t xml:space="preserve">the information we record </w:t>
      </w:r>
      <w:r w:rsidR="008A7151" w:rsidRPr="0032391D">
        <w:rPr>
          <w:rFonts w:ascii="Century Gothic" w:eastAsiaTheme="minorEastAsia" w:hAnsi="Century Gothic" w:cs="Arial"/>
          <w:sz w:val="24"/>
          <w:szCs w:val="24"/>
          <w:lang w:eastAsia="en-GB"/>
        </w:rPr>
        <w:t>include</w:t>
      </w:r>
      <w:r w:rsidR="00BB0A38" w:rsidRPr="0032391D">
        <w:rPr>
          <w:rFonts w:ascii="Century Gothic" w:eastAsiaTheme="minorEastAsia" w:hAnsi="Century Gothic" w:cs="Arial"/>
          <w:spacing w:val="-3"/>
          <w:sz w:val="24"/>
          <w:szCs w:val="24"/>
          <w:lang w:eastAsia="en-GB"/>
        </w:rPr>
        <w:t>s:</w:t>
      </w:r>
    </w:p>
    <w:p w14:paraId="6930247A" w14:textId="77777777" w:rsidR="008A7151" w:rsidRPr="0032391D" w:rsidRDefault="008A7151" w:rsidP="0032391D">
      <w:pPr>
        <w:widowControl w:val="0"/>
        <w:numPr>
          <w:ilvl w:val="0"/>
          <w:numId w:val="45"/>
        </w:numPr>
        <w:tabs>
          <w:tab w:val="left" w:pos="1561"/>
        </w:tabs>
        <w:kinsoku w:val="0"/>
        <w:overflowPunct w:val="0"/>
        <w:autoSpaceDE w:val="0"/>
        <w:autoSpaceDN w:val="0"/>
        <w:adjustRightInd w:val="0"/>
        <w:spacing w:after="0" w:line="240" w:lineRule="auto"/>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The</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type</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of</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restrictive</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practice</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used;</w:t>
      </w:r>
    </w:p>
    <w:p w14:paraId="76F44870" w14:textId="77777777" w:rsidR="008A7151" w:rsidRPr="0032391D" w:rsidRDefault="008A7151" w:rsidP="0032391D">
      <w:pPr>
        <w:widowControl w:val="0"/>
        <w:numPr>
          <w:ilvl w:val="0"/>
          <w:numId w:val="45"/>
        </w:numPr>
        <w:tabs>
          <w:tab w:val="left" w:pos="1561"/>
        </w:tabs>
        <w:kinsoku w:val="0"/>
        <w:overflowPunct w:val="0"/>
        <w:autoSpaceDE w:val="0"/>
        <w:autoSpaceDN w:val="0"/>
        <w:adjustRightInd w:val="0"/>
        <w:spacing w:after="0" w:line="240" w:lineRule="auto"/>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The</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reason(s)</w:t>
      </w:r>
      <w:r w:rsidRPr="0032391D">
        <w:rPr>
          <w:rFonts w:ascii="Century Gothic" w:eastAsiaTheme="minorEastAsia" w:hAnsi="Century Gothic" w:cs="Arial"/>
          <w:spacing w:val="-5"/>
          <w:sz w:val="24"/>
          <w:szCs w:val="24"/>
          <w:lang w:eastAsia="en-GB"/>
        </w:rPr>
        <w:t xml:space="preserve"> </w:t>
      </w:r>
      <w:r w:rsidRPr="0032391D">
        <w:rPr>
          <w:rFonts w:ascii="Century Gothic" w:eastAsiaTheme="minorEastAsia" w:hAnsi="Century Gothic" w:cs="Arial"/>
          <w:sz w:val="24"/>
          <w:szCs w:val="24"/>
          <w:lang w:eastAsia="en-GB"/>
        </w:rPr>
        <w:t>for</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the</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use</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of restrictive</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practice;</w:t>
      </w:r>
    </w:p>
    <w:p w14:paraId="148BF504" w14:textId="77777777" w:rsidR="008A7151" w:rsidRPr="0032391D" w:rsidRDefault="008A7151" w:rsidP="0032391D">
      <w:pPr>
        <w:widowControl w:val="0"/>
        <w:numPr>
          <w:ilvl w:val="0"/>
          <w:numId w:val="45"/>
        </w:numPr>
        <w:tabs>
          <w:tab w:val="left" w:pos="1561"/>
        </w:tabs>
        <w:kinsoku w:val="0"/>
        <w:overflowPunct w:val="0"/>
        <w:autoSpaceDE w:val="0"/>
        <w:autoSpaceDN w:val="0"/>
        <w:adjustRightInd w:val="0"/>
        <w:spacing w:after="0" w:line="240" w:lineRule="auto"/>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Where</w:t>
      </w:r>
      <w:r w:rsidRPr="0032391D">
        <w:rPr>
          <w:rFonts w:ascii="Century Gothic" w:eastAsiaTheme="minorEastAsia" w:hAnsi="Century Gothic" w:cs="Arial"/>
          <w:spacing w:val="-5"/>
          <w:sz w:val="24"/>
          <w:szCs w:val="24"/>
          <w:lang w:eastAsia="en-GB"/>
        </w:rPr>
        <w:t xml:space="preserve"> </w:t>
      </w:r>
      <w:r w:rsidRPr="0032391D">
        <w:rPr>
          <w:rFonts w:ascii="Century Gothic" w:eastAsiaTheme="minorEastAsia" w:hAnsi="Century Gothic" w:cs="Arial"/>
          <w:sz w:val="24"/>
          <w:szCs w:val="24"/>
          <w:lang w:eastAsia="en-GB"/>
        </w:rPr>
        <w:t>and</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when</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the</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restrictive</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practice</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was</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used;</w:t>
      </w:r>
    </w:p>
    <w:p w14:paraId="58434589" w14:textId="77777777" w:rsidR="008A7151" w:rsidRPr="0032391D" w:rsidRDefault="008A7151" w:rsidP="0032391D">
      <w:pPr>
        <w:widowControl w:val="0"/>
        <w:numPr>
          <w:ilvl w:val="0"/>
          <w:numId w:val="45"/>
        </w:numPr>
        <w:tabs>
          <w:tab w:val="left" w:pos="1561"/>
        </w:tabs>
        <w:kinsoku w:val="0"/>
        <w:overflowPunct w:val="0"/>
        <w:autoSpaceDE w:val="0"/>
        <w:autoSpaceDN w:val="0"/>
        <w:adjustRightInd w:val="0"/>
        <w:spacing w:after="0" w:line="240" w:lineRule="auto"/>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The</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length</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of</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the</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restrictive</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practice;</w:t>
      </w:r>
    </w:p>
    <w:p w14:paraId="27CF839E" w14:textId="77777777" w:rsidR="008A7151" w:rsidRPr="0032391D" w:rsidRDefault="008A7151" w:rsidP="0032391D">
      <w:pPr>
        <w:widowControl w:val="0"/>
        <w:numPr>
          <w:ilvl w:val="0"/>
          <w:numId w:val="45"/>
        </w:numPr>
        <w:tabs>
          <w:tab w:val="left" w:pos="1561"/>
        </w:tabs>
        <w:kinsoku w:val="0"/>
        <w:overflowPunct w:val="0"/>
        <w:autoSpaceDE w:val="0"/>
        <w:autoSpaceDN w:val="0"/>
        <w:adjustRightInd w:val="0"/>
        <w:spacing w:after="0" w:line="276" w:lineRule="auto"/>
        <w:ind w:right="585"/>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The known impact on the individual, including any injuries, and any</w:t>
      </w:r>
      <w:r w:rsidRPr="0032391D">
        <w:rPr>
          <w:rFonts w:ascii="Century Gothic" w:eastAsiaTheme="minorEastAsia" w:hAnsi="Century Gothic" w:cs="Arial"/>
          <w:spacing w:val="-64"/>
          <w:sz w:val="24"/>
          <w:szCs w:val="24"/>
          <w:lang w:eastAsia="en-GB"/>
        </w:rPr>
        <w:t xml:space="preserve"> </w:t>
      </w:r>
      <w:r w:rsidRPr="0032391D">
        <w:rPr>
          <w:rFonts w:ascii="Century Gothic" w:eastAsiaTheme="minorEastAsia" w:hAnsi="Century Gothic" w:cs="Arial"/>
          <w:sz w:val="24"/>
          <w:szCs w:val="24"/>
          <w:lang w:eastAsia="en-GB"/>
        </w:rPr>
        <w:t>risks</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to their</w:t>
      </w:r>
      <w:r w:rsidRPr="0032391D">
        <w:rPr>
          <w:rFonts w:ascii="Century Gothic" w:eastAsiaTheme="minorEastAsia" w:hAnsi="Century Gothic" w:cs="Arial"/>
          <w:spacing w:val="-4"/>
          <w:sz w:val="24"/>
          <w:szCs w:val="24"/>
          <w:lang w:eastAsia="en-GB"/>
        </w:rPr>
        <w:t xml:space="preserve"> </w:t>
      </w:r>
      <w:r w:rsidRPr="0032391D">
        <w:rPr>
          <w:rFonts w:ascii="Century Gothic" w:eastAsiaTheme="minorEastAsia" w:hAnsi="Century Gothic" w:cs="Arial"/>
          <w:sz w:val="24"/>
          <w:szCs w:val="24"/>
          <w:lang w:eastAsia="en-GB"/>
        </w:rPr>
        <w:t>physical or mental wellbeing;</w:t>
      </w:r>
    </w:p>
    <w:p w14:paraId="5EF91EFC" w14:textId="77777777" w:rsidR="008A7151" w:rsidRPr="0032391D" w:rsidRDefault="008A7151" w:rsidP="0032391D">
      <w:pPr>
        <w:widowControl w:val="0"/>
        <w:numPr>
          <w:ilvl w:val="0"/>
          <w:numId w:val="45"/>
        </w:numPr>
        <w:tabs>
          <w:tab w:val="left" w:pos="1561"/>
        </w:tabs>
        <w:kinsoku w:val="0"/>
        <w:overflowPunct w:val="0"/>
        <w:autoSpaceDE w:val="0"/>
        <w:autoSpaceDN w:val="0"/>
        <w:adjustRightInd w:val="0"/>
        <w:spacing w:after="0" w:line="278" w:lineRule="auto"/>
        <w:ind w:right="357"/>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The protected characteristics of the individual (including age, gender,</w:t>
      </w:r>
      <w:r w:rsidRPr="0032391D">
        <w:rPr>
          <w:rFonts w:ascii="Century Gothic" w:eastAsiaTheme="minorEastAsia" w:hAnsi="Century Gothic" w:cs="Arial"/>
          <w:spacing w:val="-64"/>
          <w:sz w:val="24"/>
          <w:szCs w:val="24"/>
          <w:lang w:eastAsia="en-GB"/>
        </w:rPr>
        <w:t xml:space="preserve"> </w:t>
      </w:r>
      <w:r w:rsidRPr="0032391D">
        <w:rPr>
          <w:rFonts w:ascii="Century Gothic" w:eastAsiaTheme="minorEastAsia" w:hAnsi="Century Gothic" w:cs="Arial"/>
          <w:sz w:val="24"/>
          <w:szCs w:val="24"/>
          <w:lang w:eastAsia="en-GB"/>
        </w:rPr>
        <w:t>sex,</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disability, broken</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down</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by</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impairment</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type,</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and</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race);</w:t>
      </w:r>
    </w:p>
    <w:p w14:paraId="16269A8B" w14:textId="77777777" w:rsidR="008A7151" w:rsidRPr="0032391D" w:rsidRDefault="008A7151" w:rsidP="0032391D">
      <w:pPr>
        <w:widowControl w:val="0"/>
        <w:numPr>
          <w:ilvl w:val="0"/>
          <w:numId w:val="45"/>
        </w:numPr>
        <w:tabs>
          <w:tab w:val="left" w:pos="1561"/>
        </w:tabs>
        <w:kinsoku w:val="0"/>
        <w:overflowPunct w:val="0"/>
        <w:autoSpaceDE w:val="0"/>
        <w:autoSpaceDN w:val="0"/>
        <w:adjustRightInd w:val="0"/>
        <w:spacing w:after="0" w:line="276" w:lineRule="auto"/>
        <w:ind w:right="258"/>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The outcome of any incident review, including any measures that will</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be taken to avoid or minimise restrictive practices and the risk of harm</w:t>
      </w:r>
      <w:r w:rsidRPr="0032391D">
        <w:rPr>
          <w:rFonts w:ascii="Century Gothic" w:eastAsiaTheme="minorEastAsia" w:hAnsi="Century Gothic" w:cs="Arial"/>
          <w:spacing w:val="-65"/>
          <w:sz w:val="24"/>
          <w:szCs w:val="24"/>
          <w:lang w:eastAsia="en-GB"/>
        </w:rPr>
        <w:t xml:space="preserve"> </w:t>
      </w:r>
      <w:r w:rsidRPr="0032391D">
        <w:rPr>
          <w:rFonts w:ascii="Century Gothic" w:eastAsiaTheme="minorEastAsia" w:hAnsi="Century Gothic" w:cs="Arial"/>
          <w:sz w:val="24"/>
          <w:szCs w:val="24"/>
          <w:lang w:eastAsia="en-GB"/>
        </w:rPr>
        <w:t>in</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future;</w:t>
      </w:r>
    </w:p>
    <w:p w14:paraId="620376AC" w14:textId="77777777" w:rsidR="008A7151" w:rsidRPr="0032391D" w:rsidRDefault="008A7151" w:rsidP="0032391D">
      <w:pPr>
        <w:widowControl w:val="0"/>
        <w:numPr>
          <w:ilvl w:val="0"/>
          <w:numId w:val="45"/>
        </w:numPr>
        <w:tabs>
          <w:tab w:val="left" w:pos="1561"/>
        </w:tabs>
        <w:kinsoku w:val="0"/>
        <w:overflowPunct w:val="0"/>
        <w:autoSpaceDE w:val="0"/>
        <w:autoSpaceDN w:val="0"/>
        <w:adjustRightInd w:val="0"/>
        <w:spacing w:after="0" w:line="240" w:lineRule="auto"/>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The</w:t>
      </w:r>
      <w:r w:rsidRPr="0032391D">
        <w:rPr>
          <w:rFonts w:ascii="Century Gothic" w:eastAsiaTheme="minorEastAsia" w:hAnsi="Century Gothic" w:cs="Arial"/>
          <w:spacing w:val="-4"/>
          <w:sz w:val="24"/>
          <w:szCs w:val="24"/>
          <w:lang w:eastAsia="en-GB"/>
        </w:rPr>
        <w:t xml:space="preserve"> </w:t>
      </w:r>
      <w:proofErr w:type="gramStart"/>
      <w:r w:rsidRPr="0032391D">
        <w:rPr>
          <w:rFonts w:ascii="Century Gothic" w:eastAsiaTheme="minorEastAsia" w:hAnsi="Century Gothic" w:cs="Arial"/>
          <w:sz w:val="24"/>
          <w:szCs w:val="24"/>
          <w:lang w:eastAsia="en-GB"/>
        </w:rPr>
        <w:t>individuals</w:t>
      </w:r>
      <w:proofErr w:type="gramEnd"/>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involvement</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in</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the</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review;</w:t>
      </w:r>
    </w:p>
    <w:p w14:paraId="39EC9CD2" w14:textId="77777777" w:rsidR="008A7151" w:rsidRPr="0032391D" w:rsidRDefault="008A7151" w:rsidP="0032391D">
      <w:pPr>
        <w:widowControl w:val="0"/>
        <w:numPr>
          <w:ilvl w:val="0"/>
          <w:numId w:val="45"/>
        </w:numPr>
        <w:tabs>
          <w:tab w:val="left" w:pos="1561"/>
        </w:tabs>
        <w:kinsoku w:val="0"/>
        <w:overflowPunct w:val="0"/>
        <w:autoSpaceDE w:val="0"/>
        <w:autoSpaceDN w:val="0"/>
        <w:adjustRightInd w:val="0"/>
        <w:spacing w:after="0" w:line="276" w:lineRule="auto"/>
        <w:ind w:right="319"/>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A record to confirm that the relevant family members and carers have</w:t>
      </w:r>
      <w:r w:rsidRPr="0032391D">
        <w:rPr>
          <w:rFonts w:ascii="Century Gothic" w:eastAsiaTheme="minorEastAsia" w:hAnsi="Century Gothic" w:cs="Arial"/>
          <w:spacing w:val="-64"/>
          <w:sz w:val="24"/>
          <w:szCs w:val="24"/>
          <w:lang w:eastAsia="en-GB"/>
        </w:rPr>
        <w:t xml:space="preserve"> </w:t>
      </w:r>
      <w:r w:rsidRPr="0032391D">
        <w:rPr>
          <w:rFonts w:ascii="Century Gothic" w:eastAsiaTheme="minorEastAsia" w:hAnsi="Century Gothic" w:cs="Arial"/>
          <w:sz w:val="24"/>
          <w:szCs w:val="24"/>
          <w:lang w:eastAsia="en-GB"/>
        </w:rPr>
        <w:t>been informed</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and</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when this</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happened.</w:t>
      </w:r>
    </w:p>
    <w:p w14:paraId="4FED2CD6" w14:textId="77777777" w:rsidR="0053490A" w:rsidRDefault="0053490A" w:rsidP="00E83191">
      <w:pPr>
        <w:widowControl w:val="0"/>
        <w:kinsoku w:val="0"/>
        <w:overflowPunct w:val="0"/>
        <w:autoSpaceDE w:val="0"/>
        <w:autoSpaceDN w:val="0"/>
        <w:adjustRightInd w:val="0"/>
        <w:spacing w:after="0" w:line="240" w:lineRule="auto"/>
        <w:rPr>
          <w:rFonts w:ascii="Century Gothic" w:eastAsiaTheme="minorEastAsia" w:hAnsi="Century Gothic" w:cs="Arial"/>
          <w:sz w:val="24"/>
          <w:szCs w:val="24"/>
          <w:lang w:eastAsia="en-GB"/>
        </w:rPr>
      </w:pPr>
    </w:p>
    <w:p w14:paraId="4548F330" w14:textId="2B936096" w:rsidR="008A7151" w:rsidRPr="0053490A" w:rsidRDefault="008A7151" w:rsidP="00E83191">
      <w:pPr>
        <w:widowControl w:val="0"/>
        <w:kinsoku w:val="0"/>
        <w:overflowPunct w:val="0"/>
        <w:autoSpaceDE w:val="0"/>
        <w:autoSpaceDN w:val="0"/>
        <w:adjustRightInd w:val="0"/>
        <w:spacing w:after="0" w:line="240" w:lineRule="auto"/>
        <w:rPr>
          <w:rFonts w:ascii="Century Gothic" w:eastAsiaTheme="minorEastAsia" w:hAnsi="Century Gothic" w:cs="Arial"/>
          <w:b/>
          <w:bCs/>
          <w:sz w:val="24"/>
          <w:szCs w:val="24"/>
          <w:lang w:eastAsia="en-GB"/>
        </w:rPr>
      </w:pPr>
      <w:r w:rsidRPr="0053490A">
        <w:rPr>
          <w:rFonts w:ascii="Century Gothic" w:eastAsiaTheme="minorEastAsia" w:hAnsi="Century Gothic" w:cs="Arial"/>
          <w:b/>
          <w:bCs/>
          <w:sz w:val="24"/>
          <w:szCs w:val="24"/>
          <w:lang w:eastAsia="en-GB"/>
        </w:rPr>
        <w:t>Safeguarding</w:t>
      </w:r>
    </w:p>
    <w:p w14:paraId="7F915A2F" w14:textId="77777777" w:rsidR="0032391D" w:rsidRDefault="0032391D" w:rsidP="0032391D">
      <w:pPr>
        <w:widowControl w:val="0"/>
        <w:tabs>
          <w:tab w:val="left" w:pos="841"/>
        </w:tabs>
        <w:kinsoku w:val="0"/>
        <w:overflowPunct w:val="0"/>
        <w:autoSpaceDE w:val="0"/>
        <w:autoSpaceDN w:val="0"/>
        <w:adjustRightInd w:val="0"/>
        <w:spacing w:after="0" w:line="240" w:lineRule="auto"/>
        <w:ind w:right="311"/>
        <w:rPr>
          <w:rFonts w:ascii="Century Gothic" w:eastAsiaTheme="minorEastAsia" w:hAnsi="Century Gothic" w:cs="Arial"/>
          <w:sz w:val="24"/>
          <w:szCs w:val="24"/>
          <w:lang w:eastAsia="en-GB"/>
        </w:rPr>
      </w:pPr>
    </w:p>
    <w:p w14:paraId="1AA65C8B" w14:textId="29C4D7A3" w:rsidR="00BB0A38" w:rsidRPr="0032391D" w:rsidRDefault="00BB0A38" w:rsidP="0032391D">
      <w:pPr>
        <w:widowControl w:val="0"/>
        <w:tabs>
          <w:tab w:val="left" w:pos="841"/>
        </w:tabs>
        <w:kinsoku w:val="0"/>
        <w:overflowPunct w:val="0"/>
        <w:autoSpaceDE w:val="0"/>
        <w:autoSpaceDN w:val="0"/>
        <w:adjustRightInd w:val="0"/>
        <w:spacing w:after="0" w:line="240" w:lineRule="auto"/>
        <w:ind w:right="311"/>
        <w:rPr>
          <w:rFonts w:ascii="Century Gothic" w:eastAsiaTheme="minorEastAsia" w:hAnsi="Century Gothic" w:cs="Arial"/>
          <w:color w:val="000000"/>
          <w:sz w:val="24"/>
          <w:szCs w:val="24"/>
          <w:lang w:eastAsia="en-GB"/>
        </w:rPr>
      </w:pPr>
      <w:r w:rsidRPr="0032391D">
        <w:rPr>
          <w:rFonts w:ascii="Century Gothic" w:eastAsiaTheme="minorEastAsia" w:hAnsi="Century Gothic" w:cs="Arial"/>
          <w:sz w:val="24"/>
          <w:szCs w:val="24"/>
          <w:lang w:eastAsia="en-GB"/>
        </w:rPr>
        <w:t xml:space="preserve">School staff </w:t>
      </w:r>
      <w:r w:rsidR="008A7151" w:rsidRPr="0032391D">
        <w:rPr>
          <w:rFonts w:ascii="Century Gothic" w:eastAsiaTheme="minorEastAsia" w:hAnsi="Century Gothic" w:cs="Arial"/>
          <w:sz w:val="24"/>
          <w:szCs w:val="24"/>
          <w:lang w:eastAsia="en-GB"/>
        </w:rPr>
        <w:t>understand their safeguarding</w:t>
      </w:r>
      <w:r w:rsidR="008A7151" w:rsidRPr="0032391D">
        <w:rPr>
          <w:rFonts w:ascii="Century Gothic" w:eastAsiaTheme="minorEastAsia" w:hAnsi="Century Gothic" w:cs="Arial"/>
          <w:spacing w:val="1"/>
          <w:sz w:val="24"/>
          <w:szCs w:val="24"/>
          <w:lang w:eastAsia="en-GB"/>
        </w:rPr>
        <w:t xml:space="preserve"> </w:t>
      </w:r>
      <w:r w:rsidR="008A7151" w:rsidRPr="0032391D">
        <w:rPr>
          <w:rFonts w:ascii="Century Gothic" w:eastAsiaTheme="minorEastAsia" w:hAnsi="Century Gothic" w:cs="Arial"/>
          <w:sz w:val="24"/>
          <w:szCs w:val="24"/>
          <w:lang w:eastAsia="en-GB"/>
        </w:rPr>
        <w:t>responsibilities and are familiar with the organisation’s safeguarding policy</w:t>
      </w:r>
      <w:r w:rsidR="008A7151" w:rsidRPr="0032391D">
        <w:rPr>
          <w:rFonts w:ascii="Century Gothic" w:eastAsiaTheme="minorEastAsia" w:hAnsi="Century Gothic" w:cs="Arial"/>
          <w:spacing w:val="1"/>
          <w:sz w:val="24"/>
          <w:szCs w:val="24"/>
          <w:lang w:eastAsia="en-GB"/>
        </w:rPr>
        <w:t xml:space="preserve"> </w:t>
      </w:r>
      <w:r w:rsidR="008A7151" w:rsidRPr="0032391D">
        <w:rPr>
          <w:rFonts w:ascii="Century Gothic" w:eastAsiaTheme="minorEastAsia" w:hAnsi="Century Gothic" w:cs="Arial"/>
          <w:sz w:val="24"/>
          <w:szCs w:val="24"/>
          <w:lang w:eastAsia="en-GB"/>
        </w:rPr>
        <w:t>and</w:t>
      </w:r>
      <w:r w:rsidR="008A7151" w:rsidRPr="0032391D">
        <w:rPr>
          <w:rFonts w:ascii="Century Gothic" w:eastAsiaTheme="minorEastAsia" w:hAnsi="Century Gothic" w:cs="Arial"/>
          <w:spacing w:val="-4"/>
          <w:sz w:val="24"/>
          <w:szCs w:val="24"/>
          <w:lang w:eastAsia="en-GB"/>
        </w:rPr>
        <w:t xml:space="preserve"> </w:t>
      </w:r>
      <w:r w:rsidR="008A7151" w:rsidRPr="0032391D">
        <w:rPr>
          <w:rFonts w:ascii="Century Gothic" w:eastAsiaTheme="minorEastAsia" w:hAnsi="Century Gothic" w:cs="Arial"/>
          <w:sz w:val="24"/>
          <w:szCs w:val="24"/>
          <w:lang w:eastAsia="en-GB"/>
        </w:rPr>
        <w:t>procedures.</w:t>
      </w:r>
      <w:r w:rsidR="008A7151" w:rsidRPr="0032391D">
        <w:rPr>
          <w:rFonts w:ascii="Century Gothic" w:eastAsiaTheme="minorEastAsia" w:hAnsi="Century Gothic" w:cs="Arial"/>
          <w:spacing w:val="62"/>
          <w:sz w:val="24"/>
          <w:szCs w:val="24"/>
          <w:lang w:eastAsia="en-GB"/>
        </w:rPr>
        <w:t xml:space="preserve"> </w:t>
      </w:r>
    </w:p>
    <w:p w14:paraId="7B390DBE" w14:textId="77777777" w:rsidR="008A7151" w:rsidRPr="0032391D" w:rsidRDefault="008A7151" w:rsidP="00E83191">
      <w:pPr>
        <w:widowControl w:val="0"/>
        <w:numPr>
          <w:ilvl w:val="1"/>
          <w:numId w:val="3"/>
        </w:numPr>
        <w:tabs>
          <w:tab w:val="left" w:pos="1201"/>
        </w:tabs>
        <w:kinsoku w:val="0"/>
        <w:overflowPunct w:val="0"/>
        <w:autoSpaceDE w:val="0"/>
        <w:autoSpaceDN w:val="0"/>
        <w:adjustRightInd w:val="0"/>
        <w:spacing w:after="0" w:line="240" w:lineRule="auto"/>
        <w:ind w:left="1200" w:right="949" w:hanging="360"/>
        <w:rPr>
          <w:rFonts w:ascii="Century Gothic" w:eastAsiaTheme="minorEastAsia" w:hAnsi="Century Gothic" w:cs="Arial"/>
          <w:i/>
          <w:sz w:val="24"/>
          <w:szCs w:val="24"/>
          <w:lang w:eastAsia="en-GB"/>
        </w:rPr>
      </w:pPr>
      <w:r w:rsidRPr="0032391D">
        <w:rPr>
          <w:rFonts w:ascii="Century Gothic" w:eastAsiaTheme="minorEastAsia" w:hAnsi="Century Gothic" w:cs="Arial"/>
          <w:i/>
          <w:sz w:val="24"/>
          <w:szCs w:val="24"/>
          <w:lang w:eastAsia="en-GB"/>
        </w:rPr>
        <w:t xml:space="preserve">Safeguarding issues must be reported to social services or the police in line with requirements set out in the </w:t>
      </w:r>
      <w:hyperlink r:id="rId16" w:history="1">
        <w:r w:rsidRPr="0032391D">
          <w:rPr>
            <w:rFonts w:ascii="Century Gothic" w:eastAsiaTheme="minorEastAsia" w:hAnsi="Century Gothic" w:cs="Arial"/>
            <w:i/>
            <w:sz w:val="24"/>
            <w:szCs w:val="24"/>
            <w:lang w:eastAsia="en-GB"/>
          </w:rPr>
          <w:t xml:space="preserve">Wales </w:t>
        </w:r>
        <w:r w:rsidRPr="0032391D">
          <w:rPr>
            <w:rFonts w:ascii="Century Gothic" w:eastAsiaTheme="minorEastAsia" w:hAnsi="Century Gothic" w:cs="Arial"/>
            <w:i/>
            <w:sz w:val="24"/>
            <w:szCs w:val="24"/>
            <w:lang w:eastAsia="en-GB"/>
          </w:rPr>
          <w:lastRenderedPageBreak/>
          <w:t>Safeguarding</w:t>
        </w:r>
      </w:hyperlink>
      <w:r w:rsidRPr="0032391D">
        <w:rPr>
          <w:rFonts w:ascii="Century Gothic" w:eastAsiaTheme="minorEastAsia" w:hAnsi="Century Gothic" w:cs="Arial"/>
          <w:i/>
          <w:sz w:val="24"/>
          <w:szCs w:val="24"/>
          <w:lang w:eastAsia="en-GB"/>
        </w:rPr>
        <w:t xml:space="preserve"> </w:t>
      </w:r>
      <w:hyperlink r:id="rId17" w:history="1">
        <w:r w:rsidRPr="0032391D">
          <w:rPr>
            <w:rFonts w:ascii="Century Gothic" w:eastAsiaTheme="minorEastAsia" w:hAnsi="Century Gothic" w:cs="Arial"/>
            <w:i/>
            <w:sz w:val="24"/>
            <w:szCs w:val="24"/>
            <w:lang w:eastAsia="en-GB"/>
          </w:rPr>
          <w:t xml:space="preserve">Procedures </w:t>
        </w:r>
      </w:hyperlink>
      <w:r w:rsidRPr="0032391D">
        <w:rPr>
          <w:rFonts w:ascii="Century Gothic" w:eastAsiaTheme="minorEastAsia" w:hAnsi="Century Gothic" w:cs="Arial"/>
          <w:i/>
          <w:sz w:val="24"/>
          <w:szCs w:val="24"/>
          <w:lang w:eastAsia="en-GB"/>
        </w:rPr>
        <w:t>and relevant guidance:</w:t>
      </w:r>
    </w:p>
    <w:p w14:paraId="56D13CA4" w14:textId="77777777" w:rsidR="008A7151" w:rsidRPr="0032391D" w:rsidRDefault="008A7151" w:rsidP="00E83191">
      <w:pPr>
        <w:widowControl w:val="0"/>
        <w:numPr>
          <w:ilvl w:val="1"/>
          <w:numId w:val="3"/>
        </w:numPr>
        <w:tabs>
          <w:tab w:val="left" w:pos="1201"/>
        </w:tabs>
        <w:kinsoku w:val="0"/>
        <w:overflowPunct w:val="0"/>
        <w:autoSpaceDE w:val="0"/>
        <w:autoSpaceDN w:val="0"/>
        <w:adjustRightInd w:val="0"/>
        <w:spacing w:after="0" w:line="240" w:lineRule="auto"/>
        <w:ind w:left="1200" w:right="949" w:hanging="360"/>
        <w:rPr>
          <w:rFonts w:ascii="Century Gothic" w:eastAsiaTheme="minorEastAsia" w:hAnsi="Century Gothic" w:cs="Arial"/>
          <w:i/>
          <w:sz w:val="24"/>
          <w:szCs w:val="24"/>
          <w:lang w:eastAsia="en-GB"/>
        </w:rPr>
      </w:pPr>
      <w:r w:rsidRPr="0032391D">
        <w:rPr>
          <w:rFonts w:ascii="Century Gothic" w:eastAsiaTheme="minorEastAsia" w:hAnsi="Century Gothic" w:cs="Arial"/>
          <w:i/>
          <w:sz w:val="24"/>
          <w:szCs w:val="24"/>
          <w:lang w:eastAsia="en-GB"/>
        </w:rPr>
        <w:t>Working Together to Safeguard People Volume 1: Introduction and</w:t>
      </w:r>
      <w:r w:rsidRPr="0032391D">
        <w:rPr>
          <w:rFonts w:ascii="Century Gothic" w:eastAsiaTheme="minorEastAsia" w:hAnsi="Century Gothic" w:cs="Arial"/>
          <w:i/>
          <w:spacing w:val="-64"/>
          <w:sz w:val="24"/>
          <w:szCs w:val="24"/>
          <w:lang w:eastAsia="en-GB"/>
        </w:rPr>
        <w:t xml:space="preserve"> </w:t>
      </w:r>
      <w:r w:rsidRPr="0032391D">
        <w:rPr>
          <w:rFonts w:ascii="Century Gothic" w:eastAsiaTheme="minorEastAsia" w:hAnsi="Century Gothic" w:cs="Arial"/>
          <w:i/>
          <w:sz w:val="24"/>
          <w:szCs w:val="24"/>
          <w:lang w:eastAsia="en-GB"/>
        </w:rPr>
        <w:t>Overview</w:t>
      </w:r>
      <w:r w:rsidRPr="0032391D">
        <w:rPr>
          <w:rFonts w:ascii="Century Gothic" w:eastAsiaTheme="minorEastAsia" w:hAnsi="Century Gothic" w:cs="Arial"/>
          <w:i/>
          <w:spacing w:val="-4"/>
          <w:sz w:val="24"/>
          <w:szCs w:val="24"/>
          <w:lang w:eastAsia="en-GB"/>
        </w:rPr>
        <w:t xml:space="preserve"> </w:t>
      </w:r>
      <w:hyperlink r:id="rId18" w:history="1">
        <w:r w:rsidRPr="0032391D">
          <w:rPr>
            <w:rFonts w:ascii="Century Gothic" w:eastAsiaTheme="minorEastAsia" w:hAnsi="Century Gothic" w:cs="Arial"/>
            <w:i/>
            <w:sz w:val="24"/>
            <w:szCs w:val="24"/>
            <w:u w:val="single"/>
            <w:lang w:eastAsia="en-GB"/>
          </w:rPr>
          <w:t>https://gov.wales/safeguarding-people-introduction</w:t>
        </w:r>
      </w:hyperlink>
    </w:p>
    <w:p w14:paraId="34103AEB" w14:textId="77777777" w:rsidR="008A7151" w:rsidRPr="0032391D" w:rsidRDefault="008A7151" w:rsidP="00E83191">
      <w:pPr>
        <w:widowControl w:val="0"/>
        <w:numPr>
          <w:ilvl w:val="1"/>
          <w:numId w:val="3"/>
        </w:numPr>
        <w:tabs>
          <w:tab w:val="left" w:pos="1201"/>
        </w:tabs>
        <w:kinsoku w:val="0"/>
        <w:overflowPunct w:val="0"/>
        <w:autoSpaceDE w:val="0"/>
        <w:autoSpaceDN w:val="0"/>
        <w:adjustRightInd w:val="0"/>
        <w:spacing w:after="0" w:line="240" w:lineRule="auto"/>
        <w:ind w:left="1200" w:right="196" w:hanging="360"/>
        <w:rPr>
          <w:rFonts w:ascii="Century Gothic" w:eastAsiaTheme="minorEastAsia" w:hAnsi="Century Gothic" w:cs="Arial"/>
          <w:i/>
          <w:sz w:val="24"/>
          <w:szCs w:val="24"/>
          <w:lang w:eastAsia="en-GB"/>
        </w:rPr>
      </w:pPr>
      <w:r w:rsidRPr="0032391D">
        <w:rPr>
          <w:rFonts w:ascii="Century Gothic" w:eastAsiaTheme="minorEastAsia" w:hAnsi="Century Gothic" w:cs="Arial"/>
          <w:i/>
          <w:sz w:val="24"/>
          <w:szCs w:val="24"/>
          <w:lang w:eastAsia="en-GB"/>
        </w:rPr>
        <w:t>Working Together to Safeguard People Volume 5: Handling Individual</w:t>
      </w:r>
      <w:r w:rsidRPr="0032391D">
        <w:rPr>
          <w:rFonts w:ascii="Century Gothic" w:eastAsiaTheme="minorEastAsia" w:hAnsi="Century Gothic" w:cs="Arial"/>
          <w:i/>
          <w:spacing w:val="1"/>
          <w:sz w:val="24"/>
          <w:szCs w:val="24"/>
          <w:lang w:eastAsia="en-GB"/>
        </w:rPr>
        <w:t xml:space="preserve"> </w:t>
      </w:r>
      <w:r w:rsidRPr="0032391D">
        <w:rPr>
          <w:rFonts w:ascii="Century Gothic" w:eastAsiaTheme="minorEastAsia" w:hAnsi="Century Gothic" w:cs="Arial"/>
          <w:i/>
          <w:sz w:val="24"/>
          <w:szCs w:val="24"/>
          <w:lang w:eastAsia="en-GB"/>
        </w:rPr>
        <w:t xml:space="preserve">Cases to Protect Children at Risk </w:t>
      </w:r>
      <w:hyperlink r:id="rId19" w:history="1">
        <w:r w:rsidRPr="0032391D">
          <w:rPr>
            <w:rFonts w:ascii="Century Gothic" w:eastAsiaTheme="minorEastAsia" w:hAnsi="Century Gothic" w:cs="Arial"/>
            <w:i/>
            <w:sz w:val="24"/>
            <w:szCs w:val="24"/>
            <w:u w:val="single"/>
            <w:lang w:eastAsia="en-GB"/>
          </w:rPr>
          <w:t>https://gov.wales/safeguarding-children-</w:t>
        </w:r>
      </w:hyperlink>
      <w:r w:rsidRPr="0032391D">
        <w:rPr>
          <w:rFonts w:ascii="Century Gothic" w:eastAsiaTheme="minorEastAsia" w:hAnsi="Century Gothic" w:cs="Arial"/>
          <w:i/>
          <w:spacing w:val="-64"/>
          <w:sz w:val="24"/>
          <w:szCs w:val="24"/>
          <w:lang w:eastAsia="en-GB"/>
        </w:rPr>
        <w:t xml:space="preserve"> </w:t>
      </w:r>
      <w:hyperlink r:id="rId20" w:history="1">
        <w:r w:rsidRPr="0032391D">
          <w:rPr>
            <w:rFonts w:ascii="Century Gothic" w:eastAsiaTheme="minorEastAsia" w:hAnsi="Century Gothic" w:cs="Arial"/>
            <w:i/>
            <w:sz w:val="24"/>
            <w:szCs w:val="24"/>
            <w:u w:val="single"/>
            <w:lang w:eastAsia="en-GB"/>
          </w:rPr>
          <w:t>risk-abuse-or-neglect</w:t>
        </w:r>
      </w:hyperlink>
    </w:p>
    <w:p w14:paraId="6DB10CF4" w14:textId="77777777" w:rsidR="008A7151" w:rsidRPr="0032391D" w:rsidRDefault="008A7151" w:rsidP="00E83191">
      <w:pPr>
        <w:widowControl w:val="0"/>
        <w:kinsoku w:val="0"/>
        <w:overflowPunct w:val="0"/>
        <w:autoSpaceDE w:val="0"/>
        <w:autoSpaceDN w:val="0"/>
        <w:adjustRightInd w:val="0"/>
        <w:spacing w:after="0" w:line="240" w:lineRule="auto"/>
        <w:rPr>
          <w:rFonts w:ascii="Century Gothic" w:eastAsiaTheme="minorEastAsia" w:hAnsi="Century Gothic" w:cs="Arial"/>
          <w:sz w:val="24"/>
          <w:szCs w:val="24"/>
          <w:lang w:eastAsia="en-GB"/>
        </w:rPr>
      </w:pPr>
    </w:p>
    <w:p w14:paraId="3C4AE6B3" w14:textId="77777777" w:rsidR="008A7151" w:rsidRPr="0032391D" w:rsidRDefault="008A7151" w:rsidP="00E83191">
      <w:pPr>
        <w:widowControl w:val="0"/>
        <w:tabs>
          <w:tab w:val="left" w:pos="841"/>
        </w:tabs>
        <w:kinsoku w:val="0"/>
        <w:overflowPunct w:val="0"/>
        <w:autoSpaceDE w:val="0"/>
        <w:autoSpaceDN w:val="0"/>
        <w:adjustRightInd w:val="0"/>
        <w:spacing w:after="0" w:line="240" w:lineRule="auto"/>
        <w:ind w:right="1064"/>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Where there is any indication that rest</w:t>
      </w:r>
      <w:r w:rsidR="00D60431" w:rsidRPr="0032391D">
        <w:rPr>
          <w:rFonts w:ascii="Century Gothic" w:eastAsiaTheme="minorEastAsia" w:hAnsi="Century Gothic" w:cs="Arial"/>
          <w:sz w:val="24"/>
          <w:szCs w:val="24"/>
          <w:lang w:eastAsia="en-GB"/>
        </w:rPr>
        <w:t>r</w:t>
      </w:r>
      <w:r w:rsidR="00C9562D" w:rsidRPr="0032391D">
        <w:rPr>
          <w:rFonts w:ascii="Century Gothic" w:eastAsiaTheme="minorEastAsia" w:hAnsi="Century Gothic" w:cs="Arial"/>
          <w:sz w:val="24"/>
          <w:szCs w:val="24"/>
          <w:lang w:eastAsia="en-GB"/>
        </w:rPr>
        <w:t xml:space="preserve">ictive practices are being used </w:t>
      </w:r>
      <w:r w:rsidRPr="0032391D">
        <w:rPr>
          <w:rFonts w:ascii="Century Gothic" w:eastAsiaTheme="minorEastAsia" w:hAnsi="Century Gothic" w:cs="Arial"/>
          <w:sz w:val="24"/>
          <w:szCs w:val="24"/>
          <w:lang w:eastAsia="en-GB"/>
        </w:rPr>
        <w:t>inappropriately</w:t>
      </w:r>
      <w:r w:rsidRPr="0032391D">
        <w:rPr>
          <w:rFonts w:ascii="Century Gothic" w:eastAsiaTheme="minorEastAsia" w:hAnsi="Century Gothic" w:cs="Arial"/>
          <w:spacing w:val="-5"/>
          <w:sz w:val="24"/>
          <w:szCs w:val="24"/>
          <w:lang w:eastAsia="en-GB"/>
        </w:rPr>
        <w:t xml:space="preserve"> </w:t>
      </w:r>
      <w:r w:rsidRPr="0032391D">
        <w:rPr>
          <w:rFonts w:ascii="Century Gothic" w:eastAsiaTheme="minorEastAsia" w:hAnsi="Century Gothic" w:cs="Arial"/>
          <w:sz w:val="24"/>
          <w:szCs w:val="24"/>
          <w:lang w:eastAsia="en-GB"/>
        </w:rPr>
        <w:t>this</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must</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be</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reported</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as</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a safeguarding</w:t>
      </w:r>
      <w:r w:rsidRPr="0032391D">
        <w:rPr>
          <w:rFonts w:ascii="Century Gothic" w:eastAsiaTheme="minorEastAsia" w:hAnsi="Century Gothic" w:cs="Arial"/>
          <w:spacing w:val="-4"/>
          <w:sz w:val="24"/>
          <w:szCs w:val="24"/>
          <w:lang w:eastAsia="en-GB"/>
        </w:rPr>
        <w:t xml:space="preserve"> </w:t>
      </w:r>
      <w:r w:rsidRPr="0032391D">
        <w:rPr>
          <w:rFonts w:ascii="Century Gothic" w:eastAsiaTheme="minorEastAsia" w:hAnsi="Century Gothic" w:cs="Arial"/>
          <w:sz w:val="24"/>
          <w:szCs w:val="24"/>
          <w:lang w:eastAsia="en-GB"/>
        </w:rPr>
        <w:t>concern.</w:t>
      </w:r>
    </w:p>
    <w:p w14:paraId="208136D3" w14:textId="77777777" w:rsidR="008A7151" w:rsidRDefault="00BB0A38" w:rsidP="00E83191">
      <w:pPr>
        <w:widowControl w:val="0"/>
        <w:tabs>
          <w:tab w:val="left" w:pos="841"/>
        </w:tabs>
        <w:kinsoku w:val="0"/>
        <w:overflowPunct w:val="0"/>
        <w:autoSpaceDE w:val="0"/>
        <w:autoSpaceDN w:val="0"/>
        <w:adjustRightInd w:val="0"/>
        <w:spacing w:after="0" w:line="240" w:lineRule="auto"/>
        <w:ind w:right="1044"/>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 xml:space="preserve">School staff are also </w:t>
      </w:r>
      <w:r w:rsidR="008A7151" w:rsidRPr="0032391D">
        <w:rPr>
          <w:rFonts w:ascii="Century Gothic" w:eastAsiaTheme="minorEastAsia" w:hAnsi="Century Gothic" w:cs="Arial"/>
          <w:sz w:val="24"/>
          <w:szCs w:val="24"/>
          <w:lang w:eastAsia="en-GB"/>
        </w:rPr>
        <w:t>made</w:t>
      </w:r>
      <w:r w:rsidR="008A7151" w:rsidRPr="0032391D">
        <w:rPr>
          <w:rFonts w:ascii="Century Gothic" w:eastAsiaTheme="minorEastAsia" w:hAnsi="Century Gothic" w:cs="Arial"/>
          <w:spacing w:val="-1"/>
          <w:sz w:val="24"/>
          <w:szCs w:val="24"/>
          <w:lang w:eastAsia="en-GB"/>
        </w:rPr>
        <w:t xml:space="preserve"> </w:t>
      </w:r>
      <w:r w:rsidR="008A7151" w:rsidRPr="0032391D">
        <w:rPr>
          <w:rFonts w:ascii="Century Gothic" w:eastAsiaTheme="minorEastAsia" w:hAnsi="Century Gothic" w:cs="Arial"/>
          <w:sz w:val="24"/>
          <w:szCs w:val="24"/>
          <w:lang w:eastAsia="en-GB"/>
        </w:rPr>
        <w:t>aware</w:t>
      </w:r>
      <w:r w:rsidR="008A7151" w:rsidRPr="0032391D">
        <w:rPr>
          <w:rFonts w:ascii="Century Gothic" w:eastAsiaTheme="minorEastAsia" w:hAnsi="Century Gothic" w:cs="Arial"/>
          <w:spacing w:val="-2"/>
          <w:sz w:val="24"/>
          <w:szCs w:val="24"/>
          <w:lang w:eastAsia="en-GB"/>
        </w:rPr>
        <w:t xml:space="preserve"> </w:t>
      </w:r>
      <w:r w:rsidR="008A7151" w:rsidRPr="0032391D">
        <w:rPr>
          <w:rFonts w:ascii="Century Gothic" w:eastAsiaTheme="minorEastAsia" w:hAnsi="Century Gothic" w:cs="Arial"/>
          <w:sz w:val="24"/>
          <w:szCs w:val="24"/>
          <w:lang w:eastAsia="en-GB"/>
        </w:rPr>
        <w:t>of</w:t>
      </w:r>
      <w:r w:rsidR="008A7151" w:rsidRPr="0032391D">
        <w:rPr>
          <w:rFonts w:ascii="Century Gothic" w:eastAsiaTheme="minorEastAsia" w:hAnsi="Century Gothic" w:cs="Arial"/>
          <w:spacing w:val="-1"/>
          <w:sz w:val="24"/>
          <w:szCs w:val="24"/>
          <w:lang w:eastAsia="en-GB"/>
        </w:rPr>
        <w:t xml:space="preserve"> </w:t>
      </w:r>
      <w:r w:rsidR="008A7151" w:rsidRPr="0032391D">
        <w:rPr>
          <w:rFonts w:ascii="Century Gothic" w:eastAsiaTheme="minorEastAsia" w:hAnsi="Century Gothic" w:cs="Arial"/>
          <w:sz w:val="24"/>
          <w:szCs w:val="24"/>
          <w:lang w:eastAsia="en-GB"/>
        </w:rPr>
        <w:t>the</w:t>
      </w:r>
      <w:r w:rsidR="008A7151" w:rsidRPr="0032391D">
        <w:rPr>
          <w:rFonts w:ascii="Century Gothic" w:eastAsiaTheme="minorEastAsia" w:hAnsi="Century Gothic" w:cs="Arial"/>
          <w:spacing w:val="-64"/>
          <w:sz w:val="24"/>
          <w:szCs w:val="24"/>
          <w:lang w:eastAsia="en-GB"/>
        </w:rPr>
        <w:t xml:space="preserve">  </w:t>
      </w:r>
      <w:r w:rsidR="008A7151" w:rsidRPr="0032391D">
        <w:rPr>
          <w:rFonts w:ascii="Century Gothic" w:eastAsiaTheme="minorEastAsia" w:hAnsi="Century Gothic" w:cs="Arial"/>
          <w:sz w:val="24"/>
          <w:szCs w:val="24"/>
          <w:lang w:eastAsia="en-GB"/>
        </w:rPr>
        <w:t xml:space="preserve"> organisation’s</w:t>
      </w:r>
      <w:r w:rsidR="008A7151" w:rsidRPr="0032391D">
        <w:rPr>
          <w:rFonts w:ascii="Century Gothic" w:eastAsiaTheme="minorEastAsia" w:hAnsi="Century Gothic" w:cs="Arial"/>
          <w:spacing w:val="-2"/>
          <w:sz w:val="24"/>
          <w:szCs w:val="24"/>
          <w:lang w:eastAsia="en-GB"/>
        </w:rPr>
        <w:t xml:space="preserve"> </w:t>
      </w:r>
      <w:r w:rsidR="008A7151" w:rsidRPr="0032391D">
        <w:rPr>
          <w:rFonts w:ascii="Century Gothic" w:eastAsiaTheme="minorEastAsia" w:hAnsi="Century Gothic" w:cs="Arial"/>
          <w:sz w:val="24"/>
          <w:szCs w:val="24"/>
          <w:lang w:eastAsia="en-GB"/>
        </w:rPr>
        <w:t>whistleblowing</w:t>
      </w:r>
      <w:r w:rsidR="008A7151" w:rsidRPr="0032391D">
        <w:rPr>
          <w:rFonts w:ascii="Century Gothic" w:eastAsiaTheme="minorEastAsia" w:hAnsi="Century Gothic" w:cs="Arial"/>
          <w:spacing w:val="-2"/>
          <w:sz w:val="24"/>
          <w:szCs w:val="24"/>
          <w:lang w:eastAsia="en-GB"/>
        </w:rPr>
        <w:t xml:space="preserve"> </w:t>
      </w:r>
      <w:r w:rsidR="008A7151" w:rsidRPr="0032391D">
        <w:rPr>
          <w:rFonts w:ascii="Century Gothic" w:eastAsiaTheme="minorEastAsia" w:hAnsi="Century Gothic" w:cs="Arial"/>
          <w:sz w:val="24"/>
          <w:szCs w:val="24"/>
          <w:lang w:eastAsia="en-GB"/>
        </w:rPr>
        <w:t>policy.</w:t>
      </w:r>
    </w:p>
    <w:p w14:paraId="3A2A5F12" w14:textId="77777777" w:rsidR="0032391D" w:rsidRPr="0032391D" w:rsidRDefault="0032391D" w:rsidP="00E83191">
      <w:pPr>
        <w:widowControl w:val="0"/>
        <w:tabs>
          <w:tab w:val="left" w:pos="841"/>
        </w:tabs>
        <w:kinsoku w:val="0"/>
        <w:overflowPunct w:val="0"/>
        <w:autoSpaceDE w:val="0"/>
        <w:autoSpaceDN w:val="0"/>
        <w:adjustRightInd w:val="0"/>
        <w:spacing w:after="0" w:line="240" w:lineRule="auto"/>
        <w:ind w:right="1044"/>
        <w:rPr>
          <w:rFonts w:ascii="Century Gothic" w:eastAsiaTheme="minorEastAsia" w:hAnsi="Century Gothic" w:cs="Arial"/>
          <w:sz w:val="24"/>
          <w:szCs w:val="24"/>
          <w:lang w:eastAsia="en-GB"/>
        </w:rPr>
      </w:pPr>
    </w:p>
    <w:p w14:paraId="1820EF4E" w14:textId="77777777" w:rsidR="008A7151" w:rsidRDefault="005F0842" w:rsidP="00E83191">
      <w:pPr>
        <w:widowControl w:val="0"/>
        <w:kinsoku w:val="0"/>
        <w:overflowPunct w:val="0"/>
        <w:autoSpaceDE w:val="0"/>
        <w:autoSpaceDN w:val="0"/>
        <w:adjustRightInd w:val="0"/>
        <w:spacing w:after="0" w:line="240" w:lineRule="auto"/>
        <w:rPr>
          <w:rFonts w:ascii="Century Gothic" w:eastAsiaTheme="minorEastAsia" w:hAnsi="Century Gothic" w:cs="Arial"/>
          <w:b/>
          <w:sz w:val="24"/>
          <w:szCs w:val="24"/>
          <w:lang w:eastAsia="en-GB"/>
        </w:rPr>
      </w:pPr>
      <w:r w:rsidRPr="0032391D">
        <w:rPr>
          <w:rFonts w:ascii="Century Gothic" w:eastAsiaTheme="minorEastAsia" w:hAnsi="Century Gothic" w:cs="Arial"/>
          <w:b/>
          <w:sz w:val="24"/>
          <w:szCs w:val="24"/>
          <w:lang w:eastAsia="en-GB"/>
        </w:rPr>
        <w:t>Reviewing to</w:t>
      </w:r>
      <w:r w:rsidR="008A7151" w:rsidRPr="0032391D">
        <w:rPr>
          <w:rFonts w:ascii="Century Gothic" w:eastAsiaTheme="minorEastAsia" w:hAnsi="Century Gothic" w:cs="Arial"/>
          <w:b/>
          <w:spacing w:val="-2"/>
          <w:sz w:val="24"/>
          <w:szCs w:val="24"/>
          <w:lang w:eastAsia="en-GB"/>
        </w:rPr>
        <w:t xml:space="preserve"> </w:t>
      </w:r>
      <w:r w:rsidR="008A7151" w:rsidRPr="0032391D">
        <w:rPr>
          <w:rFonts w:ascii="Century Gothic" w:eastAsiaTheme="minorEastAsia" w:hAnsi="Century Gothic" w:cs="Arial"/>
          <w:b/>
          <w:sz w:val="24"/>
          <w:szCs w:val="24"/>
          <w:lang w:eastAsia="en-GB"/>
        </w:rPr>
        <w:t>reduce</w:t>
      </w:r>
      <w:r w:rsidR="008A7151" w:rsidRPr="0032391D">
        <w:rPr>
          <w:rFonts w:ascii="Century Gothic" w:eastAsiaTheme="minorEastAsia" w:hAnsi="Century Gothic" w:cs="Arial"/>
          <w:b/>
          <w:spacing w:val="-2"/>
          <w:sz w:val="24"/>
          <w:szCs w:val="24"/>
          <w:lang w:eastAsia="en-GB"/>
        </w:rPr>
        <w:t xml:space="preserve"> </w:t>
      </w:r>
      <w:r w:rsidR="008A7151" w:rsidRPr="0032391D">
        <w:rPr>
          <w:rFonts w:ascii="Century Gothic" w:eastAsiaTheme="minorEastAsia" w:hAnsi="Century Gothic" w:cs="Arial"/>
          <w:b/>
          <w:sz w:val="24"/>
          <w:szCs w:val="24"/>
          <w:lang w:eastAsia="en-GB"/>
        </w:rPr>
        <w:t>restrictive</w:t>
      </w:r>
      <w:r w:rsidR="008A7151" w:rsidRPr="0032391D">
        <w:rPr>
          <w:rFonts w:ascii="Century Gothic" w:eastAsiaTheme="minorEastAsia" w:hAnsi="Century Gothic" w:cs="Arial"/>
          <w:b/>
          <w:spacing w:val="-2"/>
          <w:sz w:val="24"/>
          <w:szCs w:val="24"/>
          <w:lang w:eastAsia="en-GB"/>
        </w:rPr>
        <w:t xml:space="preserve"> </w:t>
      </w:r>
      <w:r w:rsidR="008A7151" w:rsidRPr="0032391D">
        <w:rPr>
          <w:rFonts w:ascii="Century Gothic" w:eastAsiaTheme="minorEastAsia" w:hAnsi="Century Gothic" w:cs="Arial"/>
          <w:b/>
          <w:sz w:val="24"/>
          <w:szCs w:val="24"/>
          <w:lang w:eastAsia="en-GB"/>
        </w:rPr>
        <w:t>practices</w:t>
      </w:r>
    </w:p>
    <w:p w14:paraId="13528984" w14:textId="77777777" w:rsidR="0032391D" w:rsidRPr="0032391D" w:rsidRDefault="0032391D" w:rsidP="00E83191">
      <w:pPr>
        <w:widowControl w:val="0"/>
        <w:kinsoku w:val="0"/>
        <w:overflowPunct w:val="0"/>
        <w:autoSpaceDE w:val="0"/>
        <w:autoSpaceDN w:val="0"/>
        <w:adjustRightInd w:val="0"/>
        <w:spacing w:after="0" w:line="240" w:lineRule="auto"/>
        <w:rPr>
          <w:rFonts w:ascii="Century Gothic" w:eastAsiaTheme="minorEastAsia" w:hAnsi="Century Gothic" w:cs="Arial"/>
          <w:b/>
          <w:sz w:val="24"/>
          <w:szCs w:val="24"/>
          <w:lang w:eastAsia="en-GB"/>
        </w:rPr>
      </w:pPr>
    </w:p>
    <w:p w14:paraId="42895515" w14:textId="7692DDEF" w:rsidR="008A7151" w:rsidRPr="0032391D" w:rsidRDefault="0032391D" w:rsidP="00E83191">
      <w:pPr>
        <w:kinsoku w:val="0"/>
        <w:overflowPunct w:val="0"/>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 xml:space="preserve">Brynteg School </w:t>
      </w:r>
      <w:r w:rsidR="00F54EF7" w:rsidRPr="0032391D">
        <w:rPr>
          <w:rFonts w:ascii="Century Gothic" w:eastAsiaTheme="minorEastAsia" w:hAnsi="Century Gothic" w:cs="Arial"/>
          <w:sz w:val="24"/>
          <w:szCs w:val="24"/>
          <w:lang w:eastAsia="en-GB"/>
        </w:rPr>
        <w:t xml:space="preserve">will regularly review our current practice, </w:t>
      </w:r>
      <w:r w:rsidR="008A7151" w:rsidRPr="0032391D">
        <w:rPr>
          <w:rFonts w:ascii="Century Gothic" w:eastAsiaTheme="minorEastAsia" w:hAnsi="Century Gothic" w:cs="Arial"/>
          <w:sz w:val="24"/>
          <w:szCs w:val="24"/>
          <w:lang w:eastAsia="en-GB"/>
        </w:rPr>
        <w:t>this may include:</w:t>
      </w:r>
    </w:p>
    <w:p w14:paraId="2991E6FD" w14:textId="77777777" w:rsidR="008A7151" w:rsidRPr="0032391D" w:rsidRDefault="008A7151" w:rsidP="00E83191">
      <w:pPr>
        <w:widowControl w:val="0"/>
        <w:numPr>
          <w:ilvl w:val="0"/>
          <w:numId w:val="7"/>
        </w:numPr>
        <w:tabs>
          <w:tab w:val="left" w:pos="841"/>
        </w:tabs>
        <w:kinsoku w:val="0"/>
        <w:overflowPunct w:val="0"/>
        <w:autoSpaceDE w:val="0"/>
        <w:autoSpaceDN w:val="0"/>
        <w:adjustRightInd w:val="0"/>
        <w:spacing w:after="0" w:line="240" w:lineRule="auto"/>
        <w:ind w:right="299"/>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Analysing data on numbers of restrictive practices</w:t>
      </w:r>
    </w:p>
    <w:p w14:paraId="5D574203" w14:textId="77777777" w:rsidR="008A7151" w:rsidRPr="0032391D" w:rsidRDefault="008A7151" w:rsidP="00E83191">
      <w:pPr>
        <w:widowControl w:val="0"/>
        <w:numPr>
          <w:ilvl w:val="0"/>
          <w:numId w:val="7"/>
        </w:numPr>
        <w:tabs>
          <w:tab w:val="left" w:pos="841"/>
        </w:tabs>
        <w:kinsoku w:val="0"/>
        <w:overflowPunct w:val="0"/>
        <w:autoSpaceDE w:val="0"/>
        <w:autoSpaceDN w:val="0"/>
        <w:adjustRightInd w:val="0"/>
        <w:spacing w:after="0" w:line="240" w:lineRule="auto"/>
        <w:ind w:right="299"/>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Identifying patterns</w:t>
      </w:r>
    </w:p>
    <w:p w14:paraId="778C5F94" w14:textId="77777777" w:rsidR="008A7151" w:rsidRPr="0032391D" w:rsidRDefault="008A7151" w:rsidP="00E83191">
      <w:pPr>
        <w:widowControl w:val="0"/>
        <w:numPr>
          <w:ilvl w:val="0"/>
          <w:numId w:val="7"/>
        </w:numPr>
        <w:tabs>
          <w:tab w:val="left" w:pos="841"/>
        </w:tabs>
        <w:kinsoku w:val="0"/>
        <w:overflowPunct w:val="0"/>
        <w:autoSpaceDE w:val="0"/>
        <w:autoSpaceDN w:val="0"/>
        <w:adjustRightInd w:val="0"/>
        <w:spacing w:after="0" w:line="240" w:lineRule="auto"/>
        <w:ind w:right="299"/>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 xml:space="preserve">Addressing patterns </w:t>
      </w:r>
    </w:p>
    <w:p w14:paraId="5F3B9F95" w14:textId="77777777" w:rsidR="008A7151" w:rsidRPr="0032391D" w:rsidRDefault="008A7151" w:rsidP="00E83191">
      <w:pPr>
        <w:widowControl w:val="0"/>
        <w:numPr>
          <w:ilvl w:val="0"/>
          <w:numId w:val="7"/>
        </w:numPr>
        <w:tabs>
          <w:tab w:val="left" w:pos="841"/>
        </w:tabs>
        <w:kinsoku w:val="0"/>
        <w:overflowPunct w:val="0"/>
        <w:autoSpaceDE w:val="0"/>
        <w:autoSpaceDN w:val="0"/>
        <w:adjustRightInd w:val="0"/>
        <w:spacing w:after="0" w:line="240" w:lineRule="auto"/>
        <w:ind w:right="299"/>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Reviewing individual plans</w:t>
      </w:r>
    </w:p>
    <w:p w14:paraId="0D6609D9" w14:textId="77777777" w:rsidR="00374176" w:rsidRPr="0032391D" w:rsidRDefault="00374176" w:rsidP="00E83191">
      <w:pPr>
        <w:widowControl w:val="0"/>
        <w:numPr>
          <w:ilvl w:val="0"/>
          <w:numId w:val="7"/>
        </w:numPr>
        <w:tabs>
          <w:tab w:val="left" w:pos="841"/>
        </w:tabs>
        <w:kinsoku w:val="0"/>
        <w:overflowPunct w:val="0"/>
        <w:autoSpaceDE w:val="0"/>
        <w:autoSpaceDN w:val="0"/>
        <w:adjustRightInd w:val="0"/>
        <w:spacing w:after="0" w:line="240" w:lineRule="auto"/>
        <w:ind w:right="299"/>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Reviewing Risk assessments</w:t>
      </w:r>
    </w:p>
    <w:p w14:paraId="1E9480D5" w14:textId="77777777" w:rsidR="008A7151" w:rsidRPr="0032391D" w:rsidRDefault="008A7151" w:rsidP="00E83191">
      <w:pPr>
        <w:widowControl w:val="0"/>
        <w:kinsoku w:val="0"/>
        <w:overflowPunct w:val="0"/>
        <w:autoSpaceDE w:val="0"/>
        <w:autoSpaceDN w:val="0"/>
        <w:adjustRightInd w:val="0"/>
        <w:spacing w:after="0" w:line="240" w:lineRule="auto"/>
        <w:rPr>
          <w:rFonts w:ascii="Century Gothic" w:eastAsiaTheme="minorEastAsia" w:hAnsi="Century Gothic" w:cs="Arial"/>
          <w:sz w:val="24"/>
          <w:szCs w:val="24"/>
          <w:lang w:eastAsia="en-GB"/>
        </w:rPr>
      </w:pPr>
    </w:p>
    <w:p w14:paraId="421F2B4B" w14:textId="77777777" w:rsidR="00304B49" w:rsidRPr="0032391D" w:rsidRDefault="00D83DCB" w:rsidP="00E83191">
      <w:pPr>
        <w:pStyle w:val="ListParagraph"/>
        <w:ind w:left="0"/>
        <w:rPr>
          <w:rFonts w:ascii="Century Gothic" w:hAnsi="Century Gothic"/>
          <w:b/>
        </w:rPr>
      </w:pPr>
      <w:r w:rsidRPr="0032391D">
        <w:rPr>
          <w:rFonts w:ascii="Century Gothic" w:hAnsi="Century Gothic"/>
          <w:b/>
        </w:rPr>
        <w:t xml:space="preserve">           I</w:t>
      </w:r>
      <w:r w:rsidR="00304B49" w:rsidRPr="0032391D">
        <w:rPr>
          <w:rFonts w:ascii="Century Gothic" w:hAnsi="Century Gothic"/>
          <w:b/>
        </w:rPr>
        <w:t>nformation to parents</w:t>
      </w:r>
    </w:p>
    <w:p w14:paraId="40CCB3C3" w14:textId="77777777" w:rsidR="00910950" w:rsidRPr="0032391D" w:rsidRDefault="00910950" w:rsidP="00E83191">
      <w:pPr>
        <w:rPr>
          <w:rFonts w:ascii="Century Gothic" w:hAnsi="Century Gothic" w:cs="Arial"/>
          <w:sz w:val="24"/>
          <w:szCs w:val="24"/>
        </w:rPr>
      </w:pPr>
    </w:p>
    <w:p w14:paraId="08191FAD" w14:textId="3DE1E10B" w:rsidR="00304B49" w:rsidRPr="0032391D" w:rsidRDefault="0053490A" w:rsidP="00E83191">
      <w:pPr>
        <w:rPr>
          <w:rFonts w:ascii="Century Gothic" w:hAnsi="Century Gothic" w:cs="Arial"/>
          <w:sz w:val="24"/>
          <w:szCs w:val="24"/>
        </w:rPr>
      </w:pPr>
      <w:r>
        <w:rPr>
          <w:rFonts w:ascii="Century Gothic" w:hAnsi="Century Gothic" w:cs="Arial"/>
          <w:sz w:val="24"/>
          <w:szCs w:val="24"/>
        </w:rPr>
        <w:t>This policy will be available on the school website and on request from the school office.</w:t>
      </w:r>
    </w:p>
    <w:p w14:paraId="46E0EF89" w14:textId="77777777" w:rsidR="008A7151" w:rsidRDefault="008A7151" w:rsidP="00E83191">
      <w:pPr>
        <w:widowControl w:val="0"/>
        <w:kinsoku w:val="0"/>
        <w:overflowPunct w:val="0"/>
        <w:autoSpaceDE w:val="0"/>
        <w:autoSpaceDN w:val="0"/>
        <w:adjustRightInd w:val="0"/>
        <w:spacing w:after="0" w:line="240" w:lineRule="auto"/>
        <w:rPr>
          <w:rFonts w:ascii="Century Gothic" w:eastAsiaTheme="minorEastAsia" w:hAnsi="Century Gothic" w:cs="Arial"/>
          <w:b/>
          <w:sz w:val="24"/>
          <w:szCs w:val="24"/>
          <w:lang w:eastAsia="en-GB"/>
        </w:rPr>
      </w:pPr>
      <w:r w:rsidRPr="0032391D">
        <w:rPr>
          <w:rFonts w:ascii="Century Gothic" w:eastAsiaTheme="minorEastAsia" w:hAnsi="Century Gothic" w:cs="Arial"/>
          <w:b/>
          <w:sz w:val="24"/>
          <w:szCs w:val="24"/>
          <w:lang w:eastAsia="en-GB"/>
        </w:rPr>
        <w:t>Implementation</w:t>
      </w:r>
    </w:p>
    <w:p w14:paraId="1725FAF6" w14:textId="77777777" w:rsidR="0053490A" w:rsidRPr="0032391D" w:rsidRDefault="0053490A" w:rsidP="00E83191">
      <w:pPr>
        <w:widowControl w:val="0"/>
        <w:kinsoku w:val="0"/>
        <w:overflowPunct w:val="0"/>
        <w:autoSpaceDE w:val="0"/>
        <w:autoSpaceDN w:val="0"/>
        <w:adjustRightInd w:val="0"/>
        <w:spacing w:after="0" w:line="240" w:lineRule="auto"/>
        <w:rPr>
          <w:rFonts w:ascii="Century Gothic" w:eastAsiaTheme="minorEastAsia" w:hAnsi="Century Gothic" w:cs="Arial"/>
          <w:b/>
          <w:sz w:val="24"/>
          <w:szCs w:val="24"/>
          <w:lang w:eastAsia="en-GB"/>
        </w:rPr>
      </w:pPr>
    </w:p>
    <w:p w14:paraId="3E5243BF" w14:textId="77777777" w:rsidR="008A7151" w:rsidRDefault="009054A6" w:rsidP="00E83191">
      <w:pPr>
        <w:widowControl w:val="0"/>
        <w:tabs>
          <w:tab w:val="left" w:pos="841"/>
        </w:tabs>
        <w:kinsoku w:val="0"/>
        <w:overflowPunct w:val="0"/>
        <w:autoSpaceDE w:val="0"/>
        <w:autoSpaceDN w:val="0"/>
        <w:adjustRightInd w:val="0"/>
        <w:spacing w:after="0" w:line="240" w:lineRule="auto"/>
        <w:ind w:right="276"/>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The school</w:t>
      </w:r>
      <w:r w:rsidR="008A7151" w:rsidRPr="0032391D">
        <w:rPr>
          <w:rFonts w:ascii="Century Gothic" w:eastAsiaTheme="minorEastAsia" w:hAnsi="Century Gothic" w:cs="Arial"/>
          <w:sz w:val="24"/>
          <w:szCs w:val="24"/>
          <w:lang w:eastAsia="en-GB"/>
        </w:rPr>
        <w:t xml:space="preserve"> will consider the expectations set out in this</w:t>
      </w:r>
      <w:r w:rsidR="008A7151"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Policy when impleme</w:t>
      </w:r>
      <w:r w:rsidR="00C9562D" w:rsidRPr="0032391D">
        <w:rPr>
          <w:rFonts w:ascii="Century Gothic" w:eastAsiaTheme="minorEastAsia" w:hAnsi="Century Gothic" w:cs="Arial"/>
          <w:sz w:val="24"/>
          <w:szCs w:val="24"/>
          <w:lang w:eastAsia="en-GB"/>
        </w:rPr>
        <w:t>nting, monitoring and reviewing relevant policy and guidance.</w:t>
      </w:r>
    </w:p>
    <w:p w14:paraId="4DD8D9E4" w14:textId="77777777" w:rsidR="0053490A" w:rsidRPr="0032391D" w:rsidRDefault="0053490A" w:rsidP="00E83191">
      <w:pPr>
        <w:widowControl w:val="0"/>
        <w:tabs>
          <w:tab w:val="left" w:pos="841"/>
        </w:tabs>
        <w:kinsoku w:val="0"/>
        <w:overflowPunct w:val="0"/>
        <w:autoSpaceDE w:val="0"/>
        <w:autoSpaceDN w:val="0"/>
        <w:adjustRightInd w:val="0"/>
        <w:spacing w:after="0" w:line="240" w:lineRule="auto"/>
        <w:ind w:right="276"/>
        <w:rPr>
          <w:rFonts w:ascii="Century Gothic" w:eastAsiaTheme="minorEastAsia" w:hAnsi="Century Gothic" w:cs="Arial"/>
          <w:sz w:val="24"/>
          <w:szCs w:val="24"/>
          <w:lang w:eastAsia="en-GB"/>
        </w:rPr>
      </w:pPr>
    </w:p>
    <w:p w14:paraId="74FDBC38" w14:textId="77777777" w:rsidR="008A7151" w:rsidRPr="0032391D" w:rsidRDefault="008A7151" w:rsidP="00E83191">
      <w:pPr>
        <w:widowControl w:val="0"/>
        <w:kinsoku w:val="0"/>
        <w:overflowPunct w:val="0"/>
        <w:autoSpaceDE w:val="0"/>
        <w:autoSpaceDN w:val="0"/>
        <w:adjustRightInd w:val="0"/>
        <w:spacing w:after="0" w:line="240" w:lineRule="auto"/>
        <w:rPr>
          <w:rFonts w:ascii="Century Gothic" w:eastAsiaTheme="minorEastAsia" w:hAnsi="Century Gothic" w:cs="Arial"/>
          <w:b/>
          <w:sz w:val="24"/>
          <w:szCs w:val="24"/>
          <w:lang w:eastAsia="en-GB"/>
        </w:rPr>
      </w:pPr>
      <w:r w:rsidRPr="0032391D">
        <w:rPr>
          <w:rFonts w:ascii="Century Gothic" w:eastAsiaTheme="minorEastAsia" w:hAnsi="Century Gothic" w:cs="Arial"/>
          <w:b/>
          <w:sz w:val="24"/>
          <w:szCs w:val="24"/>
          <w:lang w:eastAsia="en-GB"/>
        </w:rPr>
        <w:t>Legislation</w:t>
      </w:r>
      <w:r w:rsidRPr="0032391D">
        <w:rPr>
          <w:rFonts w:ascii="Century Gothic" w:eastAsiaTheme="minorEastAsia" w:hAnsi="Century Gothic" w:cs="Arial"/>
          <w:b/>
          <w:spacing w:val="-1"/>
          <w:sz w:val="24"/>
          <w:szCs w:val="24"/>
          <w:lang w:eastAsia="en-GB"/>
        </w:rPr>
        <w:t xml:space="preserve"> </w:t>
      </w:r>
      <w:r w:rsidRPr="0032391D">
        <w:rPr>
          <w:rFonts w:ascii="Century Gothic" w:eastAsiaTheme="minorEastAsia" w:hAnsi="Century Gothic" w:cs="Arial"/>
          <w:b/>
          <w:sz w:val="24"/>
          <w:szCs w:val="24"/>
          <w:lang w:eastAsia="en-GB"/>
        </w:rPr>
        <w:t>and</w:t>
      </w:r>
      <w:r w:rsidRPr="0032391D">
        <w:rPr>
          <w:rFonts w:ascii="Century Gothic" w:eastAsiaTheme="minorEastAsia" w:hAnsi="Century Gothic" w:cs="Arial"/>
          <w:b/>
          <w:spacing w:val="-1"/>
          <w:sz w:val="24"/>
          <w:szCs w:val="24"/>
          <w:lang w:eastAsia="en-GB"/>
        </w:rPr>
        <w:t xml:space="preserve"> </w:t>
      </w:r>
      <w:r w:rsidRPr="0032391D">
        <w:rPr>
          <w:rFonts w:ascii="Century Gothic" w:eastAsiaTheme="minorEastAsia" w:hAnsi="Century Gothic" w:cs="Arial"/>
          <w:b/>
          <w:sz w:val="24"/>
          <w:szCs w:val="24"/>
          <w:lang w:eastAsia="en-GB"/>
        </w:rPr>
        <w:t>policy</w:t>
      </w:r>
    </w:p>
    <w:p w14:paraId="452A9546" w14:textId="77777777" w:rsidR="008A7151" w:rsidRPr="0032391D" w:rsidRDefault="008A7151" w:rsidP="00E83191">
      <w:pPr>
        <w:widowControl w:val="0"/>
        <w:numPr>
          <w:ilvl w:val="1"/>
          <w:numId w:val="3"/>
        </w:numPr>
        <w:tabs>
          <w:tab w:val="left" w:pos="1561"/>
        </w:tabs>
        <w:kinsoku w:val="0"/>
        <w:overflowPunct w:val="0"/>
        <w:autoSpaceDE w:val="0"/>
        <w:autoSpaceDN w:val="0"/>
        <w:adjustRightInd w:val="0"/>
        <w:spacing w:after="0" w:line="240" w:lineRule="auto"/>
        <w:ind w:right="1079"/>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Special Educational Needs Code of Practice for Wales (Welsh</w:t>
      </w:r>
      <w:r w:rsidRPr="0032391D">
        <w:rPr>
          <w:rFonts w:ascii="Century Gothic" w:eastAsiaTheme="minorEastAsia" w:hAnsi="Century Gothic" w:cs="Arial"/>
          <w:spacing w:val="-64"/>
          <w:sz w:val="24"/>
          <w:szCs w:val="24"/>
          <w:lang w:eastAsia="en-GB"/>
        </w:rPr>
        <w:t xml:space="preserve"> </w:t>
      </w:r>
      <w:r w:rsidRPr="0032391D">
        <w:rPr>
          <w:rFonts w:ascii="Century Gothic" w:eastAsiaTheme="minorEastAsia" w:hAnsi="Century Gothic" w:cs="Arial"/>
          <w:sz w:val="24"/>
          <w:szCs w:val="24"/>
          <w:lang w:eastAsia="en-GB"/>
        </w:rPr>
        <w:t>Government,</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2004)</w:t>
      </w:r>
    </w:p>
    <w:p w14:paraId="0DAD6BAF" w14:textId="77777777" w:rsidR="003E6DC0" w:rsidRPr="0032391D" w:rsidRDefault="003E6DC0" w:rsidP="00E83191">
      <w:pPr>
        <w:widowControl w:val="0"/>
        <w:numPr>
          <w:ilvl w:val="1"/>
          <w:numId w:val="3"/>
        </w:numPr>
        <w:tabs>
          <w:tab w:val="left" w:pos="1561"/>
        </w:tabs>
        <w:kinsoku w:val="0"/>
        <w:overflowPunct w:val="0"/>
        <w:autoSpaceDE w:val="0"/>
        <w:autoSpaceDN w:val="0"/>
        <w:adjustRightInd w:val="0"/>
        <w:spacing w:after="0" w:line="240" w:lineRule="auto"/>
        <w:ind w:right="1079"/>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Additional Learning Needs Code for Wales 2021</w:t>
      </w:r>
    </w:p>
    <w:p w14:paraId="5108D677" w14:textId="77777777" w:rsidR="003E6DC0" w:rsidRPr="0032391D" w:rsidRDefault="003E6DC0" w:rsidP="00E83191">
      <w:pPr>
        <w:widowControl w:val="0"/>
        <w:numPr>
          <w:ilvl w:val="1"/>
          <w:numId w:val="3"/>
        </w:numPr>
        <w:tabs>
          <w:tab w:val="left" w:pos="1561"/>
        </w:tabs>
        <w:kinsoku w:val="0"/>
        <w:overflowPunct w:val="0"/>
        <w:autoSpaceDE w:val="0"/>
        <w:autoSpaceDN w:val="0"/>
        <w:adjustRightInd w:val="0"/>
        <w:spacing w:after="0" w:line="240" w:lineRule="auto"/>
        <w:ind w:right="1079"/>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Additional Learning Needs (Wales) Regulations 2021</w:t>
      </w:r>
    </w:p>
    <w:p w14:paraId="5B186E6B" w14:textId="77777777" w:rsidR="008A7151" w:rsidRPr="0032391D" w:rsidRDefault="008A7151" w:rsidP="00E83191">
      <w:pPr>
        <w:widowControl w:val="0"/>
        <w:numPr>
          <w:ilvl w:val="1"/>
          <w:numId w:val="3"/>
        </w:numPr>
        <w:tabs>
          <w:tab w:val="left" w:pos="1561"/>
        </w:tabs>
        <w:kinsoku w:val="0"/>
        <w:overflowPunct w:val="0"/>
        <w:autoSpaceDE w:val="0"/>
        <w:autoSpaceDN w:val="0"/>
        <w:adjustRightInd w:val="0"/>
        <w:spacing w:after="0" w:line="240" w:lineRule="auto"/>
        <w:ind w:right="1079"/>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Additional Learning Needs and Education Tribunal (Wales) Act 2018</w:t>
      </w:r>
      <w:r w:rsidRPr="0032391D">
        <w:rPr>
          <w:rFonts w:ascii="Century Gothic" w:eastAsiaTheme="minorEastAsia" w:hAnsi="Century Gothic" w:cs="Arial"/>
          <w:spacing w:val="-65"/>
          <w:sz w:val="24"/>
          <w:szCs w:val="24"/>
          <w:lang w:eastAsia="en-GB"/>
        </w:rPr>
        <w:t xml:space="preserve"> </w:t>
      </w:r>
    </w:p>
    <w:p w14:paraId="5350DAE2" w14:textId="77777777" w:rsidR="008A7151" w:rsidRPr="0032391D" w:rsidRDefault="003E6DC0" w:rsidP="00E83191">
      <w:pPr>
        <w:widowControl w:val="0"/>
        <w:numPr>
          <w:ilvl w:val="1"/>
          <w:numId w:val="3"/>
        </w:numPr>
        <w:tabs>
          <w:tab w:val="left" w:pos="1561"/>
        </w:tabs>
        <w:kinsoku w:val="0"/>
        <w:overflowPunct w:val="0"/>
        <w:autoSpaceDE w:val="0"/>
        <w:autoSpaceDN w:val="0"/>
        <w:adjustRightInd w:val="0"/>
        <w:spacing w:after="0" w:line="240" w:lineRule="auto"/>
        <w:ind w:right="1079"/>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Section 93 of T</w:t>
      </w:r>
      <w:r w:rsidR="008A7151" w:rsidRPr="0032391D">
        <w:rPr>
          <w:rFonts w:ascii="Century Gothic" w:eastAsiaTheme="minorEastAsia" w:hAnsi="Century Gothic" w:cs="Arial"/>
          <w:sz w:val="24"/>
          <w:szCs w:val="24"/>
          <w:lang w:eastAsia="en-GB"/>
        </w:rPr>
        <w:t>he Education and Inspections Act 2006</w:t>
      </w:r>
    </w:p>
    <w:p w14:paraId="5FE9EC09" w14:textId="77777777" w:rsidR="008A7151" w:rsidRPr="0032391D" w:rsidRDefault="008A7151" w:rsidP="00E83191">
      <w:pPr>
        <w:widowControl w:val="0"/>
        <w:numPr>
          <w:ilvl w:val="1"/>
          <w:numId w:val="3"/>
        </w:numPr>
        <w:tabs>
          <w:tab w:val="left" w:pos="1561"/>
        </w:tabs>
        <w:kinsoku w:val="0"/>
        <w:overflowPunct w:val="0"/>
        <w:autoSpaceDE w:val="0"/>
        <w:autoSpaceDN w:val="0"/>
        <w:adjustRightInd w:val="0"/>
        <w:spacing w:after="0" w:line="240" w:lineRule="auto"/>
        <w:ind w:right="1079"/>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Health and Safety at work Act</w:t>
      </w:r>
    </w:p>
    <w:p w14:paraId="2C11109A" w14:textId="77777777" w:rsidR="008A7151" w:rsidRPr="0032391D" w:rsidRDefault="008A7151" w:rsidP="00E83191">
      <w:pPr>
        <w:widowControl w:val="0"/>
        <w:numPr>
          <w:ilvl w:val="1"/>
          <w:numId w:val="3"/>
        </w:numPr>
        <w:tabs>
          <w:tab w:val="left" w:pos="1561"/>
        </w:tabs>
        <w:kinsoku w:val="0"/>
        <w:overflowPunct w:val="0"/>
        <w:autoSpaceDE w:val="0"/>
        <w:autoSpaceDN w:val="0"/>
        <w:adjustRightInd w:val="0"/>
        <w:spacing w:after="0" w:line="291" w:lineRule="exact"/>
        <w:ind w:hanging="733"/>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Mental</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Capacity</w:t>
      </w:r>
      <w:r w:rsidRPr="0032391D">
        <w:rPr>
          <w:rFonts w:ascii="Century Gothic" w:eastAsiaTheme="minorEastAsia" w:hAnsi="Century Gothic" w:cs="Arial"/>
          <w:spacing w:val="-4"/>
          <w:sz w:val="24"/>
          <w:szCs w:val="24"/>
          <w:lang w:eastAsia="en-GB"/>
        </w:rPr>
        <w:t xml:space="preserve"> </w:t>
      </w:r>
      <w:r w:rsidRPr="0032391D">
        <w:rPr>
          <w:rFonts w:ascii="Century Gothic" w:eastAsiaTheme="minorEastAsia" w:hAnsi="Century Gothic" w:cs="Arial"/>
          <w:sz w:val="24"/>
          <w:szCs w:val="24"/>
          <w:lang w:eastAsia="en-GB"/>
        </w:rPr>
        <w:t>Act,</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2005</w:t>
      </w:r>
    </w:p>
    <w:p w14:paraId="25B6BD09" w14:textId="77777777" w:rsidR="008A7151" w:rsidRPr="0032391D" w:rsidRDefault="003E6DC0" w:rsidP="00E83191">
      <w:pPr>
        <w:widowControl w:val="0"/>
        <w:numPr>
          <w:ilvl w:val="1"/>
          <w:numId w:val="3"/>
        </w:numPr>
        <w:tabs>
          <w:tab w:val="left" w:pos="1561"/>
        </w:tabs>
        <w:kinsoku w:val="0"/>
        <w:overflowPunct w:val="0"/>
        <w:autoSpaceDE w:val="0"/>
        <w:autoSpaceDN w:val="0"/>
        <w:adjustRightInd w:val="0"/>
        <w:spacing w:after="0" w:line="292" w:lineRule="exact"/>
        <w:ind w:hanging="733"/>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 xml:space="preserve">The </w:t>
      </w:r>
      <w:r w:rsidR="008A7151" w:rsidRPr="0032391D">
        <w:rPr>
          <w:rFonts w:ascii="Century Gothic" w:eastAsiaTheme="minorEastAsia" w:hAnsi="Century Gothic" w:cs="Arial"/>
          <w:sz w:val="24"/>
          <w:szCs w:val="24"/>
          <w:lang w:eastAsia="en-GB"/>
        </w:rPr>
        <w:t>Equality</w:t>
      </w:r>
      <w:r w:rsidR="008A7151" w:rsidRPr="0032391D">
        <w:rPr>
          <w:rFonts w:ascii="Century Gothic" w:eastAsiaTheme="minorEastAsia" w:hAnsi="Century Gothic" w:cs="Arial"/>
          <w:spacing w:val="-3"/>
          <w:sz w:val="24"/>
          <w:szCs w:val="24"/>
          <w:lang w:eastAsia="en-GB"/>
        </w:rPr>
        <w:t xml:space="preserve"> </w:t>
      </w:r>
      <w:r w:rsidR="008A7151" w:rsidRPr="0032391D">
        <w:rPr>
          <w:rFonts w:ascii="Century Gothic" w:eastAsiaTheme="minorEastAsia" w:hAnsi="Century Gothic" w:cs="Arial"/>
          <w:sz w:val="24"/>
          <w:szCs w:val="24"/>
          <w:lang w:eastAsia="en-GB"/>
        </w:rPr>
        <w:t>Act, 2010</w:t>
      </w:r>
    </w:p>
    <w:p w14:paraId="6E7EDAFB" w14:textId="77777777" w:rsidR="008A7151" w:rsidRPr="0032391D" w:rsidRDefault="008A7151" w:rsidP="00E83191">
      <w:pPr>
        <w:widowControl w:val="0"/>
        <w:numPr>
          <w:ilvl w:val="1"/>
          <w:numId w:val="3"/>
        </w:numPr>
        <w:tabs>
          <w:tab w:val="left" w:pos="1561"/>
        </w:tabs>
        <w:kinsoku w:val="0"/>
        <w:overflowPunct w:val="0"/>
        <w:autoSpaceDE w:val="0"/>
        <w:autoSpaceDN w:val="0"/>
        <w:adjustRightInd w:val="0"/>
        <w:spacing w:after="0" w:line="293" w:lineRule="exact"/>
        <w:ind w:hanging="733"/>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The</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Public</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Sector</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Equality</w:t>
      </w:r>
      <w:r w:rsidRPr="0032391D">
        <w:rPr>
          <w:rFonts w:ascii="Century Gothic" w:eastAsiaTheme="minorEastAsia" w:hAnsi="Century Gothic" w:cs="Arial"/>
          <w:spacing w:val="-4"/>
          <w:sz w:val="24"/>
          <w:szCs w:val="24"/>
          <w:lang w:eastAsia="en-GB"/>
        </w:rPr>
        <w:t xml:space="preserve"> </w:t>
      </w:r>
      <w:r w:rsidRPr="0032391D">
        <w:rPr>
          <w:rFonts w:ascii="Century Gothic" w:eastAsiaTheme="minorEastAsia" w:hAnsi="Century Gothic" w:cs="Arial"/>
          <w:sz w:val="24"/>
          <w:szCs w:val="24"/>
          <w:lang w:eastAsia="en-GB"/>
        </w:rPr>
        <w:t>Duty,</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Equality</w:t>
      </w:r>
      <w:r w:rsidRPr="0032391D">
        <w:rPr>
          <w:rFonts w:ascii="Century Gothic" w:eastAsiaTheme="minorEastAsia" w:hAnsi="Century Gothic" w:cs="Arial"/>
          <w:spacing w:val="-5"/>
          <w:sz w:val="24"/>
          <w:szCs w:val="24"/>
          <w:lang w:eastAsia="en-GB"/>
        </w:rPr>
        <w:t xml:space="preserve"> </w:t>
      </w:r>
      <w:r w:rsidRPr="0032391D">
        <w:rPr>
          <w:rFonts w:ascii="Century Gothic" w:eastAsiaTheme="minorEastAsia" w:hAnsi="Century Gothic" w:cs="Arial"/>
          <w:sz w:val="24"/>
          <w:szCs w:val="24"/>
          <w:lang w:eastAsia="en-GB"/>
        </w:rPr>
        <w:t>Act</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2010</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(EA</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2010)</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s149</w:t>
      </w:r>
    </w:p>
    <w:p w14:paraId="13A3D1C9" w14:textId="77777777" w:rsidR="008A7151" w:rsidRPr="0032391D" w:rsidRDefault="008A7151" w:rsidP="00E83191">
      <w:pPr>
        <w:widowControl w:val="0"/>
        <w:numPr>
          <w:ilvl w:val="1"/>
          <w:numId w:val="3"/>
        </w:numPr>
        <w:tabs>
          <w:tab w:val="left" w:pos="1561"/>
        </w:tabs>
        <w:kinsoku w:val="0"/>
        <w:overflowPunct w:val="0"/>
        <w:autoSpaceDE w:val="0"/>
        <w:autoSpaceDN w:val="0"/>
        <w:adjustRightInd w:val="0"/>
        <w:spacing w:after="0" w:line="291" w:lineRule="exact"/>
        <w:ind w:hanging="733"/>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Together</w:t>
      </w:r>
      <w:r w:rsidRPr="0032391D">
        <w:rPr>
          <w:rFonts w:ascii="Century Gothic" w:eastAsiaTheme="minorEastAsia" w:hAnsi="Century Gothic" w:cs="Arial"/>
          <w:spacing w:val="-5"/>
          <w:sz w:val="24"/>
          <w:szCs w:val="24"/>
          <w:lang w:eastAsia="en-GB"/>
        </w:rPr>
        <w:t xml:space="preserve"> </w:t>
      </w:r>
      <w:r w:rsidRPr="0032391D">
        <w:rPr>
          <w:rFonts w:ascii="Century Gothic" w:eastAsiaTheme="minorEastAsia" w:hAnsi="Century Gothic" w:cs="Arial"/>
          <w:sz w:val="24"/>
          <w:szCs w:val="24"/>
          <w:lang w:eastAsia="en-GB"/>
        </w:rPr>
        <w:t>for</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Mental</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Health</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(Welsh</w:t>
      </w:r>
      <w:r w:rsidRPr="0032391D">
        <w:rPr>
          <w:rFonts w:ascii="Century Gothic" w:eastAsiaTheme="minorEastAsia" w:hAnsi="Century Gothic" w:cs="Arial"/>
          <w:spacing w:val="-4"/>
          <w:sz w:val="24"/>
          <w:szCs w:val="24"/>
          <w:lang w:eastAsia="en-GB"/>
        </w:rPr>
        <w:t xml:space="preserve"> </w:t>
      </w:r>
      <w:r w:rsidRPr="0032391D">
        <w:rPr>
          <w:rFonts w:ascii="Century Gothic" w:eastAsiaTheme="minorEastAsia" w:hAnsi="Century Gothic" w:cs="Arial"/>
          <w:sz w:val="24"/>
          <w:szCs w:val="24"/>
          <w:lang w:eastAsia="en-GB"/>
        </w:rPr>
        <w:t>Government,</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2012)</w:t>
      </w:r>
    </w:p>
    <w:p w14:paraId="0EB3D694" w14:textId="77777777" w:rsidR="008A7151" w:rsidRPr="0032391D" w:rsidRDefault="008A7151" w:rsidP="00E83191">
      <w:pPr>
        <w:widowControl w:val="0"/>
        <w:numPr>
          <w:ilvl w:val="1"/>
          <w:numId w:val="3"/>
        </w:numPr>
        <w:tabs>
          <w:tab w:val="left" w:pos="1561"/>
        </w:tabs>
        <w:kinsoku w:val="0"/>
        <w:overflowPunct w:val="0"/>
        <w:autoSpaceDE w:val="0"/>
        <w:autoSpaceDN w:val="0"/>
        <w:adjustRightInd w:val="0"/>
        <w:spacing w:after="0" w:line="240" w:lineRule="auto"/>
        <w:ind w:right="420"/>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Practical</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approaches</w:t>
      </w:r>
      <w:r w:rsidRPr="0032391D">
        <w:rPr>
          <w:rFonts w:ascii="Century Gothic" w:eastAsiaTheme="minorEastAsia" w:hAnsi="Century Gothic" w:cs="Arial"/>
          <w:spacing w:val="-4"/>
          <w:sz w:val="24"/>
          <w:szCs w:val="24"/>
          <w:lang w:eastAsia="en-GB"/>
        </w:rPr>
        <w:t xml:space="preserve"> </w:t>
      </w:r>
      <w:r w:rsidRPr="0032391D">
        <w:rPr>
          <w:rFonts w:ascii="Century Gothic" w:eastAsiaTheme="minorEastAsia" w:hAnsi="Century Gothic" w:cs="Arial"/>
          <w:sz w:val="24"/>
          <w:szCs w:val="24"/>
          <w:lang w:eastAsia="en-GB"/>
        </w:rPr>
        <w:t>to</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behaviour</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management</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in</w:t>
      </w:r>
      <w:r w:rsidRPr="0032391D">
        <w:rPr>
          <w:rFonts w:ascii="Century Gothic" w:eastAsiaTheme="minorEastAsia" w:hAnsi="Century Gothic" w:cs="Arial"/>
          <w:spacing w:val="-4"/>
          <w:sz w:val="24"/>
          <w:szCs w:val="24"/>
          <w:lang w:eastAsia="en-GB"/>
        </w:rPr>
        <w:t xml:space="preserve"> </w:t>
      </w:r>
      <w:r w:rsidRPr="0032391D">
        <w:rPr>
          <w:rFonts w:ascii="Century Gothic" w:eastAsiaTheme="minorEastAsia" w:hAnsi="Century Gothic" w:cs="Arial"/>
          <w:sz w:val="24"/>
          <w:szCs w:val="24"/>
          <w:lang w:eastAsia="en-GB"/>
        </w:rPr>
        <w:t>the</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classroom:</w:t>
      </w:r>
      <w:r w:rsidRPr="0032391D">
        <w:rPr>
          <w:rFonts w:ascii="Century Gothic" w:eastAsiaTheme="minorEastAsia" w:hAnsi="Century Gothic" w:cs="Arial"/>
          <w:spacing w:val="59"/>
          <w:sz w:val="24"/>
          <w:szCs w:val="24"/>
          <w:lang w:eastAsia="en-GB"/>
        </w:rPr>
        <w:t xml:space="preserve"> </w:t>
      </w:r>
      <w:r w:rsidRPr="0032391D">
        <w:rPr>
          <w:rFonts w:ascii="Century Gothic" w:eastAsiaTheme="minorEastAsia" w:hAnsi="Century Gothic" w:cs="Arial"/>
          <w:sz w:val="24"/>
          <w:szCs w:val="24"/>
          <w:lang w:eastAsia="en-GB"/>
        </w:rPr>
        <w:t>A</w:t>
      </w:r>
      <w:r w:rsidRPr="0032391D">
        <w:rPr>
          <w:rFonts w:ascii="Century Gothic" w:eastAsiaTheme="minorEastAsia" w:hAnsi="Century Gothic" w:cs="Arial"/>
          <w:spacing w:val="-64"/>
          <w:sz w:val="24"/>
          <w:szCs w:val="24"/>
          <w:lang w:eastAsia="en-GB"/>
        </w:rPr>
        <w:t xml:space="preserve"> </w:t>
      </w:r>
      <w:r w:rsidRPr="0032391D">
        <w:rPr>
          <w:rFonts w:ascii="Century Gothic" w:eastAsiaTheme="minorEastAsia" w:hAnsi="Century Gothic" w:cs="Arial"/>
          <w:sz w:val="24"/>
          <w:szCs w:val="24"/>
          <w:lang w:eastAsia="en-GB"/>
        </w:rPr>
        <w:t>handbook for classroom teachers in primary schools (Welsh</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lastRenderedPageBreak/>
        <w:t>Government,</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2012)</w:t>
      </w:r>
    </w:p>
    <w:p w14:paraId="243B94FA" w14:textId="77777777" w:rsidR="008A7151" w:rsidRPr="0032391D" w:rsidRDefault="005F1A50" w:rsidP="00E83191">
      <w:pPr>
        <w:widowControl w:val="0"/>
        <w:numPr>
          <w:ilvl w:val="1"/>
          <w:numId w:val="3"/>
        </w:numPr>
        <w:tabs>
          <w:tab w:val="left" w:pos="1561"/>
        </w:tabs>
        <w:kinsoku w:val="0"/>
        <w:overflowPunct w:val="0"/>
        <w:autoSpaceDE w:val="0"/>
        <w:autoSpaceDN w:val="0"/>
        <w:adjustRightInd w:val="0"/>
        <w:spacing w:after="0" w:line="240" w:lineRule="auto"/>
        <w:ind w:right="1014"/>
        <w:rPr>
          <w:rFonts w:ascii="Century Gothic" w:eastAsiaTheme="minorEastAsia" w:hAnsi="Century Gothic" w:cs="Arial"/>
          <w:sz w:val="24"/>
          <w:szCs w:val="24"/>
          <w:lang w:eastAsia="en-GB"/>
        </w:rPr>
      </w:pPr>
      <w:hyperlink r:id="rId21" w:history="1">
        <w:r w:rsidR="008A7151" w:rsidRPr="0032391D">
          <w:rPr>
            <w:rFonts w:ascii="Century Gothic" w:eastAsiaTheme="minorEastAsia" w:hAnsi="Century Gothic" w:cs="Arial"/>
            <w:sz w:val="24"/>
            <w:szCs w:val="24"/>
            <w:lang w:eastAsia="en-GB"/>
          </w:rPr>
          <w:t>Safe and Effective Intervention - Use of Reasonable Force and</w:t>
        </w:r>
      </w:hyperlink>
      <w:r w:rsidR="008A7151" w:rsidRPr="0032391D">
        <w:rPr>
          <w:rFonts w:ascii="Century Gothic" w:eastAsiaTheme="minorEastAsia" w:hAnsi="Century Gothic" w:cs="Arial"/>
          <w:spacing w:val="-64"/>
          <w:sz w:val="24"/>
          <w:szCs w:val="24"/>
          <w:lang w:eastAsia="en-GB"/>
        </w:rPr>
        <w:t xml:space="preserve"> </w:t>
      </w:r>
      <w:hyperlink r:id="rId22" w:history="1">
        <w:r w:rsidR="008A7151" w:rsidRPr="0032391D">
          <w:rPr>
            <w:rFonts w:ascii="Century Gothic" w:eastAsiaTheme="minorEastAsia" w:hAnsi="Century Gothic" w:cs="Arial"/>
            <w:sz w:val="24"/>
            <w:szCs w:val="24"/>
            <w:lang w:eastAsia="en-GB"/>
          </w:rPr>
          <w:t>Searching</w:t>
        </w:r>
        <w:r w:rsidR="008A7151" w:rsidRPr="0032391D">
          <w:rPr>
            <w:rFonts w:ascii="Century Gothic" w:eastAsiaTheme="minorEastAsia" w:hAnsi="Century Gothic" w:cs="Arial"/>
            <w:spacing w:val="-5"/>
            <w:sz w:val="24"/>
            <w:szCs w:val="24"/>
            <w:lang w:eastAsia="en-GB"/>
          </w:rPr>
          <w:t xml:space="preserve"> </w:t>
        </w:r>
        <w:r w:rsidR="008A7151" w:rsidRPr="0032391D">
          <w:rPr>
            <w:rFonts w:ascii="Century Gothic" w:eastAsiaTheme="minorEastAsia" w:hAnsi="Century Gothic" w:cs="Arial"/>
            <w:sz w:val="24"/>
            <w:szCs w:val="24"/>
            <w:lang w:eastAsia="en-GB"/>
          </w:rPr>
          <w:t>for</w:t>
        </w:r>
        <w:r w:rsidR="008A7151" w:rsidRPr="0032391D">
          <w:rPr>
            <w:rFonts w:ascii="Century Gothic" w:eastAsiaTheme="minorEastAsia" w:hAnsi="Century Gothic" w:cs="Arial"/>
            <w:spacing w:val="-9"/>
            <w:sz w:val="24"/>
            <w:szCs w:val="24"/>
            <w:lang w:eastAsia="en-GB"/>
          </w:rPr>
          <w:t xml:space="preserve"> </w:t>
        </w:r>
        <w:r w:rsidR="008A7151" w:rsidRPr="0032391D">
          <w:rPr>
            <w:rFonts w:ascii="Century Gothic" w:eastAsiaTheme="minorEastAsia" w:hAnsi="Century Gothic" w:cs="Arial"/>
            <w:sz w:val="24"/>
            <w:szCs w:val="24"/>
            <w:lang w:eastAsia="en-GB"/>
          </w:rPr>
          <w:t>Weapons</w:t>
        </w:r>
        <w:r w:rsidR="008A7151" w:rsidRPr="0032391D">
          <w:rPr>
            <w:rFonts w:ascii="Century Gothic" w:eastAsiaTheme="minorEastAsia" w:hAnsi="Century Gothic" w:cs="Arial"/>
            <w:spacing w:val="2"/>
            <w:sz w:val="24"/>
            <w:szCs w:val="24"/>
            <w:lang w:eastAsia="en-GB"/>
          </w:rPr>
          <w:t xml:space="preserve"> </w:t>
        </w:r>
      </w:hyperlink>
      <w:r w:rsidR="008A7151" w:rsidRPr="0032391D">
        <w:rPr>
          <w:rFonts w:ascii="Century Gothic" w:eastAsiaTheme="minorEastAsia" w:hAnsi="Century Gothic" w:cs="Arial"/>
          <w:sz w:val="24"/>
          <w:szCs w:val="24"/>
          <w:lang w:eastAsia="en-GB"/>
        </w:rPr>
        <w:t>(Welsh</w:t>
      </w:r>
      <w:r w:rsidR="008A7151" w:rsidRPr="0032391D">
        <w:rPr>
          <w:rFonts w:ascii="Century Gothic" w:eastAsiaTheme="minorEastAsia" w:hAnsi="Century Gothic" w:cs="Arial"/>
          <w:spacing w:val="-1"/>
          <w:sz w:val="24"/>
          <w:szCs w:val="24"/>
          <w:lang w:eastAsia="en-GB"/>
        </w:rPr>
        <w:t xml:space="preserve"> </w:t>
      </w:r>
      <w:r w:rsidR="008A7151" w:rsidRPr="0032391D">
        <w:rPr>
          <w:rFonts w:ascii="Century Gothic" w:eastAsiaTheme="minorEastAsia" w:hAnsi="Century Gothic" w:cs="Arial"/>
          <w:sz w:val="24"/>
          <w:szCs w:val="24"/>
          <w:lang w:eastAsia="en-GB"/>
        </w:rPr>
        <w:t>Government</w:t>
      </w:r>
      <w:r w:rsidR="008A7151" w:rsidRPr="0032391D">
        <w:rPr>
          <w:rFonts w:ascii="Century Gothic" w:eastAsiaTheme="minorEastAsia" w:hAnsi="Century Gothic" w:cs="Arial"/>
          <w:spacing w:val="-3"/>
          <w:sz w:val="24"/>
          <w:szCs w:val="24"/>
          <w:lang w:eastAsia="en-GB"/>
        </w:rPr>
        <w:t xml:space="preserve"> </w:t>
      </w:r>
      <w:r w:rsidR="008A7151" w:rsidRPr="0032391D">
        <w:rPr>
          <w:rFonts w:ascii="Century Gothic" w:eastAsiaTheme="minorEastAsia" w:hAnsi="Century Gothic" w:cs="Arial"/>
          <w:sz w:val="24"/>
          <w:szCs w:val="24"/>
          <w:lang w:eastAsia="en-GB"/>
        </w:rPr>
        <w:t>Guidance,</w:t>
      </w:r>
      <w:r w:rsidR="008A7151" w:rsidRPr="0032391D">
        <w:rPr>
          <w:rFonts w:ascii="Century Gothic" w:eastAsiaTheme="minorEastAsia" w:hAnsi="Century Gothic" w:cs="Arial"/>
          <w:spacing w:val="-2"/>
          <w:sz w:val="24"/>
          <w:szCs w:val="24"/>
          <w:lang w:eastAsia="en-GB"/>
        </w:rPr>
        <w:t xml:space="preserve"> </w:t>
      </w:r>
      <w:r w:rsidR="008A7151" w:rsidRPr="0032391D">
        <w:rPr>
          <w:rFonts w:ascii="Century Gothic" w:eastAsiaTheme="minorEastAsia" w:hAnsi="Century Gothic" w:cs="Arial"/>
          <w:sz w:val="24"/>
          <w:szCs w:val="24"/>
          <w:lang w:eastAsia="en-GB"/>
        </w:rPr>
        <w:t xml:space="preserve">2013) </w:t>
      </w:r>
      <w:hyperlink r:id="rId23" w:history="1">
        <w:r w:rsidR="008A7151" w:rsidRPr="0032391D">
          <w:rPr>
            <w:rFonts w:ascii="Century Gothic" w:eastAsiaTheme="minorEastAsia" w:hAnsi="Century Gothic" w:cs="Arial"/>
            <w:color w:val="0563C1" w:themeColor="hyperlink"/>
            <w:sz w:val="24"/>
            <w:szCs w:val="24"/>
            <w:u w:val="single"/>
            <w:lang w:eastAsia="en-GB"/>
          </w:rPr>
          <w:t>https://gov.wales/sites/default/files/publications/2018-03/safe-and-effective-intervention-use-of-reasonable-force-and-searching-for-weapons.pdf</w:t>
        </w:r>
      </w:hyperlink>
    </w:p>
    <w:p w14:paraId="1CCF10EA" w14:textId="77777777" w:rsidR="008A7151" w:rsidRPr="0032391D" w:rsidRDefault="008A7151" w:rsidP="00E83191">
      <w:pPr>
        <w:widowControl w:val="0"/>
        <w:numPr>
          <w:ilvl w:val="1"/>
          <w:numId w:val="3"/>
        </w:numPr>
        <w:tabs>
          <w:tab w:val="left" w:pos="1561"/>
        </w:tabs>
        <w:kinsoku w:val="0"/>
        <w:overflowPunct w:val="0"/>
        <w:autoSpaceDE w:val="0"/>
        <w:autoSpaceDN w:val="0"/>
        <w:adjustRightInd w:val="0"/>
        <w:spacing w:after="0" w:line="291" w:lineRule="exact"/>
        <w:ind w:hanging="733"/>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The</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Social</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Services</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and</w:t>
      </w:r>
      <w:r w:rsidRPr="0032391D">
        <w:rPr>
          <w:rFonts w:ascii="Century Gothic" w:eastAsiaTheme="minorEastAsia" w:hAnsi="Century Gothic" w:cs="Arial"/>
          <w:spacing w:val="-5"/>
          <w:sz w:val="24"/>
          <w:szCs w:val="24"/>
          <w:lang w:eastAsia="en-GB"/>
        </w:rPr>
        <w:t xml:space="preserve"> </w:t>
      </w:r>
      <w:r w:rsidRPr="0032391D">
        <w:rPr>
          <w:rFonts w:ascii="Century Gothic" w:eastAsiaTheme="minorEastAsia" w:hAnsi="Century Gothic" w:cs="Arial"/>
          <w:sz w:val="24"/>
          <w:szCs w:val="24"/>
          <w:lang w:eastAsia="en-GB"/>
        </w:rPr>
        <w:t>Well-being</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(Wales)</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Act</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2014</w:t>
      </w:r>
    </w:p>
    <w:p w14:paraId="4EC8AF88" w14:textId="77777777" w:rsidR="008A7151" w:rsidRPr="0032391D" w:rsidRDefault="008A7151" w:rsidP="00E83191">
      <w:pPr>
        <w:widowControl w:val="0"/>
        <w:numPr>
          <w:ilvl w:val="1"/>
          <w:numId w:val="3"/>
        </w:numPr>
        <w:tabs>
          <w:tab w:val="left" w:pos="1561"/>
        </w:tabs>
        <w:kinsoku w:val="0"/>
        <w:overflowPunct w:val="0"/>
        <w:autoSpaceDE w:val="0"/>
        <w:autoSpaceDN w:val="0"/>
        <w:adjustRightInd w:val="0"/>
        <w:spacing w:after="0" w:line="240" w:lineRule="auto"/>
        <w:ind w:right="503"/>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Part 4 Code of Practice (Meeting Needs), Social Services and Well-</w:t>
      </w:r>
      <w:r w:rsidRPr="0032391D">
        <w:rPr>
          <w:rFonts w:ascii="Century Gothic" w:eastAsiaTheme="minorEastAsia" w:hAnsi="Century Gothic" w:cs="Arial"/>
          <w:spacing w:val="-64"/>
          <w:sz w:val="24"/>
          <w:szCs w:val="24"/>
          <w:lang w:eastAsia="en-GB"/>
        </w:rPr>
        <w:t xml:space="preserve"> </w:t>
      </w:r>
      <w:r w:rsidRPr="0032391D">
        <w:rPr>
          <w:rFonts w:ascii="Century Gothic" w:eastAsiaTheme="minorEastAsia" w:hAnsi="Century Gothic" w:cs="Arial"/>
          <w:sz w:val="24"/>
          <w:szCs w:val="24"/>
          <w:lang w:eastAsia="en-GB"/>
        </w:rPr>
        <w:t>being</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(Wales)</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Act 2014</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(Welsh</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Government,</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2015)</w:t>
      </w:r>
    </w:p>
    <w:p w14:paraId="0402DC09" w14:textId="77777777" w:rsidR="008A7151" w:rsidRPr="0032391D" w:rsidRDefault="008A7151" w:rsidP="00E83191">
      <w:pPr>
        <w:widowControl w:val="0"/>
        <w:numPr>
          <w:ilvl w:val="1"/>
          <w:numId w:val="3"/>
        </w:numPr>
        <w:tabs>
          <w:tab w:val="left" w:pos="1561"/>
        </w:tabs>
        <w:kinsoku w:val="0"/>
        <w:overflowPunct w:val="0"/>
        <w:autoSpaceDE w:val="0"/>
        <w:autoSpaceDN w:val="0"/>
        <w:adjustRightInd w:val="0"/>
        <w:spacing w:after="0" w:line="240" w:lineRule="auto"/>
        <w:ind w:right="588"/>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Working Together to Safeguard People Volume 1: Introduction and</w:t>
      </w:r>
      <w:r w:rsidRPr="0032391D">
        <w:rPr>
          <w:rFonts w:ascii="Century Gothic" w:eastAsiaTheme="minorEastAsia" w:hAnsi="Century Gothic" w:cs="Arial"/>
          <w:spacing w:val="-64"/>
          <w:sz w:val="24"/>
          <w:szCs w:val="24"/>
          <w:lang w:eastAsia="en-GB"/>
        </w:rPr>
        <w:t xml:space="preserve"> </w:t>
      </w:r>
      <w:r w:rsidRPr="0032391D">
        <w:rPr>
          <w:rFonts w:ascii="Century Gothic" w:eastAsiaTheme="minorEastAsia" w:hAnsi="Century Gothic" w:cs="Arial"/>
          <w:sz w:val="24"/>
          <w:szCs w:val="24"/>
          <w:lang w:eastAsia="en-GB"/>
        </w:rPr>
        <w:t>Overview</w:t>
      </w:r>
      <w:r w:rsidRPr="0032391D">
        <w:rPr>
          <w:rFonts w:ascii="Century Gothic" w:eastAsiaTheme="minorEastAsia" w:hAnsi="Century Gothic" w:cs="Arial"/>
          <w:spacing w:val="-4"/>
          <w:sz w:val="24"/>
          <w:szCs w:val="24"/>
          <w:lang w:eastAsia="en-GB"/>
        </w:rPr>
        <w:t xml:space="preserve"> </w:t>
      </w:r>
      <w:r w:rsidRPr="0032391D">
        <w:rPr>
          <w:rFonts w:ascii="Century Gothic" w:eastAsiaTheme="minorEastAsia" w:hAnsi="Century Gothic" w:cs="Arial"/>
          <w:sz w:val="24"/>
          <w:szCs w:val="24"/>
          <w:lang w:eastAsia="en-GB"/>
        </w:rPr>
        <w:t>(Welsh</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Government,</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2016)</w:t>
      </w:r>
    </w:p>
    <w:p w14:paraId="7CC000C2" w14:textId="77777777" w:rsidR="008A7151" w:rsidRPr="0032391D" w:rsidRDefault="005F1A50" w:rsidP="00E83191">
      <w:pPr>
        <w:widowControl w:val="0"/>
        <w:numPr>
          <w:ilvl w:val="1"/>
          <w:numId w:val="3"/>
        </w:numPr>
        <w:tabs>
          <w:tab w:val="left" w:pos="1561"/>
        </w:tabs>
        <w:kinsoku w:val="0"/>
        <w:overflowPunct w:val="0"/>
        <w:autoSpaceDE w:val="0"/>
        <w:autoSpaceDN w:val="0"/>
        <w:adjustRightInd w:val="0"/>
        <w:spacing w:after="0" w:line="240" w:lineRule="auto"/>
        <w:ind w:right="1383"/>
        <w:rPr>
          <w:rFonts w:ascii="Century Gothic" w:eastAsiaTheme="minorEastAsia" w:hAnsi="Century Gothic" w:cs="Arial"/>
          <w:sz w:val="24"/>
          <w:szCs w:val="24"/>
          <w:lang w:eastAsia="en-GB"/>
        </w:rPr>
      </w:pPr>
      <w:hyperlink r:id="rId24" w:history="1">
        <w:r w:rsidR="008A7151" w:rsidRPr="0032391D">
          <w:rPr>
            <w:rFonts w:ascii="Century Gothic" w:eastAsiaTheme="minorEastAsia" w:hAnsi="Century Gothic" w:cs="Arial"/>
            <w:sz w:val="24"/>
            <w:szCs w:val="24"/>
            <w:lang w:eastAsia="en-GB"/>
          </w:rPr>
          <w:t xml:space="preserve">Mental Health Act 1983: Code of Practice for Wales </w:t>
        </w:r>
      </w:hyperlink>
      <w:r w:rsidR="008A7151" w:rsidRPr="0032391D">
        <w:rPr>
          <w:rFonts w:ascii="Century Gothic" w:eastAsiaTheme="minorEastAsia" w:hAnsi="Century Gothic" w:cs="Arial"/>
          <w:sz w:val="24"/>
          <w:szCs w:val="24"/>
          <w:lang w:eastAsia="en-GB"/>
        </w:rPr>
        <w:t>(Welsh</w:t>
      </w:r>
      <w:r w:rsidR="008A7151" w:rsidRPr="0032391D">
        <w:rPr>
          <w:rFonts w:ascii="Century Gothic" w:eastAsiaTheme="minorEastAsia" w:hAnsi="Century Gothic" w:cs="Arial"/>
          <w:spacing w:val="-64"/>
          <w:sz w:val="24"/>
          <w:szCs w:val="24"/>
          <w:lang w:eastAsia="en-GB"/>
        </w:rPr>
        <w:t xml:space="preserve"> </w:t>
      </w:r>
      <w:r w:rsidR="008A7151" w:rsidRPr="0032391D">
        <w:rPr>
          <w:rFonts w:ascii="Century Gothic" w:eastAsiaTheme="minorEastAsia" w:hAnsi="Century Gothic" w:cs="Arial"/>
          <w:sz w:val="24"/>
          <w:szCs w:val="24"/>
          <w:lang w:eastAsia="en-GB"/>
        </w:rPr>
        <w:t>Government,</w:t>
      </w:r>
      <w:r w:rsidR="008A7151" w:rsidRPr="0032391D">
        <w:rPr>
          <w:rFonts w:ascii="Century Gothic" w:eastAsiaTheme="minorEastAsia" w:hAnsi="Century Gothic" w:cs="Arial"/>
          <w:spacing w:val="-3"/>
          <w:sz w:val="24"/>
          <w:szCs w:val="24"/>
          <w:lang w:eastAsia="en-GB"/>
        </w:rPr>
        <w:t xml:space="preserve"> </w:t>
      </w:r>
      <w:r w:rsidR="008A7151" w:rsidRPr="0032391D">
        <w:rPr>
          <w:rFonts w:ascii="Century Gothic" w:eastAsiaTheme="minorEastAsia" w:hAnsi="Century Gothic" w:cs="Arial"/>
          <w:sz w:val="24"/>
          <w:szCs w:val="24"/>
          <w:lang w:eastAsia="en-GB"/>
        </w:rPr>
        <w:t>2016)</w:t>
      </w:r>
    </w:p>
    <w:p w14:paraId="6CEA1B38" w14:textId="77777777" w:rsidR="008A7151" w:rsidRPr="0032391D" w:rsidRDefault="008A7151" w:rsidP="00E83191">
      <w:pPr>
        <w:widowControl w:val="0"/>
        <w:numPr>
          <w:ilvl w:val="1"/>
          <w:numId w:val="3"/>
        </w:numPr>
        <w:tabs>
          <w:tab w:val="left" w:pos="1561"/>
        </w:tabs>
        <w:kinsoku w:val="0"/>
        <w:overflowPunct w:val="0"/>
        <w:autoSpaceDE w:val="0"/>
        <w:autoSpaceDN w:val="0"/>
        <w:adjustRightInd w:val="0"/>
        <w:spacing w:after="0" w:line="240" w:lineRule="auto"/>
        <w:ind w:right="331"/>
        <w:rPr>
          <w:rFonts w:ascii="Century Gothic" w:eastAsiaTheme="minorEastAsia" w:hAnsi="Century Gothic" w:cs="Arial"/>
          <w:sz w:val="24"/>
          <w:szCs w:val="24"/>
          <w:lang w:eastAsia="en-GB"/>
        </w:rPr>
      </w:pPr>
      <w:r w:rsidRPr="0032391D">
        <w:rPr>
          <w:rFonts w:ascii="Century Gothic" w:eastAsiaTheme="minorEastAsia" w:hAnsi="Century Gothic" w:cs="Arial"/>
          <w:spacing w:val="-8"/>
          <w:sz w:val="24"/>
          <w:szCs w:val="24"/>
          <w:lang w:eastAsia="en-GB"/>
        </w:rPr>
        <w:t>The</w:t>
      </w:r>
      <w:r w:rsidRPr="0032391D">
        <w:rPr>
          <w:rFonts w:ascii="Century Gothic" w:eastAsiaTheme="minorEastAsia" w:hAnsi="Century Gothic" w:cs="Arial"/>
          <w:spacing w:val="-22"/>
          <w:sz w:val="24"/>
          <w:szCs w:val="24"/>
          <w:lang w:eastAsia="en-GB"/>
        </w:rPr>
        <w:t xml:space="preserve"> </w:t>
      </w:r>
      <w:r w:rsidRPr="0032391D">
        <w:rPr>
          <w:rFonts w:ascii="Century Gothic" w:eastAsiaTheme="minorEastAsia" w:hAnsi="Century Gothic" w:cs="Arial"/>
          <w:spacing w:val="-8"/>
          <w:sz w:val="24"/>
          <w:szCs w:val="24"/>
          <w:lang w:eastAsia="en-GB"/>
        </w:rPr>
        <w:t>Learning</w:t>
      </w:r>
      <w:r w:rsidRPr="0032391D">
        <w:rPr>
          <w:rFonts w:ascii="Century Gothic" w:eastAsiaTheme="minorEastAsia" w:hAnsi="Century Gothic" w:cs="Arial"/>
          <w:spacing w:val="-24"/>
          <w:sz w:val="24"/>
          <w:szCs w:val="24"/>
          <w:lang w:eastAsia="en-GB"/>
        </w:rPr>
        <w:t xml:space="preserve"> </w:t>
      </w:r>
      <w:r w:rsidRPr="0032391D">
        <w:rPr>
          <w:rFonts w:ascii="Century Gothic" w:eastAsiaTheme="minorEastAsia" w:hAnsi="Century Gothic" w:cs="Arial"/>
          <w:spacing w:val="-8"/>
          <w:sz w:val="24"/>
          <w:szCs w:val="24"/>
          <w:lang w:eastAsia="en-GB"/>
        </w:rPr>
        <w:t>Disability</w:t>
      </w:r>
      <w:r w:rsidRPr="0032391D">
        <w:rPr>
          <w:rFonts w:ascii="Century Gothic" w:eastAsiaTheme="minorEastAsia" w:hAnsi="Century Gothic" w:cs="Arial"/>
          <w:spacing w:val="-25"/>
          <w:sz w:val="24"/>
          <w:szCs w:val="24"/>
          <w:lang w:eastAsia="en-GB"/>
        </w:rPr>
        <w:t xml:space="preserve"> </w:t>
      </w:r>
      <w:r w:rsidRPr="0032391D">
        <w:rPr>
          <w:rFonts w:ascii="Century Gothic" w:eastAsiaTheme="minorEastAsia" w:hAnsi="Century Gothic" w:cs="Arial"/>
          <w:spacing w:val="-8"/>
          <w:sz w:val="24"/>
          <w:szCs w:val="24"/>
          <w:lang w:eastAsia="en-GB"/>
        </w:rPr>
        <w:t>–</w:t>
      </w:r>
      <w:r w:rsidRPr="0032391D">
        <w:rPr>
          <w:rFonts w:ascii="Century Gothic" w:eastAsiaTheme="minorEastAsia" w:hAnsi="Century Gothic" w:cs="Arial"/>
          <w:spacing w:val="-22"/>
          <w:sz w:val="24"/>
          <w:szCs w:val="24"/>
          <w:lang w:eastAsia="en-GB"/>
        </w:rPr>
        <w:t xml:space="preserve"> </w:t>
      </w:r>
      <w:r w:rsidRPr="0032391D">
        <w:rPr>
          <w:rFonts w:ascii="Century Gothic" w:eastAsiaTheme="minorEastAsia" w:hAnsi="Century Gothic" w:cs="Arial"/>
          <w:spacing w:val="-8"/>
          <w:sz w:val="24"/>
          <w:szCs w:val="24"/>
          <w:lang w:eastAsia="en-GB"/>
        </w:rPr>
        <w:t>Improving</w:t>
      </w:r>
      <w:r w:rsidRPr="0032391D">
        <w:rPr>
          <w:rFonts w:ascii="Century Gothic" w:eastAsiaTheme="minorEastAsia" w:hAnsi="Century Gothic" w:cs="Arial"/>
          <w:spacing w:val="-24"/>
          <w:sz w:val="24"/>
          <w:szCs w:val="24"/>
          <w:lang w:eastAsia="en-GB"/>
        </w:rPr>
        <w:t xml:space="preserve"> </w:t>
      </w:r>
      <w:r w:rsidRPr="0032391D">
        <w:rPr>
          <w:rFonts w:ascii="Century Gothic" w:eastAsiaTheme="minorEastAsia" w:hAnsi="Century Gothic" w:cs="Arial"/>
          <w:spacing w:val="-8"/>
          <w:sz w:val="24"/>
          <w:szCs w:val="24"/>
          <w:lang w:eastAsia="en-GB"/>
        </w:rPr>
        <w:t>Lives</w:t>
      </w:r>
      <w:r w:rsidRPr="0032391D">
        <w:rPr>
          <w:rFonts w:ascii="Century Gothic" w:eastAsiaTheme="minorEastAsia" w:hAnsi="Century Gothic" w:cs="Arial"/>
          <w:spacing w:val="-23"/>
          <w:sz w:val="24"/>
          <w:szCs w:val="24"/>
          <w:lang w:eastAsia="en-GB"/>
        </w:rPr>
        <w:t xml:space="preserve"> </w:t>
      </w:r>
      <w:r w:rsidRPr="0032391D">
        <w:rPr>
          <w:rFonts w:ascii="Century Gothic" w:eastAsiaTheme="minorEastAsia" w:hAnsi="Century Gothic" w:cs="Arial"/>
          <w:spacing w:val="-8"/>
          <w:sz w:val="24"/>
          <w:szCs w:val="24"/>
          <w:lang w:eastAsia="en-GB"/>
        </w:rPr>
        <w:t>Programme</w:t>
      </w:r>
      <w:r w:rsidRPr="0032391D">
        <w:rPr>
          <w:rFonts w:ascii="Century Gothic" w:eastAsiaTheme="minorEastAsia" w:hAnsi="Century Gothic" w:cs="Arial"/>
          <w:spacing w:val="-21"/>
          <w:sz w:val="24"/>
          <w:szCs w:val="24"/>
          <w:lang w:eastAsia="en-GB"/>
        </w:rPr>
        <w:t xml:space="preserve"> </w:t>
      </w:r>
      <w:r w:rsidRPr="0032391D">
        <w:rPr>
          <w:rFonts w:ascii="Century Gothic" w:eastAsiaTheme="minorEastAsia" w:hAnsi="Century Gothic" w:cs="Arial"/>
          <w:spacing w:val="-8"/>
          <w:sz w:val="24"/>
          <w:szCs w:val="24"/>
          <w:lang w:eastAsia="en-GB"/>
        </w:rPr>
        <w:t>(Welsh</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pacing w:val="-8"/>
          <w:sz w:val="24"/>
          <w:szCs w:val="24"/>
          <w:lang w:eastAsia="en-GB"/>
        </w:rPr>
        <w:t>Government,</w:t>
      </w:r>
      <w:r w:rsidRPr="0032391D">
        <w:rPr>
          <w:rFonts w:ascii="Century Gothic" w:eastAsiaTheme="minorEastAsia" w:hAnsi="Century Gothic" w:cs="Arial"/>
          <w:spacing w:val="-63"/>
          <w:sz w:val="24"/>
          <w:szCs w:val="24"/>
          <w:lang w:eastAsia="en-GB"/>
        </w:rPr>
        <w:t xml:space="preserve"> </w:t>
      </w:r>
      <w:r w:rsidRPr="0032391D">
        <w:rPr>
          <w:rFonts w:ascii="Century Gothic" w:eastAsiaTheme="minorEastAsia" w:hAnsi="Century Gothic" w:cs="Arial"/>
          <w:sz w:val="24"/>
          <w:szCs w:val="24"/>
          <w:lang w:eastAsia="en-GB"/>
        </w:rPr>
        <w:t>2018a)</w:t>
      </w:r>
    </w:p>
    <w:p w14:paraId="6C232036" w14:textId="77777777" w:rsidR="008A7151" w:rsidRPr="0032391D" w:rsidRDefault="008A7151" w:rsidP="00E83191">
      <w:pPr>
        <w:widowControl w:val="0"/>
        <w:numPr>
          <w:ilvl w:val="1"/>
          <w:numId w:val="3"/>
        </w:numPr>
        <w:tabs>
          <w:tab w:val="left" w:pos="1561"/>
        </w:tabs>
        <w:kinsoku w:val="0"/>
        <w:overflowPunct w:val="0"/>
        <w:autoSpaceDE w:val="0"/>
        <w:autoSpaceDN w:val="0"/>
        <w:adjustRightInd w:val="0"/>
        <w:spacing w:after="0" w:line="240" w:lineRule="auto"/>
        <w:ind w:right="281"/>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Working Together to Safeguard People Volume 5: Handling Individual</w:t>
      </w:r>
      <w:r w:rsidRPr="0032391D">
        <w:rPr>
          <w:rFonts w:ascii="Century Gothic" w:eastAsiaTheme="minorEastAsia" w:hAnsi="Century Gothic" w:cs="Arial"/>
          <w:spacing w:val="-64"/>
          <w:sz w:val="24"/>
          <w:szCs w:val="24"/>
          <w:lang w:eastAsia="en-GB"/>
        </w:rPr>
        <w:t xml:space="preserve"> </w:t>
      </w:r>
      <w:r w:rsidRPr="0032391D">
        <w:rPr>
          <w:rFonts w:ascii="Century Gothic" w:eastAsiaTheme="minorEastAsia" w:hAnsi="Century Gothic" w:cs="Arial"/>
          <w:sz w:val="24"/>
          <w:szCs w:val="24"/>
          <w:lang w:eastAsia="en-GB"/>
        </w:rPr>
        <w:t>Cases</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to</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Protect Children at</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Risk (Welsh</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Government,</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2018)</w:t>
      </w:r>
    </w:p>
    <w:p w14:paraId="1A97B4FA" w14:textId="77777777" w:rsidR="008A7151" w:rsidRPr="0032391D" w:rsidRDefault="008A7151" w:rsidP="00E83191">
      <w:pPr>
        <w:widowControl w:val="0"/>
        <w:numPr>
          <w:ilvl w:val="0"/>
          <w:numId w:val="3"/>
        </w:numPr>
        <w:tabs>
          <w:tab w:val="left" w:pos="1681"/>
        </w:tabs>
        <w:kinsoku w:val="0"/>
        <w:overflowPunct w:val="0"/>
        <w:autoSpaceDE w:val="0"/>
        <w:autoSpaceDN w:val="0"/>
        <w:adjustRightInd w:val="0"/>
        <w:spacing w:after="0" w:line="240" w:lineRule="auto"/>
        <w:ind w:right="253"/>
        <w:rPr>
          <w:rFonts w:ascii="Century Gothic" w:eastAsiaTheme="minorEastAsia" w:hAnsi="Century Gothic" w:cs="Arial"/>
          <w:b/>
          <w:sz w:val="24"/>
          <w:szCs w:val="24"/>
          <w:lang w:eastAsia="en-GB"/>
        </w:rPr>
      </w:pPr>
      <w:r w:rsidRPr="0032391D">
        <w:rPr>
          <w:rFonts w:ascii="Century Gothic" w:eastAsiaTheme="minorEastAsia" w:hAnsi="Century Gothic" w:cs="Arial"/>
          <w:sz w:val="24"/>
          <w:szCs w:val="24"/>
          <w:lang w:eastAsia="en-GB"/>
        </w:rPr>
        <w:t>Statutory Guidance for service providers and responsible individuals</w:t>
      </w:r>
      <w:r w:rsidRPr="0032391D">
        <w:rPr>
          <w:rFonts w:ascii="Century Gothic" w:eastAsiaTheme="minorEastAsia" w:hAnsi="Century Gothic" w:cs="Arial"/>
          <w:spacing w:val="-64"/>
          <w:sz w:val="24"/>
          <w:szCs w:val="24"/>
          <w:lang w:eastAsia="en-GB"/>
        </w:rPr>
        <w:t xml:space="preserve"> </w:t>
      </w:r>
    </w:p>
    <w:p w14:paraId="490689F3" w14:textId="77777777" w:rsidR="00B63F7F" w:rsidRPr="0032391D" w:rsidRDefault="00B63F7F" w:rsidP="00E83191">
      <w:pPr>
        <w:widowControl w:val="0"/>
        <w:kinsoku w:val="0"/>
        <w:overflowPunct w:val="0"/>
        <w:autoSpaceDE w:val="0"/>
        <w:autoSpaceDN w:val="0"/>
        <w:adjustRightInd w:val="0"/>
        <w:spacing w:after="0" w:line="240" w:lineRule="auto"/>
        <w:rPr>
          <w:rFonts w:ascii="Century Gothic" w:eastAsiaTheme="minorEastAsia" w:hAnsi="Century Gothic" w:cs="Arial"/>
          <w:color w:val="FF0000"/>
          <w:sz w:val="24"/>
          <w:szCs w:val="24"/>
          <w:lang w:eastAsia="en-GB"/>
        </w:rPr>
      </w:pPr>
    </w:p>
    <w:p w14:paraId="1AE712C9" w14:textId="77777777" w:rsidR="00B63F7F" w:rsidRDefault="00B63F7F" w:rsidP="00E83191">
      <w:pPr>
        <w:widowControl w:val="0"/>
        <w:kinsoku w:val="0"/>
        <w:overflowPunct w:val="0"/>
        <w:autoSpaceDE w:val="0"/>
        <w:autoSpaceDN w:val="0"/>
        <w:adjustRightInd w:val="0"/>
        <w:spacing w:after="0" w:line="240" w:lineRule="auto"/>
        <w:rPr>
          <w:rFonts w:ascii="Century Gothic" w:eastAsiaTheme="minorEastAsia" w:hAnsi="Century Gothic" w:cs="Arial"/>
          <w:b/>
          <w:color w:val="000000" w:themeColor="text1"/>
          <w:sz w:val="24"/>
          <w:szCs w:val="24"/>
          <w:lang w:eastAsia="en-GB"/>
        </w:rPr>
      </w:pPr>
      <w:r w:rsidRPr="0032391D">
        <w:rPr>
          <w:rFonts w:ascii="Century Gothic" w:eastAsiaTheme="minorEastAsia" w:hAnsi="Century Gothic" w:cs="Arial"/>
          <w:b/>
          <w:color w:val="000000" w:themeColor="text1"/>
          <w:sz w:val="24"/>
          <w:szCs w:val="24"/>
          <w:lang w:eastAsia="en-GB"/>
        </w:rPr>
        <w:t>Legislative references</w:t>
      </w:r>
    </w:p>
    <w:p w14:paraId="12813B5C" w14:textId="77777777" w:rsidR="0053490A" w:rsidRPr="0032391D" w:rsidRDefault="0053490A" w:rsidP="00E83191">
      <w:pPr>
        <w:widowControl w:val="0"/>
        <w:kinsoku w:val="0"/>
        <w:overflowPunct w:val="0"/>
        <w:autoSpaceDE w:val="0"/>
        <w:autoSpaceDN w:val="0"/>
        <w:adjustRightInd w:val="0"/>
        <w:spacing w:after="0" w:line="240" w:lineRule="auto"/>
        <w:rPr>
          <w:rFonts w:ascii="Century Gothic" w:eastAsiaTheme="minorEastAsia" w:hAnsi="Century Gothic" w:cs="Arial"/>
          <w:b/>
          <w:color w:val="000000" w:themeColor="text1"/>
          <w:sz w:val="24"/>
          <w:szCs w:val="24"/>
          <w:lang w:eastAsia="en-GB"/>
        </w:rPr>
      </w:pPr>
    </w:p>
    <w:p w14:paraId="2DC864E4" w14:textId="77777777" w:rsidR="008A7151" w:rsidRDefault="008A7151" w:rsidP="00E83191">
      <w:pPr>
        <w:widowControl w:val="0"/>
        <w:kinsoku w:val="0"/>
        <w:overflowPunct w:val="0"/>
        <w:autoSpaceDE w:val="0"/>
        <w:autoSpaceDN w:val="0"/>
        <w:adjustRightInd w:val="0"/>
        <w:spacing w:after="0" w:line="240" w:lineRule="auto"/>
        <w:rPr>
          <w:rFonts w:ascii="Century Gothic" w:eastAsiaTheme="minorEastAsia" w:hAnsi="Century Gothic" w:cs="Arial"/>
          <w:b/>
          <w:sz w:val="24"/>
          <w:szCs w:val="24"/>
          <w:lang w:eastAsia="en-GB"/>
        </w:rPr>
      </w:pPr>
      <w:r w:rsidRPr="0032391D">
        <w:rPr>
          <w:rFonts w:ascii="Century Gothic" w:eastAsiaTheme="minorEastAsia" w:hAnsi="Century Gothic" w:cs="Arial"/>
          <w:b/>
          <w:sz w:val="24"/>
          <w:szCs w:val="24"/>
          <w:lang w:eastAsia="en-GB"/>
        </w:rPr>
        <w:t>The</w:t>
      </w:r>
      <w:r w:rsidRPr="0032391D">
        <w:rPr>
          <w:rFonts w:ascii="Century Gothic" w:eastAsiaTheme="minorEastAsia" w:hAnsi="Century Gothic" w:cs="Arial"/>
          <w:b/>
          <w:spacing w:val="-2"/>
          <w:sz w:val="24"/>
          <w:szCs w:val="24"/>
          <w:lang w:eastAsia="en-GB"/>
        </w:rPr>
        <w:t xml:space="preserve"> </w:t>
      </w:r>
      <w:r w:rsidRPr="0032391D">
        <w:rPr>
          <w:rFonts w:ascii="Century Gothic" w:eastAsiaTheme="minorEastAsia" w:hAnsi="Century Gothic" w:cs="Arial"/>
          <w:b/>
          <w:sz w:val="24"/>
          <w:szCs w:val="24"/>
          <w:lang w:eastAsia="en-GB"/>
        </w:rPr>
        <w:t>Public</w:t>
      </w:r>
      <w:r w:rsidRPr="0032391D">
        <w:rPr>
          <w:rFonts w:ascii="Century Gothic" w:eastAsiaTheme="minorEastAsia" w:hAnsi="Century Gothic" w:cs="Arial"/>
          <w:b/>
          <w:spacing w:val="-3"/>
          <w:sz w:val="24"/>
          <w:szCs w:val="24"/>
          <w:lang w:eastAsia="en-GB"/>
        </w:rPr>
        <w:t xml:space="preserve"> </w:t>
      </w:r>
      <w:r w:rsidRPr="0032391D">
        <w:rPr>
          <w:rFonts w:ascii="Century Gothic" w:eastAsiaTheme="minorEastAsia" w:hAnsi="Century Gothic" w:cs="Arial"/>
          <w:b/>
          <w:sz w:val="24"/>
          <w:szCs w:val="24"/>
          <w:lang w:eastAsia="en-GB"/>
        </w:rPr>
        <w:t>Sector</w:t>
      </w:r>
      <w:r w:rsidRPr="0032391D">
        <w:rPr>
          <w:rFonts w:ascii="Century Gothic" w:eastAsiaTheme="minorEastAsia" w:hAnsi="Century Gothic" w:cs="Arial"/>
          <w:b/>
          <w:spacing w:val="-2"/>
          <w:sz w:val="24"/>
          <w:szCs w:val="24"/>
          <w:lang w:eastAsia="en-GB"/>
        </w:rPr>
        <w:t xml:space="preserve"> </w:t>
      </w:r>
      <w:r w:rsidRPr="0032391D">
        <w:rPr>
          <w:rFonts w:ascii="Century Gothic" w:eastAsiaTheme="minorEastAsia" w:hAnsi="Century Gothic" w:cs="Arial"/>
          <w:b/>
          <w:sz w:val="24"/>
          <w:szCs w:val="24"/>
          <w:lang w:eastAsia="en-GB"/>
        </w:rPr>
        <w:t>Equality</w:t>
      </w:r>
      <w:r w:rsidRPr="0032391D">
        <w:rPr>
          <w:rFonts w:ascii="Century Gothic" w:eastAsiaTheme="minorEastAsia" w:hAnsi="Century Gothic" w:cs="Arial"/>
          <w:b/>
          <w:spacing w:val="-3"/>
          <w:sz w:val="24"/>
          <w:szCs w:val="24"/>
          <w:lang w:eastAsia="en-GB"/>
        </w:rPr>
        <w:t xml:space="preserve"> </w:t>
      </w:r>
      <w:r w:rsidRPr="0032391D">
        <w:rPr>
          <w:rFonts w:ascii="Century Gothic" w:eastAsiaTheme="minorEastAsia" w:hAnsi="Century Gothic" w:cs="Arial"/>
          <w:b/>
          <w:sz w:val="24"/>
          <w:szCs w:val="24"/>
          <w:lang w:eastAsia="en-GB"/>
        </w:rPr>
        <w:t>Duty,</w:t>
      </w:r>
      <w:r w:rsidRPr="0032391D">
        <w:rPr>
          <w:rFonts w:ascii="Century Gothic" w:eastAsiaTheme="minorEastAsia" w:hAnsi="Century Gothic" w:cs="Arial"/>
          <w:b/>
          <w:spacing w:val="-2"/>
          <w:sz w:val="24"/>
          <w:szCs w:val="24"/>
          <w:lang w:eastAsia="en-GB"/>
        </w:rPr>
        <w:t xml:space="preserve"> </w:t>
      </w:r>
      <w:r w:rsidRPr="0032391D">
        <w:rPr>
          <w:rFonts w:ascii="Century Gothic" w:eastAsiaTheme="minorEastAsia" w:hAnsi="Century Gothic" w:cs="Arial"/>
          <w:b/>
          <w:sz w:val="24"/>
          <w:szCs w:val="24"/>
          <w:lang w:eastAsia="en-GB"/>
        </w:rPr>
        <w:t>Equality</w:t>
      </w:r>
      <w:r w:rsidRPr="0032391D">
        <w:rPr>
          <w:rFonts w:ascii="Century Gothic" w:eastAsiaTheme="minorEastAsia" w:hAnsi="Century Gothic" w:cs="Arial"/>
          <w:b/>
          <w:spacing w:val="-2"/>
          <w:sz w:val="24"/>
          <w:szCs w:val="24"/>
          <w:lang w:eastAsia="en-GB"/>
        </w:rPr>
        <w:t xml:space="preserve"> </w:t>
      </w:r>
      <w:r w:rsidRPr="0032391D">
        <w:rPr>
          <w:rFonts w:ascii="Century Gothic" w:eastAsiaTheme="minorEastAsia" w:hAnsi="Century Gothic" w:cs="Arial"/>
          <w:b/>
          <w:sz w:val="24"/>
          <w:szCs w:val="24"/>
          <w:lang w:eastAsia="en-GB"/>
        </w:rPr>
        <w:t>Act</w:t>
      </w:r>
      <w:r w:rsidRPr="0032391D">
        <w:rPr>
          <w:rFonts w:ascii="Century Gothic" w:eastAsiaTheme="minorEastAsia" w:hAnsi="Century Gothic" w:cs="Arial"/>
          <w:b/>
          <w:spacing w:val="-4"/>
          <w:sz w:val="24"/>
          <w:szCs w:val="24"/>
          <w:lang w:eastAsia="en-GB"/>
        </w:rPr>
        <w:t xml:space="preserve"> </w:t>
      </w:r>
      <w:r w:rsidRPr="0032391D">
        <w:rPr>
          <w:rFonts w:ascii="Century Gothic" w:eastAsiaTheme="minorEastAsia" w:hAnsi="Century Gothic" w:cs="Arial"/>
          <w:b/>
          <w:sz w:val="24"/>
          <w:szCs w:val="24"/>
          <w:lang w:eastAsia="en-GB"/>
        </w:rPr>
        <w:t>2010</w:t>
      </w:r>
      <w:r w:rsidRPr="0032391D">
        <w:rPr>
          <w:rFonts w:ascii="Century Gothic" w:eastAsiaTheme="minorEastAsia" w:hAnsi="Century Gothic" w:cs="Arial"/>
          <w:b/>
          <w:spacing w:val="-2"/>
          <w:sz w:val="24"/>
          <w:szCs w:val="24"/>
          <w:lang w:eastAsia="en-GB"/>
        </w:rPr>
        <w:t xml:space="preserve"> </w:t>
      </w:r>
      <w:r w:rsidRPr="0032391D">
        <w:rPr>
          <w:rFonts w:ascii="Century Gothic" w:eastAsiaTheme="minorEastAsia" w:hAnsi="Century Gothic" w:cs="Arial"/>
          <w:b/>
          <w:sz w:val="24"/>
          <w:szCs w:val="24"/>
          <w:lang w:eastAsia="en-GB"/>
        </w:rPr>
        <w:t>(EA</w:t>
      </w:r>
      <w:r w:rsidRPr="0032391D">
        <w:rPr>
          <w:rFonts w:ascii="Century Gothic" w:eastAsiaTheme="minorEastAsia" w:hAnsi="Century Gothic" w:cs="Arial"/>
          <w:b/>
          <w:spacing w:val="-1"/>
          <w:sz w:val="24"/>
          <w:szCs w:val="24"/>
          <w:lang w:eastAsia="en-GB"/>
        </w:rPr>
        <w:t xml:space="preserve"> </w:t>
      </w:r>
      <w:r w:rsidRPr="0032391D">
        <w:rPr>
          <w:rFonts w:ascii="Century Gothic" w:eastAsiaTheme="minorEastAsia" w:hAnsi="Century Gothic" w:cs="Arial"/>
          <w:b/>
          <w:sz w:val="24"/>
          <w:szCs w:val="24"/>
          <w:lang w:eastAsia="en-GB"/>
        </w:rPr>
        <w:t>2010)</w:t>
      </w:r>
      <w:r w:rsidRPr="0032391D">
        <w:rPr>
          <w:rFonts w:ascii="Century Gothic" w:eastAsiaTheme="minorEastAsia" w:hAnsi="Century Gothic" w:cs="Arial"/>
          <w:b/>
          <w:spacing w:val="-3"/>
          <w:sz w:val="24"/>
          <w:szCs w:val="24"/>
          <w:lang w:eastAsia="en-GB"/>
        </w:rPr>
        <w:t xml:space="preserve"> </w:t>
      </w:r>
      <w:r w:rsidRPr="0032391D">
        <w:rPr>
          <w:rFonts w:ascii="Century Gothic" w:eastAsiaTheme="minorEastAsia" w:hAnsi="Century Gothic" w:cs="Arial"/>
          <w:b/>
          <w:sz w:val="24"/>
          <w:szCs w:val="24"/>
          <w:lang w:eastAsia="en-GB"/>
        </w:rPr>
        <w:t>s149</w:t>
      </w:r>
    </w:p>
    <w:p w14:paraId="57A143B3" w14:textId="77777777" w:rsidR="0053490A" w:rsidRPr="0032391D" w:rsidRDefault="0053490A" w:rsidP="00E83191">
      <w:pPr>
        <w:widowControl w:val="0"/>
        <w:kinsoku w:val="0"/>
        <w:overflowPunct w:val="0"/>
        <w:autoSpaceDE w:val="0"/>
        <w:autoSpaceDN w:val="0"/>
        <w:adjustRightInd w:val="0"/>
        <w:spacing w:after="0" w:line="240" w:lineRule="auto"/>
        <w:rPr>
          <w:rFonts w:ascii="Century Gothic" w:eastAsiaTheme="minorEastAsia" w:hAnsi="Century Gothic" w:cs="Arial"/>
          <w:b/>
          <w:sz w:val="24"/>
          <w:szCs w:val="24"/>
          <w:lang w:eastAsia="en-GB"/>
        </w:rPr>
      </w:pPr>
    </w:p>
    <w:p w14:paraId="7BD33752" w14:textId="77777777" w:rsidR="008A7151" w:rsidRDefault="008A7151" w:rsidP="00E83191">
      <w:pPr>
        <w:widowControl w:val="0"/>
        <w:kinsoku w:val="0"/>
        <w:overflowPunct w:val="0"/>
        <w:autoSpaceDE w:val="0"/>
        <w:autoSpaceDN w:val="0"/>
        <w:adjustRightInd w:val="0"/>
        <w:spacing w:after="0" w:line="240" w:lineRule="auto"/>
        <w:ind w:right="264"/>
        <w:rPr>
          <w:rFonts w:ascii="Century Gothic" w:eastAsiaTheme="minorEastAsia" w:hAnsi="Century Gothic" w:cs="Arial"/>
          <w:color w:val="3C393A"/>
          <w:sz w:val="24"/>
          <w:szCs w:val="24"/>
          <w:lang w:eastAsia="en-GB"/>
        </w:rPr>
      </w:pPr>
      <w:r w:rsidRPr="0032391D">
        <w:rPr>
          <w:rFonts w:ascii="Century Gothic" w:eastAsiaTheme="minorEastAsia" w:hAnsi="Century Gothic" w:cs="Arial"/>
          <w:sz w:val="24"/>
          <w:szCs w:val="24"/>
          <w:lang w:eastAsia="en-GB"/>
        </w:rPr>
        <w:t>Certain public authorities are subject to specific duties under the Equality Act 2010.</w:t>
      </w:r>
      <w:r w:rsidRPr="0032391D">
        <w:rPr>
          <w:rFonts w:ascii="Century Gothic" w:eastAsiaTheme="minorEastAsia" w:hAnsi="Century Gothic" w:cs="Arial"/>
          <w:spacing w:val="-64"/>
          <w:sz w:val="24"/>
          <w:szCs w:val="24"/>
          <w:lang w:eastAsia="en-GB"/>
        </w:rPr>
        <w:t xml:space="preserve"> </w:t>
      </w:r>
      <w:r w:rsidRPr="0032391D">
        <w:rPr>
          <w:rFonts w:ascii="Century Gothic" w:eastAsiaTheme="minorEastAsia" w:hAnsi="Century Gothic" w:cs="Arial"/>
          <w:sz w:val="24"/>
          <w:szCs w:val="24"/>
          <w:lang w:eastAsia="en-GB"/>
        </w:rPr>
        <w:t>The Public Sector Equality Duty (PSED) was created under the Equality Act, which</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came into force on 5 April 2011. The PSED replaced the race, disability and gender</w:t>
      </w:r>
      <w:r w:rsidRPr="0032391D">
        <w:rPr>
          <w:rFonts w:ascii="Century Gothic" w:eastAsiaTheme="minorEastAsia" w:hAnsi="Century Gothic" w:cs="Arial"/>
          <w:spacing w:val="-64"/>
          <w:sz w:val="24"/>
          <w:szCs w:val="24"/>
          <w:lang w:eastAsia="en-GB"/>
        </w:rPr>
        <w:t xml:space="preserve"> </w:t>
      </w:r>
      <w:r w:rsidRPr="0032391D">
        <w:rPr>
          <w:rFonts w:ascii="Century Gothic" w:eastAsiaTheme="minorEastAsia" w:hAnsi="Century Gothic" w:cs="Arial"/>
          <w:sz w:val="24"/>
          <w:szCs w:val="24"/>
          <w:lang w:eastAsia="en-GB"/>
        </w:rPr>
        <w:t>equality duties. It applies in England, Scotland and in Wales. The general equality</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duty</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is set out in</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section</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149 of the</w:t>
      </w:r>
      <w:r w:rsidRPr="0032391D">
        <w:rPr>
          <w:rFonts w:ascii="Century Gothic" w:eastAsiaTheme="minorEastAsia" w:hAnsi="Century Gothic" w:cs="Arial"/>
          <w:spacing w:val="4"/>
          <w:sz w:val="24"/>
          <w:szCs w:val="24"/>
          <w:lang w:eastAsia="en-GB"/>
        </w:rPr>
        <w:t xml:space="preserve"> </w:t>
      </w:r>
      <w:hyperlink r:id="rId25" w:history="1">
        <w:r w:rsidRPr="0032391D">
          <w:rPr>
            <w:rFonts w:ascii="Century Gothic" w:eastAsiaTheme="minorEastAsia" w:hAnsi="Century Gothic" w:cs="Arial"/>
            <w:color w:val="0462C1"/>
            <w:sz w:val="24"/>
            <w:szCs w:val="24"/>
            <w:u w:val="single"/>
            <w:lang w:eastAsia="en-GB"/>
          </w:rPr>
          <w:t>Equality</w:t>
        </w:r>
        <w:r w:rsidRPr="0032391D">
          <w:rPr>
            <w:rFonts w:ascii="Century Gothic" w:eastAsiaTheme="minorEastAsia" w:hAnsi="Century Gothic" w:cs="Arial"/>
            <w:color w:val="0462C1"/>
            <w:spacing w:val="-2"/>
            <w:sz w:val="24"/>
            <w:szCs w:val="24"/>
            <w:u w:val="single"/>
            <w:lang w:eastAsia="en-GB"/>
          </w:rPr>
          <w:t xml:space="preserve"> </w:t>
        </w:r>
        <w:r w:rsidRPr="0032391D">
          <w:rPr>
            <w:rFonts w:ascii="Century Gothic" w:eastAsiaTheme="minorEastAsia" w:hAnsi="Century Gothic" w:cs="Arial"/>
            <w:color w:val="0462C1"/>
            <w:sz w:val="24"/>
            <w:szCs w:val="24"/>
            <w:u w:val="single"/>
            <w:lang w:eastAsia="en-GB"/>
          </w:rPr>
          <w:t>Act 2010</w:t>
        </w:r>
      </w:hyperlink>
      <w:r w:rsidRPr="0032391D">
        <w:rPr>
          <w:rFonts w:ascii="Century Gothic" w:eastAsiaTheme="minorEastAsia" w:hAnsi="Century Gothic" w:cs="Arial"/>
          <w:color w:val="3C393A"/>
          <w:sz w:val="24"/>
          <w:szCs w:val="24"/>
          <w:lang w:eastAsia="en-GB"/>
        </w:rPr>
        <w:t>.</w:t>
      </w:r>
    </w:p>
    <w:p w14:paraId="36849531" w14:textId="77777777" w:rsidR="0053490A" w:rsidRPr="0032391D" w:rsidRDefault="0053490A" w:rsidP="00E83191">
      <w:pPr>
        <w:widowControl w:val="0"/>
        <w:kinsoku w:val="0"/>
        <w:overflowPunct w:val="0"/>
        <w:autoSpaceDE w:val="0"/>
        <w:autoSpaceDN w:val="0"/>
        <w:adjustRightInd w:val="0"/>
        <w:spacing w:after="0" w:line="240" w:lineRule="auto"/>
        <w:ind w:right="264"/>
        <w:rPr>
          <w:rFonts w:ascii="Century Gothic" w:eastAsiaTheme="minorEastAsia" w:hAnsi="Century Gothic" w:cs="Arial"/>
          <w:color w:val="3C393A"/>
          <w:sz w:val="24"/>
          <w:szCs w:val="24"/>
          <w:lang w:eastAsia="en-GB"/>
        </w:rPr>
      </w:pPr>
    </w:p>
    <w:p w14:paraId="70FE4357" w14:textId="77777777" w:rsidR="008A7151" w:rsidRDefault="008A7151" w:rsidP="00E83191">
      <w:pPr>
        <w:widowControl w:val="0"/>
        <w:kinsoku w:val="0"/>
        <w:overflowPunct w:val="0"/>
        <w:autoSpaceDE w:val="0"/>
        <w:autoSpaceDN w:val="0"/>
        <w:adjustRightInd w:val="0"/>
        <w:spacing w:after="0"/>
        <w:ind w:right="585"/>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Section 153 of the Act enables the Welsh Ministers to impose specific duties on</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certain Welsh public bodies through secondary legislation. For Welsh and cross-</w:t>
      </w:r>
      <w:r w:rsidRPr="0032391D">
        <w:rPr>
          <w:rFonts w:ascii="Century Gothic" w:eastAsiaTheme="minorEastAsia" w:hAnsi="Century Gothic" w:cs="Arial"/>
          <w:spacing w:val="-64"/>
          <w:sz w:val="24"/>
          <w:szCs w:val="24"/>
          <w:lang w:eastAsia="en-GB"/>
        </w:rPr>
        <w:t xml:space="preserve"> </w:t>
      </w:r>
      <w:r w:rsidRPr="0032391D">
        <w:rPr>
          <w:rFonts w:ascii="Century Gothic" w:eastAsiaTheme="minorEastAsia" w:hAnsi="Century Gothic" w:cs="Arial"/>
          <w:sz w:val="24"/>
          <w:szCs w:val="24"/>
          <w:lang w:eastAsia="en-GB"/>
        </w:rPr>
        <w:t>border Welsh public bodies, specific duties have been finalised by the Welsh</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Government</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and came</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into</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force</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on 6</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April</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2011.</w:t>
      </w:r>
    </w:p>
    <w:p w14:paraId="4CE96318" w14:textId="77777777" w:rsidR="0053490A" w:rsidRPr="0032391D" w:rsidRDefault="0053490A" w:rsidP="00E83191">
      <w:pPr>
        <w:widowControl w:val="0"/>
        <w:kinsoku w:val="0"/>
        <w:overflowPunct w:val="0"/>
        <w:autoSpaceDE w:val="0"/>
        <w:autoSpaceDN w:val="0"/>
        <w:adjustRightInd w:val="0"/>
        <w:spacing w:after="0"/>
        <w:ind w:right="585"/>
        <w:rPr>
          <w:rFonts w:ascii="Century Gothic" w:eastAsiaTheme="minorEastAsia" w:hAnsi="Century Gothic" w:cs="Arial"/>
          <w:sz w:val="24"/>
          <w:szCs w:val="24"/>
          <w:lang w:eastAsia="en-GB"/>
        </w:rPr>
      </w:pPr>
    </w:p>
    <w:p w14:paraId="656A58DD" w14:textId="77777777" w:rsidR="008A7151" w:rsidRDefault="005F1A50" w:rsidP="00E83191">
      <w:pPr>
        <w:widowControl w:val="0"/>
        <w:kinsoku w:val="0"/>
        <w:overflowPunct w:val="0"/>
        <w:autoSpaceDE w:val="0"/>
        <w:autoSpaceDN w:val="0"/>
        <w:adjustRightInd w:val="0"/>
        <w:spacing w:after="0" w:line="240" w:lineRule="auto"/>
        <w:rPr>
          <w:rFonts w:ascii="Century Gothic" w:eastAsiaTheme="minorEastAsia" w:hAnsi="Century Gothic" w:cs="Arial"/>
          <w:color w:val="0000FF"/>
          <w:sz w:val="24"/>
          <w:szCs w:val="24"/>
          <w:u w:val="single"/>
          <w:lang w:eastAsia="en-GB"/>
        </w:rPr>
      </w:pPr>
      <w:hyperlink r:id="rId26" w:history="1">
        <w:r w:rsidR="008A7151" w:rsidRPr="0032391D">
          <w:rPr>
            <w:rFonts w:ascii="Century Gothic" w:eastAsiaTheme="minorEastAsia" w:hAnsi="Century Gothic" w:cs="Arial"/>
            <w:color w:val="0000FF"/>
            <w:sz w:val="24"/>
            <w:szCs w:val="24"/>
            <w:u w:val="single"/>
            <w:lang w:eastAsia="en-GB"/>
          </w:rPr>
          <w:t>The</w:t>
        </w:r>
        <w:r w:rsidR="008A7151" w:rsidRPr="0032391D">
          <w:rPr>
            <w:rFonts w:ascii="Century Gothic" w:eastAsiaTheme="minorEastAsia" w:hAnsi="Century Gothic" w:cs="Arial"/>
            <w:color w:val="0000FF"/>
            <w:spacing w:val="-2"/>
            <w:sz w:val="24"/>
            <w:szCs w:val="24"/>
            <w:u w:val="single"/>
            <w:lang w:eastAsia="en-GB"/>
          </w:rPr>
          <w:t xml:space="preserve"> </w:t>
        </w:r>
        <w:r w:rsidR="008A7151" w:rsidRPr="0032391D">
          <w:rPr>
            <w:rFonts w:ascii="Century Gothic" w:eastAsiaTheme="minorEastAsia" w:hAnsi="Century Gothic" w:cs="Arial"/>
            <w:color w:val="0000FF"/>
            <w:sz w:val="24"/>
            <w:szCs w:val="24"/>
            <w:u w:val="single"/>
            <w:lang w:eastAsia="en-GB"/>
          </w:rPr>
          <w:t>Equality</w:t>
        </w:r>
        <w:r w:rsidR="008A7151" w:rsidRPr="0032391D">
          <w:rPr>
            <w:rFonts w:ascii="Century Gothic" w:eastAsiaTheme="minorEastAsia" w:hAnsi="Century Gothic" w:cs="Arial"/>
            <w:color w:val="0000FF"/>
            <w:spacing w:val="-4"/>
            <w:sz w:val="24"/>
            <w:szCs w:val="24"/>
            <w:u w:val="single"/>
            <w:lang w:eastAsia="en-GB"/>
          </w:rPr>
          <w:t xml:space="preserve"> </w:t>
        </w:r>
        <w:r w:rsidR="008A7151" w:rsidRPr="0032391D">
          <w:rPr>
            <w:rFonts w:ascii="Century Gothic" w:eastAsiaTheme="minorEastAsia" w:hAnsi="Century Gothic" w:cs="Arial"/>
            <w:color w:val="0000FF"/>
            <w:sz w:val="24"/>
            <w:szCs w:val="24"/>
            <w:u w:val="single"/>
            <w:lang w:eastAsia="en-GB"/>
          </w:rPr>
          <w:t>Act</w:t>
        </w:r>
        <w:r w:rsidR="008A7151" w:rsidRPr="0032391D">
          <w:rPr>
            <w:rFonts w:ascii="Century Gothic" w:eastAsiaTheme="minorEastAsia" w:hAnsi="Century Gothic" w:cs="Arial"/>
            <w:color w:val="0000FF"/>
            <w:spacing w:val="-2"/>
            <w:sz w:val="24"/>
            <w:szCs w:val="24"/>
            <w:u w:val="single"/>
            <w:lang w:eastAsia="en-GB"/>
          </w:rPr>
          <w:t xml:space="preserve"> </w:t>
        </w:r>
        <w:r w:rsidR="008A7151" w:rsidRPr="0032391D">
          <w:rPr>
            <w:rFonts w:ascii="Century Gothic" w:eastAsiaTheme="minorEastAsia" w:hAnsi="Century Gothic" w:cs="Arial"/>
            <w:color w:val="0000FF"/>
            <w:sz w:val="24"/>
            <w:szCs w:val="24"/>
            <w:u w:val="single"/>
            <w:lang w:eastAsia="en-GB"/>
          </w:rPr>
          <w:t>2010</w:t>
        </w:r>
        <w:r w:rsidR="008A7151" w:rsidRPr="0032391D">
          <w:rPr>
            <w:rFonts w:ascii="Century Gothic" w:eastAsiaTheme="minorEastAsia" w:hAnsi="Century Gothic" w:cs="Arial"/>
            <w:color w:val="0000FF"/>
            <w:spacing w:val="-3"/>
            <w:sz w:val="24"/>
            <w:szCs w:val="24"/>
            <w:u w:val="single"/>
            <w:lang w:eastAsia="en-GB"/>
          </w:rPr>
          <w:t xml:space="preserve"> </w:t>
        </w:r>
        <w:r w:rsidR="008A7151" w:rsidRPr="0032391D">
          <w:rPr>
            <w:rFonts w:ascii="Century Gothic" w:eastAsiaTheme="minorEastAsia" w:hAnsi="Century Gothic" w:cs="Arial"/>
            <w:color w:val="0000FF"/>
            <w:sz w:val="24"/>
            <w:szCs w:val="24"/>
            <w:u w:val="single"/>
            <w:lang w:eastAsia="en-GB"/>
          </w:rPr>
          <w:t>(Statutory</w:t>
        </w:r>
        <w:r w:rsidR="008A7151" w:rsidRPr="0032391D">
          <w:rPr>
            <w:rFonts w:ascii="Century Gothic" w:eastAsiaTheme="minorEastAsia" w:hAnsi="Century Gothic" w:cs="Arial"/>
            <w:color w:val="0000FF"/>
            <w:spacing w:val="-6"/>
            <w:sz w:val="24"/>
            <w:szCs w:val="24"/>
            <w:u w:val="single"/>
            <w:lang w:eastAsia="en-GB"/>
          </w:rPr>
          <w:t xml:space="preserve"> </w:t>
        </w:r>
        <w:r w:rsidR="008A7151" w:rsidRPr="0032391D">
          <w:rPr>
            <w:rFonts w:ascii="Century Gothic" w:eastAsiaTheme="minorEastAsia" w:hAnsi="Century Gothic" w:cs="Arial"/>
            <w:color w:val="0000FF"/>
            <w:sz w:val="24"/>
            <w:szCs w:val="24"/>
            <w:u w:val="single"/>
            <w:lang w:eastAsia="en-GB"/>
          </w:rPr>
          <w:t>Duties)</w:t>
        </w:r>
        <w:r w:rsidR="008A7151" w:rsidRPr="0032391D">
          <w:rPr>
            <w:rFonts w:ascii="Century Gothic" w:eastAsiaTheme="minorEastAsia" w:hAnsi="Century Gothic" w:cs="Arial"/>
            <w:color w:val="0000FF"/>
            <w:spacing w:val="-2"/>
            <w:sz w:val="24"/>
            <w:szCs w:val="24"/>
            <w:u w:val="single"/>
            <w:lang w:eastAsia="en-GB"/>
          </w:rPr>
          <w:t xml:space="preserve"> </w:t>
        </w:r>
        <w:r w:rsidR="008A7151" w:rsidRPr="0032391D">
          <w:rPr>
            <w:rFonts w:ascii="Century Gothic" w:eastAsiaTheme="minorEastAsia" w:hAnsi="Century Gothic" w:cs="Arial"/>
            <w:color w:val="0000FF"/>
            <w:sz w:val="24"/>
            <w:szCs w:val="24"/>
            <w:u w:val="single"/>
            <w:lang w:eastAsia="en-GB"/>
          </w:rPr>
          <w:t>(Wales)</w:t>
        </w:r>
        <w:r w:rsidR="008A7151" w:rsidRPr="0032391D">
          <w:rPr>
            <w:rFonts w:ascii="Century Gothic" w:eastAsiaTheme="minorEastAsia" w:hAnsi="Century Gothic" w:cs="Arial"/>
            <w:color w:val="0000FF"/>
            <w:spacing w:val="-2"/>
            <w:sz w:val="24"/>
            <w:szCs w:val="24"/>
            <w:u w:val="single"/>
            <w:lang w:eastAsia="en-GB"/>
          </w:rPr>
          <w:t xml:space="preserve"> </w:t>
        </w:r>
        <w:r w:rsidR="008A7151" w:rsidRPr="0032391D">
          <w:rPr>
            <w:rFonts w:ascii="Century Gothic" w:eastAsiaTheme="minorEastAsia" w:hAnsi="Century Gothic" w:cs="Arial"/>
            <w:color w:val="0000FF"/>
            <w:sz w:val="24"/>
            <w:szCs w:val="24"/>
            <w:u w:val="single"/>
            <w:lang w:eastAsia="en-GB"/>
          </w:rPr>
          <w:t>Regulations</w:t>
        </w:r>
        <w:r w:rsidR="008A7151" w:rsidRPr="0032391D">
          <w:rPr>
            <w:rFonts w:ascii="Century Gothic" w:eastAsiaTheme="minorEastAsia" w:hAnsi="Century Gothic" w:cs="Arial"/>
            <w:color w:val="0000FF"/>
            <w:spacing w:val="-3"/>
            <w:sz w:val="24"/>
            <w:szCs w:val="24"/>
            <w:u w:val="single"/>
            <w:lang w:eastAsia="en-GB"/>
          </w:rPr>
          <w:t xml:space="preserve"> </w:t>
        </w:r>
        <w:r w:rsidR="008A7151" w:rsidRPr="0032391D">
          <w:rPr>
            <w:rFonts w:ascii="Century Gothic" w:eastAsiaTheme="minorEastAsia" w:hAnsi="Century Gothic" w:cs="Arial"/>
            <w:color w:val="0000FF"/>
            <w:sz w:val="24"/>
            <w:szCs w:val="24"/>
            <w:u w:val="single"/>
            <w:lang w:eastAsia="en-GB"/>
          </w:rPr>
          <w:t>2011</w:t>
        </w:r>
      </w:hyperlink>
    </w:p>
    <w:p w14:paraId="6EBC6BDC" w14:textId="77777777" w:rsidR="0053490A" w:rsidRPr="0032391D" w:rsidRDefault="0053490A" w:rsidP="00E83191">
      <w:pPr>
        <w:widowControl w:val="0"/>
        <w:kinsoku w:val="0"/>
        <w:overflowPunct w:val="0"/>
        <w:autoSpaceDE w:val="0"/>
        <w:autoSpaceDN w:val="0"/>
        <w:adjustRightInd w:val="0"/>
        <w:spacing w:after="0" w:line="240" w:lineRule="auto"/>
        <w:rPr>
          <w:rFonts w:ascii="Century Gothic" w:eastAsiaTheme="minorEastAsia" w:hAnsi="Century Gothic" w:cs="Arial"/>
          <w:color w:val="0000FF"/>
          <w:sz w:val="24"/>
          <w:szCs w:val="24"/>
          <w:lang w:eastAsia="en-GB"/>
        </w:rPr>
      </w:pPr>
    </w:p>
    <w:p w14:paraId="3BE004A8" w14:textId="77777777" w:rsidR="008A7151" w:rsidRPr="0032391D" w:rsidRDefault="008A7151" w:rsidP="00E83191">
      <w:pPr>
        <w:widowControl w:val="0"/>
        <w:kinsoku w:val="0"/>
        <w:overflowPunct w:val="0"/>
        <w:autoSpaceDE w:val="0"/>
        <w:autoSpaceDN w:val="0"/>
        <w:adjustRightInd w:val="0"/>
        <w:spacing w:after="0" w:line="261" w:lineRule="auto"/>
        <w:ind w:right="131"/>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Those public authorities subject to the general equality duty must have due regard to</w:t>
      </w:r>
      <w:r w:rsidRPr="0032391D">
        <w:rPr>
          <w:rFonts w:ascii="Century Gothic" w:eastAsiaTheme="minorEastAsia" w:hAnsi="Century Gothic" w:cs="Arial"/>
          <w:spacing w:val="-64"/>
          <w:sz w:val="24"/>
          <w:szCs w:val="24"/>
          <w:lang w:eastAsia="en-GB"/>
        </w:rPr>
        <w:t xml:space="preserve"> </w:t>
      </w:r>
      <w:r w:rsidRPr="0032391D">
        <w:rPr>
          <w:rFonts w:ascii="Century Gothic" w:eastAsiaTheme="minorEastAsia" w:hAnsi="Century Gothic" w:cs="Arial"/>
          <w:sz w:val="24"/>
          <w:szCs w:val="24"/>
          <w:lang w:eastAsia="en-GB"/>
        </w:rPr>
        <w:t>the</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need to:</w:t>
      </w:r>
    </w:p>
    <w:p w14:paraId="1C1F69DD" w14:textId="77777777" w:rsidR="008A7151" w:rsidRPr="0032391D" w:rsidRDefault="008A7151" w:rsidP="00E83191">
      <w:pPr>
        <w:widowControl w:val="0"/>
        <w:numPr>
          <w:ilvl w:val="0"/>
          <w:numId w:val="1"/>
        </w:numPr>
        <w:tabs>
          <w:tab w:val="left" w:pos="841"/>
        </w:tabs>
        <w:kinsoku w:val="0"/>
        <w:overflowPunct w:val="0"/>
        <w:autoSpaceDE w:val="0"/>
        <w:autoSpaceDN w:val="0"/>
        <w:adjustRightInd w:val="0"/>
        <w:spacing w:after="0" w:line="256" w:lineRule="auto"/>
        <w:ind w:right="654"/>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eliminate unlawful discrimination, harassment and victimisation and other</w:t>
      </w:r>
      <w:r w:rsidRPr="0032391D">
        <w:rPr>
          <w:rFonts w:ascii="Century Gothic" w:eastAsiaTheme="minorEastAsia" w:hAnsi="Century Gothic" w:cs="Arial"/>
          <w:spacing w:val="-64"/>
          <w:sz w:val="24"/>
          <w:szCs w:val="24"/>
          <w:lang w:eastAsia="en-GB"/>
        </w:rPr>
        <w:t xml:space="preserve"> </w:t>
      </w:r>
      <w:r w:rsidRPr="0032391D">
        <w:rPr>
          <w:rFonts w:ascii="Century Gothic" w:eastAsiaTheme="minorEastAsia" w:hAnsi="Century Gothic" w:cs="Arial"/>
          <w:sz w:val="24"/>
          <w:szCs w:val="24"/>
          <w:lang w:eastAsia="en-GB"/>
        </w:rPr>
        <w:t>conduct</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prohibited by</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the Act;</w:t>
      </w:r>
    </w:p>
    <w:p w14:paraId="7C2D0C0A" w14:textId="77777777" w:rsidR="008A7151" w:rsidRPr="0032391D" w:rsidRDefault="008A7151" w:rsidP="00E83191">
      <w:pPr>
        <w:widowControl w:val="0"/>
        <w:numPr>
          <w:ilvl w:val="0"/>
          <w:numId w:val="1"/>
        </w:numPr>
        <w:tabs>
          <w:tab w:val="left" w:pos="841"/>
        </w:tabs>
        <w:kinsoku w:val="0"/>
        <w:overflowPunct w:val="0"/>
        <w:autoSpaceDE w:val="0"/>
        <w:autoSpaceDN w:val="0"/>
        <w:adjustRightInd w:val="0"/>
        <w:spacing w:after="0" w:line="256" w:lineRule="auto"/>
        <w:ind w:right="883"/>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advance</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equality</w:t>
      </w:r>
      <w:r w:rsidRPr="0032391D">
        <w:rPr>
          <w:rFonts w:ascii="Century Gothic" w:eastAsiaTheme="minorEastAsia" w:hAnsi="Century Gothic" w:cs="Arial"/>
          <w:spacing w:val="-4"/>
          <w:sz w:val="24"/>
          <w:szCs w:val="24"/>
          <w:lang w:eastAsia="en-GB"/>
        </w:rPr>
        <w:t xml:space="preserve"> </w:t>
      </w:r>
      <w:r w:rsidRPr="0032391D">
        <w:rPr>
          <w:rFonts w:ascii="Century Gothic" w:eastAsiaTheme="minorEastAsia" w:hAnsi="Century Gothic" w:cs="Arial"/>
          <w:sz w:val="24"/>
          <w:szCs w:val="24"/>
          <w:lang w:eastAsia="en-GB"/>
        </w:rPr>
        <w:t>of</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opportunity</w:t>
      </w:r>
      <w:r w:rsidRPr="0032391D">
        <w:rPr>
          <w:rFonts w:ascii="Century Gothic" w:eastAsiaTheme="minorEastAsia" w:hAnsi="Century Gothic" w:cs="Arial"/>
          <w:spacing w:val="-5"/>
          <w:sz w:val="24"/>
          <w:szCs w:val="24"/>
          <w:lang w:eastAsia="en-GB"/>
        </w:rPr>
        <w:t xml:space="preserve"> </w:t>
      </w:r>
      <w:r w:rsidRPr="0032391D">
        <w:rPr>
          <w:rFonts w:ascii="Century Gothic" w:eastAsiaTheme="minorEastAsia" w:hAnsi="Century Gothic" w:cs="Arial"/>
          <w:sz w:val="24"/>
          <w:szCs w:val="24"/>
          <w:lang w:eastAsia="en-GB"/>
        </w:rPr>
        <w:t>between</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people</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who</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share</w:t>
      </w:r>
      <w:r w:rsidRPr="0032391D">
        <w:rPr>
          <w:rFonts w:ascii="Century Gothic" w:eastAsiaTheme="minorEastAsia" w:hAnsi="Century Gothic" w:cs="Arial"/>
          <w:spacing w:val="-5"/>
          <w:sz w:val="24"/>
          <w:szCs w:val="24"/>
          <w:lang w:eastAsia="en-GB"/>
        </w:rPr>
        <w:t xml:space="preserve"> </w:t>
      </w:r>
      <w:r w:rsidRPr="0032391D">
        <w:rPr>
          <w:rFonts w:ascii="Century Gothic" w:eastAsiaTheme="minorEastAsia" w:hAnsi="Century Gothic" w:cs="Arial"/>
          <w:sz w:val="24"/>
          <w:szCs w:val="24"/>
          <w:lang w:eastAsia="en-GB"/>
        </w:rPr>
        <w:t>a</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protected</w:t>
      </w:r>
      <w:r w:rsidRPr="0032391D">
        <w:rPr>
          <w:rFonts w:ascii="Century Gothic" w:eastAsiaTheme="minorEastAsia" w:hAnsi="Century Gothic" w:cs="Arial"/>
          <w:spacing w:val="-64"/>
          <w:sz w:val="24"/>
          <w:szCs w:val="24"/>
          <w:lang w:eastAsia="en-GB"/>
        </w:rPr>
        <w:t xml:space="preserve"> </w:t>
      </w:r>
      <w:r w:rsidRPr="0032391D">
        <w:rPr>
          <w:rFonts w:ascii="Century Gothic" w:eastAsiaTheme="minorEastAsia" w:hAnsi="Century Gothic" w:cs="Arial"/>
          <w:sz w:val="24"/>
          <w:szCs w:val="24"/>
          <w:lang w:eastAsia="en-GB"/>
        </w:rPr>
        <w:t>characteristic</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and</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those who do</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not;</w:t>
      </w:r>
    </w:p>
    <w:p w14:paraId="6733C3C8" w14:textId="77777777" w:rsidR="008A7151" w:rsidRPr="0032391D" w:rsidRDefault="008A7151" w:rsidP="00E83191">
      <w:pPr>
        <w:widowControl w:val="0"/>
        <w:numPr>
          <w:ilvl w:val="0"/>
          <w:numId w:val="1"/>
        </w:numPr>
        <w:tabs>
          <w:tab w:val="left" w:pos="841"/>
        </w:tabs>
        <w:kinsoku w:val="0"/>
        <w:overflowPunct w:val="0"/>
        <w:autoSpaceDE w:val="0"/>
        <w:autoSpaceDN w:val="0"/>
        <w:adjustRightInd w:val="0"/>
        <w:spacing w:after="0" w:line="256" w:lineRule="auto"/>
        <w:ind w:right="549"/>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foster good relations between people who share a protected characteristic</w:t>
      </w:r>
      <w:r w:rsidRPr="0032391D">
        <w:rPr>
          <w:rFonts w:ascii="Century Gothic" w:eastAsiaTheme="minorEastAsia" w:hAnsi="Century Gothic" w:cs="Arial"/>
          <w:spacing w:val="-65"/>
          <w:sz w:val="24"/>
          <w:szCs w:val="24"/>
          <w:lang w:eastAsia="en-GB"/>
        </w:rPr>
        <w:t xml:space="preserve"> </w:t>
      </w:r>
      <w:r w:rsidRPr="0032391D">
        <w:rPr>
          <w:rFonts w:ascii="Century Gothic" w:eastAsiaTheme="minorEastAsia" w:hAnsi="Century Gothic" w:cs="Arial"/>
          <w:sz w:val="24"/>
          <w:szCs w:val="24"/>
          <w:lang w:eastAsia="en-GB"/>
        </w:rPr>
        <w:t>and</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those who do</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not.</w:t>
      </w:r>
    </w:p>
    <w:p w14:paraId="2F89781D" w14:textId="77777777" w:rsidR="0053490A" w:rsidRDefault="0053490A">
      <w:pPr>
        <w:rPr>
          <w:rFonts w:ascii="Century Gothic" w:hAnsi="Century Gothic"/>
          <w:sz w:val="24"/>
          <w:szCs w:val="24"/>
        </w:rPr>
      </w:pPr>
      <w:r>
        <w:rPr>
          <w:rFonts w:ascii="Century Gothic" w:hAnsi="Century Gothic"/>
          <w:sz w:val="24"/>
          <w:szCs w:val="24"/>
        </w:rPr>
        <w:br w:type="page"/>
      </w:r>
    </w:p>
    <w:p w14:paraId="133E1EBD" w14:textId="4D82D746" w:rsidR="008A7151" w:rsidRPr="0032391D" w:rsidRDefault="005F1A50" w:rsidP="0053490A">
      <w:pPr>
        <w:widowControl w:val="0"/>
        <w:kinsoku w:val="0"/>
        <w:overflowPunct w:val="0"/>
        <w:autoSpaceDE w:val="0"/>
        <w:autoSpaceDN w:val="0"/>
        <w:adjustRightInd w:val="0"/>
        <w:spacing w:after="0" w:line="240" w:lineRule="auto"/>
        <w:ind w:right="2587"/>
        <w:rPr>
          <w:rFonts w:ascii="Century Gothic" w:eastAsiaTheme="minorEastAsia" w:hAnsi="Century Gothic" w:cs="Arial"/>
          <w:color w:val="000000"/>
          <w:sz w:val="24"/>
          <w:szCs w:val="24"/>
          <w:lang w:eastAsia="en-GB"/>
        </w:rPr>
      </w:pPr>
      <w:hyperlink r:id="rId27" w:history="1">
        <w:r w:rsidR="008A7151" w:rsidRPr="0032391D">
          <w:rPr>
            <w:rFonts w:ascii="Century Gothic" w:eastAsiaTheme="minorEastAsia" w:hAnsi="Century Gothic" w:cs="Arial"/>
            <w:color w:val="0462C1"/>
            <w:sz w:val="24"/>
            <w:szCs w:val="24"/>
            <w:u w:val="single"/>
            <w:lang w:eastAsia="en-GB"/>
          </w:rPr>
          <w:t>Convention on the Rights of Persons with Disabilities (CRPD)</w:t>
        </w:r>
      </w:hyperlink>
      <w:r w:rsidR="008A7151" w:rsidRPr="0032391D">
        <w:rPr>
          <w:rFonts w:ascii="Century Gothic" w:eastAsiaTheme="minorEastAsia" w:hAnsi="Century Gothic" w:cs="Arial"/>
          <w:color w:val="0462C1"/>
          <w:spacing w:val="-64"/>
          <w:sz w:val="24"/>
          <w:szCs w:val="24"/>
          <w:lang w:eastAsia="en-GB"/>
        </w:rPr>
        <w:t xml:space="preserve"> </w:t>
      </w:r>
      <w:r w:rsidR="008A7151" w:rsidRPr="0032391D">
        <w:rPr>
          <w:rFonts w:ascii="Century Gothic" w:eastAsiaTheme="minorEastAsia" w:hAnsi="Century Gothic" w:cs="Arial"/>
          <w:color w:val="000000"/>
          <w:sz w:val="24"/>
          <w:szCs w:val="24"/>
          <w:lang w:eastAsia="en-GB"/>
        </w:rPr>
        <w:t>Especially</w:t>
      </w:r>
      <w:r w:rsidR="008A7151" w:rsidRPr="0032391D">
        <w:rPr>
          <w:rFonts w:ascii="Century Gothic" w:eastAsiaTheme="minorEastAsia" w:hAnsi="Century Gothic" w:cs="Arial"/>
          <w:color w:val="000000"/>
          <w:spacing w:val="-3"/>
          <w:sz w:val="24"/>
          <w:szCs w:val="24"/>
          <w:lang w:eastAsia="en-GB"/>
        </w:rPr>
        <w:t xml:space="preserve"> </w:t>
      </w:r>
      <w:r w:rsidR="008A7151" w:rsidRPr="0032391D">
        <w:rPr>
          <w:rFonts w:ascii="Century Gothic" w:eastAsiaTheme="minorEastAsia" w:hAnsi="Century Gothic" w:cs="Arial"/>
          <w:color w:val="000000"/>
          <w:sz w:val="24"/>
          <w:szCs w:val="24"/>
          <w:lang w:eastAsia="en-GB"/>
        </w:rPr>
        <w:t>articles:</w:t>
      </w:r>
    </w:p>
    <w:p w14:paraId="512DF979" w14:textId="77777777" w:rsidR="008A7151" w:rsidRPr="0032391D" w:rsidRDefault="008A7151" w:rsidP="0053490A">
      <w:pPr>
        <w:widowControl w:val="0"/>
        <w:numPr>
          <w:ilvl w:val="1"/>
          <w:numId w:val="1"/>
        </w:numPr>
        <w:tabs>
          <w:tab w:val="left" w:pos="2461"/>
        </w:tabs>
        <w:kinsoku w:val="0"/>
        <w:overflowPunct w:val="0"/>
        <w:autoSpaceDE w:val="0"/>
        <w:autoSpaceDN w:val="0"/>
        <w:adjustRightInd w:val="0"/>
        <w:spacing w:after="0" w:line="240" w:lineRule="auto"/>
        <w:ind w:left="361"/>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12</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(equal</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recognition</w:t>
      </w:r>
      <w:r w:rsidRPr="0032391D">
        <w:rPr>
          <w:rFonts w:ascii="Century Gothic" w:eastAsiaTheme="minorEastAsia" w:hAnsi="Century Gothic" w:cs="Arial"/>
          <w:spacing w:val="-4"/>
          <w:sz w:val="24"/>
          <w:szCs w:val="24"/>
          <w:lang w:eastAsia="en-GB"/>
        </w:rPr>
        <w:t xml:space="preserve"> </w:t>
      </w:r>
      <w:r w:rsidRPr="0032391D">
        <w:rPr>
          <w:rFonts w:ascii="Century Gothic" w:eastAsiaTheme="minorEastAsia" w:hAnsi="Century Gothic" w:cs="Arial"/>
          <w:sz w:val="24"/>
          <w:szCs w:val="24"/>
          <w:lang w:eastAsia="en-GB"/>
        </w:rPr>
        <w:t>before</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the</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law),</w:t>
      </w:r>
    </w:p>
    <w:p w14:paraId="6BC8755D" w14:textId="77777777" w:rsidR="008A7151" w:rsidRPr="0032391D" w:rsidRDefault="008A7151" w:rsidP="0053490A">
      <w:pPr>
        <w:widowControl w:val="0"/>
        <w:numPr>
          <w:ilvl w:val="1"/>
          <w:numId w:val="1"/>
        </w:numPr>
        <w:tabs>
          <w:tab w:val="left" w:pos="2461"/>
        </w:tabs>
        <w:kinsoku w:val="0"/>
        <w:overflowPunct w:val="0"/>
        <w:autoSpaceDE w:val="0"/>
        <w:autoSpaceDN w:val="0"/>
        <w:adjustRightInd w:val="0"/>
        <w:spacing w:after="0" w:line="240" w:lineRule="auto"/>
        <w:ind w:left="361"/>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14</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(liberty</w:t>
      </w:r>
      <w:r w:rsidRPr="0032391D">
        <w:rPr>
          <w:rFonts w:ascii="Century Gothic" w:eastAsiaTheme="minorEastAsia" w:hAnsi="Century Gothic" w:cs="Arial"/>
          <w:spacing w:val="-4"/>
          <w:sz w:val="24"/>
          <w:szCs w:val="24"/>
          <w:lang w:eastAsia="en-GB"/>
        </w:rPr>
        <w:t xml:space="preserve"> </w:t>
      </w:r>
      <w:r w:rsidRPr="0032391D">
        <w:rPr>
          <w:rFonts w:ascii="Century Gothic" w:eastAsiaTheme="minorEastAsia" w:hAnsi="Century Gothic" w:cs="Arial"/>
          <w:sz w:val="24"/>
          <w:szCs w:val="24"/>
          <w:lang w:eastAsia="en-GB"/>
        </w:rPr>
        <w:t>and</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security</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of</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the</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person),</w:t>
      </w:r>
    </w:p>
    <w:p w14:paraId="044B6BE5" w14:textId="77777777" w:rsidR="008A7151" w:rsidRPr="0032391D" w:rsidRDefault="008A7151" w:rsidP="0053490A">
      <w:pPr>
        <w:widowControl w:val="0"/>
        <w:numPr>
          <w:ilvl w:val="1"/>
          <w:numId w:val="1"/>
        </w:numPr>
        <w:tabs>
          <w:tab w:val="left" w:pos="2461"/>
        </w:tabs>
        <w:kinsoku w:val="0"/>
        <w:overflowPunct w:val="0"/>
        <w:autoSpaceDE w:val="0"/>
        <w:autoSpaceDN w:val="0"/>
        <w:adjustRightInd w:val="0"/>
        <w:spacing w:after="0" w:line="240" w:lineRule="auto"/>
        <w:ind w:left="361" w:right="1062"/>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15 (freedom from torture, cruel, inhuman or degrading</w:t>
      </w:r>
      <w:r w:rsidRPr="0032391D">
        <w:rPr>
          <w:rFonts w:ascii="Century Gothic" w:eastAsiaTheme="minorEastAsia" w:hAnsi="Century Gothic" w:cs="Arial"/>
          <w:spacing w:val="-64"/>
          <w:sz w:val="24"/>
          <w:szCs w:val="24"/>
          <w:lang w:eastAsia="en-GB"/>
        </w:rPr>
        <w:t xml:space="preserve"> </w:t>
      </w:r>
      <w:r w:rsidRPr="0032391D">
        <w:rPr>
          <w:rFonts w:ascii="Century Gothic" w:eastAsiaTheme="minorEastAsia" w:hAnsi="Century Gothic" w:cs="Arial"/>
          <w:sz w:val="24"/>
          <w:szCs w:val="24"/>
          <w:lang w:eastAsia="en-GB"/>
        </w:rPr>
        <w:t>treatment</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or punishment)</w:t>
      </w:r>
    </w:p>
    <w:p w14:paraId="5C76F473" w14:textId="77777777" w:rsidR="008A7151" w:rsidRPr="0032391D" w:rsidRDefault="008A7151" w:rsidP="0053490A">
      <w:pPr>
        <w:widowControl w:val="0"/>
        <w:numPr>
          <w:ilvl w:val="1"/>
          <w:numId w:val="1"/>
        </w:numPr>
        <w:tabs>
          <w:tab w:val="left" w:pos="2461"/>
        </w:tabs>
        <w:kinsoku w:val="0"/>
        <w:overflowPunct w:val="0"/>
        <w:autoSpaceDE w:val="0"/>
        <w:autoSpaceDN w:val="0"/>
        <w:adjustRightInd w:val="0"/>
        <w:spacing w:after="0" w:line="240" w:lineRule="auto"/>
        <w:ind w:left="361"/>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17</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(protecting</w:t>
      </w:r>
      <w:r w:rsidRPr="0032391D">
        <w:rPr>
          <w:rFonts w:ascii="Century Gothic" w:eastAsiaTheme="minorEastAsia" w:hAnsi="Century Gothic" w:cs="Arial"/>
          <w:spacing w:val="-4"/>
          <w:sz w:val="24"/>
          <w:szCs w:val="24"/>
          <w:lang w:eastAsia="en-GB"/>
        </w:rPr>
        <w:t xml:space="preserve"> </w:t>
      </w:r>
      <w:r w:rsidRPr="0032391D">
        <w:rPr>
          <w:rFonts w:ascii="Century Gothic" w:eastAsiaTheme="minorEastAsia" w:hAnsi="Century Gothic" w:cs="Arial"/>
          <w:sz w:val="24"/>
          <w:szCs w:val="24"/>
          <w:lang w:eastAsia="en-GB"/>
        </w:rPr>
        <w:t>the</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integrity</w:t>
      </w:r>
      <w:r w:rsidRPr="0032391D">
        <w:rPr>
          <w:rFonts w:ascii="Century Gothic" w:eastAsiaTheme="minorEastAsia" w:hAnsi="Century Gothic" w:cs="Arial"/>
          <w:spacing w:val="-3"/>
          <w:sz w:val="24"/>
          <w:szCs w:val="24"/>
          <w:lang w:eastAsia="en-GB"/>
        </w:rPr>
        <w:t xml:space="preserve"> </w:t>
      </w:r>
      <w:r w:rsidRPr="0032391D">
        <w:rPr>
          <w:rFonts w:ascii="Century Gothic" w:eastAsiaTheme="minorEastAsia" w:hAnsi="Century Gothic" w:cs="Arial"/>
          <w:sz w:val="24"/>
          <w:szCs w:val="24"/>
          <w:lang w:eastAsia="en-GB"/>
        </w:rPr>
        <w:t>of the</w:t>
      </w:r>
      <w:r w:rsidRPr="0032391D">
        <w:rPr>
          <w:rFonts w:ascii="Century Gothic" w:eastAsiaTheme="minorEastAsia" w:hAnsi="Century Gothic" w:cs="Arial"/>
          <w:spacing w:val="-2"/>
          <w:sz w:val="24"/>
          <w:szCs w:val="24"/>
          <w:lang w:eastAsia="en-GB"/>
        </w:rPr>
        <w:t xml:space="preserve"> </w:t>
      </w:r>
      <w:r w:rsidRPr="0032391D">
        <w:rPr>
          <w:rFonts w:ascii="Century Gothic" w:eastAsiaTheme="minorEastAsia" w:hAnsi="Century Gothic" w:cs="Arial"/>
          <w:sz w:val="24"/>
          <w:szCs w:val="24"/>
          <w:lang w:eastAsia="en-GB"/>
        </w:rPr>
        <w:t>person).</w:t>
      </w:r>
    </w:p>
    <w:p w14:paraId="5A8CCBD3" w14:textId="77777777" w:rsidR="008A7151" w:rsidRPr="0032391D" w:rsidRDefault="005F1A50" w:rsidP="0053490A">
      <w:pPr>
        <w:widowControl w:val="0"/>
        <w:kinsoku w:val="0"/>
        <w:overflowPunct w:val="0"/>
        <w:autoSpaceDE w:val="0"/>
        <w:autoSpaceDN w:val="0"/>
        <w:adjustRightInd w:val="0"/>
        <w:spacing w:after="0" w:line="240" w:lineRule="auto"/>
        <w:ind w:right="3493"/>
        <w:rPr>
          <w:rFonts w:ascii="Century Gothic" w:eastAsiaTheme="minorEastAsia" w:hAnsi="Century Gothic" w:cs="Arial"/>
          <w:color w:val="000000"/>
          <w:sz w:val="24"/>
          <w:szCs w:val="24"/>
          <w:lang w:eastAsia="en-GB"/>
        </w:rPr>
      </w:pPr>
      <w:hyperlink r:id="rId28" w:history="1">
        <w:r w:rsidR="008A7151" w:rsidRPr="0032391D">
          <w:rPr>
            <w:rFonts w:ascii="Century Gothic" w:eastAsiaTheme="minorEastAsia" w:hAnsi="Century Gothic" w:cs="Arial"/>
            <w:color w:val="0462C1"/>
            <w:sz w:val="24"/>
            <w:szCs w:val="24"/>
            <w:u w:val="single"/>
            <w:lang w:eastAsia="en-GB"/>
          </w:rPr>
          <w:t>United Nations Convention on the Rights of the Child</w:t>
        </w:r>
      </w:hyperlink>
      <w:r w:rsidR="008A7151" w:rsidRPr="0032391D">
        <w:rPr>
          <w:rFonts w:ascii="Century Gothic" w:eastAsiaTheme="minorEastAsia" w:hAnsi="Century Gothic" w:cs="Arial"/>
          <w:color w:val="0462C1"/>
          <w:spacing w:val="-64"/>
          <w:sz w:val="24"/>
          <w:szCs w:val="24"/>
          <w:lang w:eastAsia="en-GB"/>
        </w:rPr>
        <w:t xml:space="preserve"> </w:t>
      </w:r>
      <w:r w:rsidR="008A7151" w:rsidRPr="0032391D">
        <w:rPr>
          <w:rFonts w:ascii="Century Gothic" w:eastAsiaTheme="minorEastAsia" w:hAnsi="Century Gothic" w:cs="Arial"/>
          <w:color w:val="000000"/>
          <w:sz w:val="24"/>
          <w:szCs w:val="24"/>
          <w:lang w:eastAsia="en-GB"/>
        </w:rPr>
        <w:t>Especially</w:t>
      </w:r>
      <w:r w:rsidR="008A7151" w:rsidRPr="0032391D">
        <w:rPr>
          <w:rFonts w:ascii="Century Gothic" w:eastAsiaTheme="minorEastAsia" w:hAnsi="Century Gothic" w:cs="Arial"/>
          <w:color w:val="000000"/>
          <w:spacing w:val="-3"/>
          <w:sz w:val="24"/>
          <w:szCs w:val="24"/>
          <w:lang w:eastAsia="en-GB"/>
        </w:rPr>
        <w:t xml:space="preserve"> </w:t>
      </w:r>
      <w:r w:rsidR="008A7151" w:rsidRPr="0032391D">
        <w:rPr>
          <w:rFonts w:ascii="Century Gothic" w:eastAsiaTheme="minorEastAsia" w:hAnsi="Century Gothic" w:cs="Arial"/>
          <w:color w:val="000000"/>
          <w:sz w:val="24"/>
          <w:szCs w:val="24"/>
          <w:lang w:eastAsia="en-GB"/>
        </w:rPr>
        <w:t>articles:</w:t>
      </w:r>
    </w:p>
    <w:p w14:paraId="667434A4" w14:textId="77777777" w:rsidR="008A7151" w:rsidRPr="0032391D" w:rsidRDefault="008A7151" w:rsidP="0053490A">
      <w:pPr>
        <w:widowControl w:val="0"/>
        <w:numPr>
          <w:ilvl w:val="1"/>
          <w:numId w:val="1"/>
        </w:numPr>
        <w:tabs>
          <w:tab w:val="left" w:pos="2461"/>
        </w:tabs>
        <w:kinsoku w:val="0"/>
        <w:overflowPunct w:val="0"/>
        <w:autoSpaceDE w:val="0"/>
        <w:autoSpaceDN w:val="0"/>
        <w:adjustRightInd w:val="0"/>
        <w:spacing w:after="0" w:line="240" w:lineRule="auto"/>
        <w:ind w:left="361"/>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3 (best interests of the child),</w:t>
      </w:r>
    </w:p>
    <w:p w14:paraId="1314735D" w14:textId="77777777" w:rsidR="008A7151" w:rsidRPr="0032391D" w:rsidRDefault="008A7151" w:rsidP="0053490A">
      <w:pPr>
        <w:widowControl w:val="0"/>
        <w:numPr>
          <w:ilvl w:val="1"/>
          <w:numId w:val="1"/>
        </w:numPr>
        <w:tabs>
          <w:tab w:val="left" w:pos="2461"/>
        </w:tabs>
        <w:kinsoku w:val="0"/>
        <w:overflowPunct w:val="0"/>
        <w:autoSpaceDE w:val="0"/>
        <w:autoSpaceDN w:val="0"/>
        <w:adjustRightInd w:val="0"/>
        <w:spacing w:after="0" w:line="240" w:lineRule="auto"/>
        <w:ind w:left="361"/>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12 (right to be heard),</w:t>
      </w:r>
    </w:p>
    <w:p w14:paraId="129A6CF6" w14:textId="77777777" w:rsidR="008A7151" w:rsidRPr="0032391D" w:rsidRDefault="008A7151" w:rsidP="0053490A">
      <w:pPr>
        <w:widowControl w:val="0"/>
        <w:numPr>
          <w:ilvl w:val="1"/>
          <w:numId w:val="1"/>
        </w:numPr>
        <w:tabs>
          <w:tab w:val="left" w:pos="2461"/>
        </w:tabs>
        <w:kinsoku w:val="0"/>
        <w:overflowPunct w:val="0"/>
        <w:autoSpaceDE w:val="0"/>
        <w:autoSpaceDN w:val="0"/>
        <w:adjustRightInd w:val="0"/>
        <w:spacing w:after="0" w:line="240" w:lineRule="auto"/>
        <w:ind w:left="361"/>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16 (right to privacy and family),</w:t>
      </w:r>
    </w:p>
    <w:p w14:paraId="4952D95B" w14:textId="77777777" w:rsidR="008A7151" w:rsidRPr="0032391D" w:rsidRDefault="008A7151" w:rsidP="0053490A">
      <w:pPr>
        <w:widowControl w:val="0"/>
        <w:numPr>
          <w:ilvl w:val="1"/>
          <w:numId w:val="1"/>
        </w:numPr>
        <w:tabs>
          <w:tab w:val="left" w:pos="2461"/>
        </w:tabs>
        <w:kinsoku w:val="0"/>
        <w:overflowPunct w:val="0"/>
        <w:autoSpaceDE w:val="0"/>
        <w:autoSpaceDN w:val="0"/>
        <w:adjustRightInd w:val="0"/>
        <w:spacing w:after="0" w:line="240" w:lineRule="auto"/>
        <w:ind w:left="361"/>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19 (protection from physical or mental violence and abuse),</w:t>
      </w:r>
    </w:p>
    <w:p w14:paraId="0A69568C" w14:textId="77777777" w:rsidR="008A7151" w:rsidRPr="0032391D" w:rsidRDefault="008A7151" w:rsidP="0053490A">
      <w:pPr>
        <w:widowControl w:val="0"/>
        <w:numPr>
          <w:ilvl w:val="1"/>
          <w:numId w:val="1"/>
        </w:numPr>
        <w:tabs>
          <w:tab w:val="left" w:pos="2461"/>
        </w:tabs>
        <w:kinsoku w:val="0"/>
        <w:overflowPunct w:val="0"/>
        <w:autoSpaceDE w:val="0"/>
        <w:autoSpaceDN w:val="0"/>
        <w:adjustRightInd w:val="0"/>
        <w:spacing w:after="0" w:line="240" w:lineRule="auto"/>
        <w:ind w:left="361"/>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23 (disabled children),</w:t>
      </w:r>
    </w:p>
    <w:p w14:paraId="0629EE36" w14:textId="77777777" w:rsidR="0003703C" w:rsidRPr="0032391D" w:rsidRDefault="008A7151" w:rsidP="0053490A">
      <w:pPr>
        <w:widowControl w:val="0"/>
        <w:numPr>
          <w:ilvl w:val="1"/>
          <w:numId w:val="1"/>
        </w:numPr>
        <w:tabs>
          <w:tab w:val="left" w:pos="2461"/>
        </w:tabs>
        <w:kinsoku w:val="0"/>
        <w:overflowPunct w:val="0"/>
        <w:autoSpaceDE w:val="0"/>
        <w:autoSpaceDN w:val="0"/>
        <w:adjustRightInd w:val="0"/>
        <w:spacing w:after="0" w:line="240" w:lineRule="auto"/>
        <w:ind w:left="361"/>
        <w:rPr>
          <w:rFonts w:ascii="Century Gothic" w:eastAsiaTheme="minorEastAsia" w:hAnsi="Century Gothic" w:cs="Arial"/>
          <w:sz w:val="24"/>
          <w:szCs w:val="24"/>
          <w:lang w:eastAsia="en-GB"/>
        </w:rPr>
      </w:pPr>
      <w:r w:rsidRPr="0032391D">
        <w:rPr>
          <w:rFonts w:ascii="Century Gothic" w:eastAsiaTheme="minorEastAsia" w:hAnsi="Century Gothic" w:cs="Arial"/>
          <w:sz w:val="24"/>
          <w:szCs w:val="24"/>
          <w:lang w:eastAsia="en-GB"/>
        </w:rPr>
        <w:t>28 (school discipline)</w:t>
      </w:r>
    </w:p>
    <w:p w14:paraId="11A44DAF" w14:textId="77777777" w:rsidR="00E917E4" w:rsidRPr="0032391D" w:rsidRDefault="008A7151" w:rsidP="0053490A">
      <w:pPr>
        <w:widowControl w:val="0"/>
        <w:numPr>
          <w:ilvl w:val="1"/>
          <w:numId w:val="1"/>
        </w:numPr>
        <w:tabs>
          <w:tab w:val="left" w:pos="2461"/>
        </w:tabs>
        <w:kinsoku w:val="0"/>
        <w:overflowPunct w:val="0"/>
        <w:autoSpaceDE w:val="0"/>
        <w:autoSpaceDN w:val="0"/>
        <w:adjustRightInd w:val="0"/>
        <w:spacing w:after="0" w:line="240" w:lineRule="auto"/>
        <w:ind w:left="361" w:right="134"/>
        <w:rPr>
          <w:rFonts w:ascii="Century Gothic" w:eastAsiaTheme="minorEastAsia" w:hAnsi="Century Gothic" w:cs="Arial"/>
          <w:color w:val="0462C1"/>
          <w:sz w:val="24"/>
          <w:szCs w:val="24"/>
          <w:lang w:eastAsia="en-GB"/>
        </w:rPr>
      </w:pPr>
      <w:r w:rsidRPr="0032391D">
        <w:rPr>
          <w:rFonts w:ascii="Century Gothic" w:eastAsiaTheme="minorEastAsia" w:hAnsi="Century Gothic" w:cs="Arial"/>
          <w:sz w:val="24"/>
          <w:szCs w:val="24"/>
          <w:lang w:eastAsia="en-GB"/>
        </w:rPr>
        <w:t>37 (protection from torture, cruel, inhuman or degrading treatment or punishment).</w:t>
      </w:r>
      <w:r w:rsidR="00E917E4" w:rsidRPr="0032391D">
        <w:rPr>
          <w:rFonts w:ascii="Century Gothic" w:eastAsiaTheme="minorEastAsia" w:hAnsi="Century Gothic" w:cs="Arial"/>
          <w:sz w:val="24"/>
          <w:szCs w:val="24"/>
          <w:lang w:eastAsia="en-GB"/>
        </w:rPr>
        <w:t xml:space="preserve"> </w:t>
      </w:r>
    </w:p>
    <w:p w14:paraId="5AF7DE59" w14:textId="77777777" w:rsidR="008A7151" w:rsidRPr="0032391D" w:rsidRDefault="008A7151" w:rsidP="0053490A">
      <w:pPr>
        <w:widowControl w:val="0"/>
        <w:tabs>
          <w:tab w:val="left" w:pos="2461"/>
        </w:tabs>
        <w:kinsoku w:val="0"/>
        <w:overflowPunct w:val="0"/>
        <w:autoSpaceDE w:val="0"/>
        <w:autoSpaceDN w:val="0"/>
        <w:adjustRightInd w:val="0"/>
        <w:spacing w:after="0" w:line="240" w:lineRule="auto"/>
        <w:ind w:right="134"/>
        <w:rPr>
          <w:rFonts w:ascii="Century Gothic" w:eastAsiaTheme="minorEastAsia" w:hAnsi="Century Gothic" w:cs="Arial"/>
          <w:color w:val="0462C1"/>
          <w:sz w:val="24"/>
          <w:szCs w:val="24"/>
          <w:lang w:eastAsia="en-GB"/>
        </w:rPr>
      </w:pPr>
      <w:r w:rsidRPr="0032391D">
        <w:rPr>
          <w:rFonts w:ascii="Century Gothic" w:eastAsiaTheme="minorEastAsia" w:hAnsi="Century Gothic" w:cs="Arial"/>
          <w:sz w:val="24"/>
          <w:szCs w:val="24"/>
          <w:lang w:eastAsia="en-GB"/>
        </w:rPr>
        <w:t xml:space="preserve">Care Council for Wales (2016) </w:t>
      </w:r>
      <w:r w:rsidRPr="0032391D">
        <w:rPr>
          <w:rFonts w:ascii="Century Gothic" w:eastAsiaTheme="minorEastAsia" w:hAnsi="Century Gothic" w:cs="Arial"/>
          <w:i/>
          <w:iCs/>
          <w:sz w:val="24"/>
          <w:szCs w:val="24"/>
          <w:lang w:eastAsia="en-GB"/>
        </w:rPr>
        <w:t>Positive Approaches: Reducing Restrictive Practices</w:t>
      </w:r>
      <w:r w:rsidRPr="0032391D">
        <w:rPr>
          <w:rFonts w:ascii="Century Gothic" w:eastAsiaTheme="minorEastAsia" w:hAnsi="Century Gothic" w:cs="Arial"/>
          <w:i/>
          <w:iCs/>
          <w:spacing w:val="-64"/>
          <w:sz w:val="24"/>
          <w:szCs w:val="24"/>
          <w:lang w:eastAsia="en-GB"/>
        </w:rPr>
        <w:t xml:space="preserve"> </w:t>
      </w:r>
      <w:r w:rsidRPr="0032391D">
        <w:rPr>
          <w:rFonts w:ascii="Century Gothic" w:eastAsiaTheme="minorEastAsia" w:hAnsi="Century Gothic" w:cs="Arial"/>
          <w:i/>
          <w:iCs/>
          <w:sz w:val="24"/>
          <w:szCs w:val="24"/>
          <w:lang w:eastAsia="en-GB"/>
        </w:rPr>
        <w:t>in Social Care</w:t>
      </w:r>
      <w:r w:rsidRPr="0032391D">
        <w:rPr>
          <w:rFonts w:ascii="Century Gothic" w:eastAsiaTheme="minorEastAsia" w:hAnsi="Century Gothic" w:cs="Arial"/>
          <w:sz w:val="24"/>
          <w:szCs w:val="24"/>
          <w:lang w:eastAsia="en-GB"/>
        </w:rPr>
        <w:t xml:space="preserve">. Available at: </w:t>
      </w:r>
      <w:hyperlink r:id="rId29" w:history="1">
        <w:r w:rsidRPr="0032391D">
          <w:rPr>
            <w:rFonts w:ascii="Century Gothic" w:eastAsiaTheme="minorEastAsia" w:hAnsi="Century Gothic" w:cs="Arial"/>
            <w:color w:val="0462C1"/>
            <w:sz w:val="24"/>
            <w:szCs w:val="24"/>
            <w:u w:val="single"/>
            <w:lang w:eastAsia="en-GB"/>
          </w:rPr>
          <w:t>https://socialcare.wales/resources/positive-approaches-</w:t>
        </w:r>
      </w:hyperlink>
      <w:r w:rsidRPr="0032391D">
        <w:rPr>
          <w:rFonts w:ascii="Century Gothic" w:eastAsiaTheme="minorEastAsia" w:hAnsi="Century Gothic" w:cs="Arial"/>
          <w:color w:val="0462C1"/>
          <w:spacing w:val="1"/>
          <w:sz w:val="24"/>
          <w:szCs w:val="24"/>
          <w:lang w:eastAsia="en-GB"/>
        </w:rPr>
        <w:t xml:space="preserve"> </w:t>
      </w:r>
      <w:hyperlink r:id="rId30" w:history="1">
        <w:r w:rsidRPr="0032391D">
          <w:rPr>
            <w:rFonts w:ascii="Century Gothic" w:eastAsiaTheme="minorEastAsia" w:hAnsi="Century Gothic" w:cs="Arial"/>
            <w:color w:val="0462C1"/>
            <w:sz w:val="24"/>
            <w:szCs w:val="24"/>
            <w:u w:val="single"/>
            <w:lang w:eastAsia="en-GB"/>
          </w:rPr>
          <w:t>reducing-restrictive-practices-in-social-care?record-language-choice=en-cy</w:t>
        </w:r>
      </w:hyperlink>
    </w:p>
    <w:p w14:paraId="7219E322" w14:textId="77777777" w:rsidR="008A7151" w:rsidRPr="0032391D" w:rsidRDefault="008A7151" w:rsidP="0053490A">
      <w:pPr>
        <w:widowControl w:val="0"/>
        <w:kinsoku w:val="0"/>
        <w:overflowPunct w:val="0"/>
        <w:autoSpaceDE w:val="0"/>
        <w:autoSpaceDN w:val="0"/>
        <w:adjustRightInd w:val="0"/>
        <w:spacing w:after="0" w:line="240" w:lineRule="auto"/>
        <w:ind w:right="197"/>
        <w:rPr>
          <w:rFonts w:ascii="Century Gothic" w:eastAsiaTheme="minorEastAsia" w:hAnsi="Century Gothic" w:cs="Arial"/>
          <w:color w:val="0000FF"/>
          <w:sz w:val="24"/>
          <w:szCs w:val="24"/>
          <w:lang w:eastAsia="en-GB"/>
        </w:rPr>
      </w:pPr>
      <w:r w:rsidRPr="0032391D">
        <w:rPr>
          <w:rFonts w:ascii="Century Gothic" w:eastAsiaTheme="minorEastAsia" w:hAnsi="Century Gothic" w:cs="Arial"/>
          <w:sz w:val="24"/>
          <w:szCs w:val="24"/>
          <w:lang w:eastAsia="en-GB"/>
        </w:rPr>
        <w:t>Royal College of Psychiatrists, British Psychological Society and Royal College of</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 xml:space="preserve">Speech and Language Therapists (2007) </w:t>
      </w:r>
      <w:r w:rsidRPr="0032391D">
        <w:rPr>
          <w:rFonts w:ascii="Century Gothic" w:eastAsiaTheme="minorEastAsia" w:hAnsi="Century Gothic" w:cs="Arial"/>
          <w:i/>
          <w:iCs/>
          <w:sz w:val="24"/>
          <w:szCs w:val="24"/>
          <w:lang w:eastAsia="en-GB"/>
        </w:rPr>
        <w:t>Challenging behaviour: a unified approach</w:t>
      </w:r>
      <w:r w:rsidRPr="0032391D">
        <w:rPr>
          <w:rFonts w:ascii="Century Gothic" w:eastAsiaTheme="minorEastAsia" w:hAnsi="Century Gothic" w:cs="Arial"/>
          <w:i/>
          <w:iCs/>
          <w:spacing w:val="-64"/>
          <w:sz w:val="24"/>
          <w:szCs w:val="24"/>
          <w:lang w:eastAsia="en-GB"/>
        </w:rPr>
        <w:t xml:space="preserve"> </w:t>
      </w:r>
      <w:r w:rsidRPr="0032391D">
        <w:rPr>
          <w:rFonts w:ascii="Century Gothic" w:eastAsiaTheme="minorEastAsia" w:hAnsi="Century Gothic" w:cs="Arial"/>
          <w:i/>
          <w:iCs/>
          <w:sz w:val="24"/>
          <w:szCs w:val="24"/>
          <w:lang w:eastAsia="en-GB"/>
        </w:rPr>
        <w:t>Clinical and service guidelines for supporting people with learning disabilities who</w:t>
      </w:r>
      <w:r w:rsidRPr="0032391D">
        <w:rPr>
          <w:rFonts w:ascii="Century Gothic" w:eastAsiaTheme="minorEastAsia" w:hAnsi="Century Gothic" w:cs="Arial"/>
          <w:i/>
          <w:iCs/>
          <w:spacing w:val="1"/>
          <w:sz w:val="24"/>
          <w:szCs w:val="24"/>
          <w:lang w:eastAsia="en-GB"/>
        </w:rPr>
        <w:t xml:space="preserve"> </w:t>
      </w:r>
      <w:r w:rsidRPr="0032391D">
        <w:rPr>
          <w:rFonts w:ascii="Century Gothic" w:eastAsiaTheme="minorEastAsia" w:hAnsi="Century Gothic" w:cs="Arial"/>
          <w:i/>
          <w:iCs/>
          <w:sz w:val="24"/>
          <w:szCs w:val="24"/>
          <w:lang w:eastAsia="en-GB"/>
        </w:rPr>
        <w:t xml:space="preserve">are at risk of receiving abusive or restrictive practices, </w:t>
      </w:r>
      <w:r w:rsidRPr="0032391D">
        <w:rPr>
          <w:rFonts w:ascii="Century Gothic" w:eastAsiaTheme="minorEastAsia" w:hAnsi="Century Gothic" w:cs="Arial"/>
          <w:sz w:val="24"/>
          <w:szCs w:val="24"/>
          <w:lang w:eastAsia="en-GB"/>
        </w:rPr>
        <w:t>College Report CR144</w:t>
      </w:r>
      <w:r w:rsidRPr="0032391D">
        <w:rPr>
          <w:rFonts w:ascii="Century Gothic" w:eastAsiaTheme="minorEastAsia" w:hAnsi="Century Gothic" w:cs="Arial"/>
          <w:spacing w:val="1"/>
          <w:sz w:val="24"/>
          <w:szCs w:val="24"/>
          <w:lang w:eastAsia="en-GB"/>
        </w:rPr>
        <w:t xml:space="preserve"> </w:t>
      </w:r>
      <w:hyperlink r:id="rId31" w:history="1">
        <w:r w:rsidRPr="0032391D">
          <w:rPr>
            <w:rFonts w:ascii="Century Gothic" w:eastAsiaTheme="minorEastAsia" w:hAnsi="Century Gothic" w:cs="Arial"/>
            <w:color w:val="0000FF"/>
            <w:sz w:val="24"/>
            <w:szCs w:val="24"/>
            <w:u w:val="single"/>
            <w:lang w:eastAsia="en-GB"/>
          </w:rPr>
          <w:t>college-report-cr144.pdf</w:t>
        </w:r>
        <w:r w:rsidRPr="0032391D">
          <w:rPr>
            <w:rFonts w:ascii="Century Gothic" w:eastAsiaTheme="minorEastAsia" w:hAnsi="Century Gothic" w:cs="Arial"/>
            <w:color w:val="0000FF"/>
            <w:spacing w:val="1"/>
            <w:sz w:val="24"/>
            <w:szCs w:val="24"/>
            <w:u w:val="single"/>
            <w:lang w:eastAsia="en-GB"/>
          </w:rPr>
          <w:t xml:space="preserve"> </w:t>
        </w:r>
        <w:r w:rsidRPr="0032391D">
          <w:rPr>
            <w:rFonts w:ascii="Century Gothic" w:eastAsiaTheme="minorEastAsia" w:hAnsi="Century Gothic" w:cs="Arial"/>
            <w:color w:val="0000FF"/>
            <w:sz w:val="24"/>
            <w:szCs w:val="24"/>
            <w:u w:val="single"/>
            <w:lang w:eastAsia="en-GB"/>
          </w:rPr>
          <w:t>(rcpsych.ac.uk)</w:t>
        </w:r>
      </w:hyperlink>
    </w:p>
    <w:p w14:paraId="662B7148" w14:textId="77777777" w:rsidR="008A7151" w:rsidRPr="0032391D" w:rsidRDefault="005F1A50" w:rsidP="0053490A">
      <w:pPr>
        <w:widowControl w:val="0"/>
        <w:kinsoku w:val="0"/>
        <w:overflowPunct w:val="0"/>
        <w:autoSpaceDE w:val="0"/>
        <w:autoSpaceDN w:val="0"/>
        <w:adjustRightInd w:val="0"/>
        <w:spacing w:after="0" w:line="240" w:lineRule="auto"/>
        <w:ind w:right="788"/>
        <w:rPr>
          <w:rFonts w:ascii="Century Gothic" w:eastAsiaTheme="minorEastAsia" w:hAnsi="Century Gothic" w:cs="Arial"/>
          <w:color w:val="0462C1"/>
          <w:sz w:val="24"/>
          <w:szCs w:val="24"/>
          <w:lang w:eastAsia="en-GB"/>
        </w:rPr>
      </w:pPr>
      <w:hyperlink r:id="rId32" w:history="1">
        <w:r w:rsidR="008A7151" w:rsidRPr="0032391D">
          <w:rPr>
            <w:rFonts w:ascii="Century Gothic" w:eastAsiaTheme="minorEastAsia" w:hAnsi="Century Gothic" w:cs="Arial"/>
            <w:color w:val="0462C1"/>
            <w:sz w:val="24"/>
            <w:szCs w:val="24"/>
            <w:u w:val="single"/>
            <w:lang w:eastAsia="en-GB"/>
          </w:rPr>
          <w:t>https://www.equalityhumanrights.com/en/publication-download/human-rights-</w:t>
        </w:r>
      </w:hyperlink>
      <w:r w:rsidR="008A7151" w:rsidRPr="0032391D">
        <w:rPr>
          <w:rFonts w:ascii="Century Gothic" w:eastAsiaTheme="minorEastAsia" w:hAnsi="Century Gothic" w:cs="Arial"/>
          <w:color w:val="0462C1"/>
          <w:spacing w:val="-64"/>
          <w:sz w:val="24"/>
          <w:szCs w:val="24"/>
          <w:lang w:eastAsia="en-GB"/>
        </w:rPr>
        <w:t xml:space="preserve"> </w:t>
      </w:r>
      <w:hyperlink r:id="rId33" w:history="1">
        <w:r w:rsidR="008A7151" w:rsidRPr="0032391D">
          <w:rPr>
            <w:rFonts w:ascii="Century Gothic" w:eastAsiaTheme="minorEastAsia" w:hAnsi="Century Gothic" w:cs="Arial"/>
            <w:color w:val="0462C1"/>
            <w:sz w:val="24"/>
            <w:szCs w:val="24"/>
            <w:u w:val="single"/>
            <w:lang w:eastAsia="en-GB"/>
          </w:rPr>
          <w:t>policy-restraint</w:t>
        </w:r>
      </w:hyperlink>
    </w:p>
    <w:p w14:paraId="2BA5C095" w14:textId="77777777" w:rsidR="008A7151" w:rsidRPr="0032391D" w:rsidRDefault="005F1A50" w:rsidP="0053490A">
      <w:pPr>
        <w:widowControl w:val="0"/>
        <w:kinsoku w:val="0"/>
        <w:overflowPunct w:val="0"/>
        <w:autoSpaceDE w:val="0"/>
        <w:autoSpaceDN w:val="0"/>
        <w:adjustRightInd w:val="0"/>
        <w:spacing w:after="0" w:line="240" w:lineRule="auto"/>
        <w:ind w:right="533"/>
        <w:rPr>
          <w:rFonts w:ascii="Century Gothic" w:eastAsiaTheme="minorEastAsia" w:hAnsi="Century Gothic" w:cs="Arial"/>
          <w:color w:val="0000FF"/>
          <w:sz w:val="24"/>
          <w:szCs w:val="24"/>
          <w:lang w:eastAsia="en-GB"/>
        </w:rPr>
      </w:pPr>
      <w:hyperlink r:id="rId34" w:history="1">
        <w:r w:rsidR="008A7151" w:rsidRPr="0032391D">
          <w:rPr>
            <w:rFonts w:ascii="Century Gothic" w:eastAsiaTheme="minorEastAsia" w:hAnsi="Century Gothic" w:cs="Arial"/>
            <w:color w:val="0462C1"/>
            <w:spacing w:val="-1"/>
            <w:sz w:val="24"/>
            <w:szCs w:val="24"/>
            <w:u w:val="single"/>
            <w:lang w:eastAsia="en-GB"/>
          </w:rPr>
          <w:t>https://www.equalityhumanrights.com/en/equality-act/protected-characteristics</w:t>
        </w:r>
      </w:hyperlink>
      <w:r w:rsidR="008A7151" w:rsidRPr="0032391D">
        <w:rPr>
          <w:rFonts w:ascii="Century Gothic" w:eastAsiaTheme="minorEastAsia" w:hAnsi="Century Gothic" w:cs="Arial"/>
          <w:color w:val="0462C1"/>
          <w:spacing w:val="-64"/>
          <w:sz w:val="24"/>
          <w:szCs w:val="24"/>
          <w:lang w:eastAsia="en-GB"/>
        </w:rPr>
        <w:t xml:space="preserve"> </w:t>
      </w:r>
      <w:hyperlink r:id="rId35" w:history="1">
        <w:r w:rsidR="008A7151" w:rsidRPr="0032391D">
          <w:rPr>
            <w:rFonts w:ascii="Century Gothic" w:eastAsiaTheme="minorEastAsia" w:hAnsi="Century Gothic" w:cs="Arial"/>
            <w:color w:val="0000FF"/>
            <w:sz w:val="24"/>
            <w:szCs w:val="24"/>
            <w:u w:val="single"/>
            <w:lang w:eastAsia="en-GB"/>
          </w:rPr>
          <w:t>The</w:t>
        </w:r>
        <w:r w:rsidR="008A7151" w:rsidRPr="0032391D">
          <w:rPr>
            <w:rFonts w:ascii="Century Gothic" w:eastAsiaTheme="minorEastAsia" w:hAnsi="Century Gothic" w:cs="Arial"/>
            <w:color w:val="0000FF"/>
            <w:spacing w:val="-1"/>
            <w:sz w:val="24"/>
            <w:szCs w:val="24"/>
            <w:u w:val="single"/>
            <w:lang w:eastAsia="en-GB"/>
          </w:rPr>
          <w:t xml:space="preserve"> </w:t>
        </w:r>
        <w:r w:rsidR="008A7151" w:rsidRPr="0032391D">
          <w:rPr>
            <w:rFonts w:ascii="Century Gothic" w:eastAsiaTheme="minorEastAsia" w:hAnsi="Century Gothic" w:cs="Arial"/>
            <w:color w:val="0000FF"/>
            <w:sz w:val="24"/>
            <w:szCs w:val="24"/>
            <w:u w:val="single"/>
            <w:lang w:eastAsia="en-GB"/>
          </w:rPr>
          <w:t>Equality</w:t>
        </w:r>
        <w:r w:rsidR="008A7151" w:rsidRPr="0032391D">
          <w:rPr>
            <w:rFonts w:ascii="Century Gothic" w:eastAsiaTheme="minorEastAsia" w:hAnsi="Century Gothic" w:cs="Arial"/>
            <w:color w:val="0000FF"/>
            <w:spacing w:val="-3"/>
            <w:sz w:val="24"/>
            <w:szCs w:val="24"/>
            <w:u w:val="single"/>
            <w:lang w:eastAsia="en-GB"/>
          </w:rPr>
          <w:t xml:space="preserve"> </w:t>
        </w:r>
        <w:r w:rsidR="008A7151" w:rsidRPr="0032391D">
          <w:rPr>
            <w:rFonts w:ascii="Century Gothic" w:eastAsiaTheme="minorEastAsia" w:hAnsi="Century Gothic" w:cs="Arial"/>
            <w:color w:val="0000FF"/>
            <w:sz w:val="24"/>
            <w:szCs w:val="24"/>
            <w:u w:val="single"/>
            <w:lang w:eastAsia="en-GB"/>
          </w:rPr>
          <w:t>Act 2010</w:t>
        </w:r>
        <w:r w:rsidR="008A7151" w:rsidRPr="0032391D">
          <w:rPr>
            <w:rFonts w:ascii="Century Gothic" w:eastAsiaTheme="minorEastAsia" w:hAnsi="Century Gothic" w:cs="Arial"/>
            <w:color w:val="0000FF"/>
            <w:spacing w:val="-3"/>
            <w:sz w:val="24"/>
            <w:szCs w:val="24"/>
            <w:u w:val="single"/>
            <w:lang w:eastAsia="en-GB"/>
          </w:rPr>
          <w:t xml:space="preserve"> </w:t>
        </w:r>
        <w:r w:rsidR="008A7151" w:rsidRPr="0032391D">
          <w:rPr>
            <w:rFonts w:ascii="Century Gothic" w:eastAsiaTheme="minorEastAsia" w:hAnsi="Century Gothic" w:cs="Arial"/>
            <w:color w:val="0000FF"/>
            <w:sz w:val="24"/>
            <w:szCs w:val="24"/>
            <w:u w:val="single"/>
            <w:lang w:eastAsia="en-GB"/>
          </w:rPr>
          <w:t>(Statutory</w:t>
        </w:r>
        <w:r w:rsidR="008A7151" w:rsidRPr="0032391D">
          <w:rPr>
            <w:rFonts w:ascii="Century Gothic" w:eastAsiaTheme="minorEastAsia" w:hAnsi="Century Gothic" w:cs="Arial"/>
            <w:color w:val="0000FF"/>
            <w:spacing w:val="-4"/>
            <w:sz w:val="24"/>
            <w:szCs w:val="24"/>
            <w:u w:val="single"/>
            <w:lang w:eastAsia="en-GB"/>
          </w:rPr>
          <w:t xml:space="preserve"> </w:t>
        </w:r>
        <w:r w:rsidR="008A7151" w:rsidRPr="0032391D">
          <w:rPr>
            <w:rFonts w:ascii="Century Gothic" w:eastAsiaTheme="minorEastAsia" w:hAnsi="Century Gothic" w:cs="Arial"/>
            <w:color w:val="0000FF"/>
            <w:sz w:val="24"/>
            <w:szCs w:val="24"/>
            <w:u w:val="single"/>
            <w:lang w:eastAsia="en-GB"/>
          </w:rPr>
          <w:t>Duties)</w:t>
        </w:r>
        <w:r w:rsidR="008A7151" w:rsidRPr="0032391D">
          <w:rPr>
            <w:rFonts w:ascii="Century Gothic" w:eastAsiaTheme="minorEastAsia" w:hAnsi="Century Gothic" w:cs="Arial"/>
            <w:color w:val="0000FF"/>
            <w:spacing w:val="-1"/>
            <w:sz w:val="24"/>
            <w:szCs w:val="24"/>
            <w:u w:val="single"/>
            <w:lang w:eastAsia="en-GB"/>
          </w:rPr>
          <w:t xml:space="preserve"> </w:t>
        </w:r>
        <w:r w:rsidR="008A7151" w:rsidRPr="0032391D">
          <w:rPr>
            <w:rFonts w:ascii="Century Gothic" w:eastAsiaTheme="minorEastAsia" w:hAnsi="Century Gothic" w:cs="Arial"/>
            <w:color w:val="0000FF"/>
            <w:sz w:val="24"/>
            <w:szCs w:val="24"/>
            <w:u w:val="single"/>
            <w:lang w:eastAsia="en-GB"/>
          </w:rPr>
          <w:t>(Wales) Regulations</w:t>
        </w:r>
        <w:r w:rsidR="008A7151" w:rsidRPr="0032391D">
          <w:rPr>
            <w:rFonts w:ascii="Century Gothic" w:eastAsiaTheme="minorEastAsia" w:hAnsi="Century Gothic" w:cs="Arial"/>
            <w:color w:val="0000FF"/>
            <w:spacing w:val="-3"/>
            <w:sz w:val="24"/>
            <w:szCs w:val="24"/>
            <w:u w:val="single"/>
            <w:lang w:eastAsia="en-GB"/>
          </w:rPr>
          <w:t xml:space="preserve"> </w:t>
        </w:r>
        <w:r w:rsidR="008A7151" w:rsidRPr="0032391D">
          <w:rPr>
            <w:rFonts w:ascii="Century Gothic" w:eastAsiaTheme="minorEastAsia" w:hAnsi="Century Gothic" w:cs="Arial"/>
            <w:color w:val="0000FF"/>
            <w:sz w:val="24"/>
            <w:szCs w:val="24"/>
            <w:u w:val="single"/>
            <w:lang w:eastAsia="en-GB"/>
          </w:rPr>
          <w:t>2011</w:t>
        </w:r>
      </w:hyperlink>
    </w:p>
    <w:p w14:paraId="10D9DD69" w14:textId="77777777" w:rsidR="008A7151" w:rsidRPr="0032391D" w:rsidRDefault="005F1A50" w:rsidP="0053490A">
      <w:pPr>
        <w:widowControl w:val="0"/>
        <w:kinsoku w:val="0"/>
        <w:overflowPunct w:val="0"/>
        <w:autoSpaceDE w:val="0"/>
        <w:autoSpaceDN w:val="0"/>
        <w:adjustRightInd w:val="0"/>
        <w:spacing w:after="0" w:line="240" w:lineRule="auto"/>
        <w:ind w:right="834"/>
        <w:rPr>
          <w:rFonts w:ascii="Century Gothic" w:eastAsiaTheme="minorEastAsia" w:hAnsi="Century Gothic" w:cs="Arial"/>
          <w:color w:val="0462C1"/>
          <w:sz w:val="24"/>
          <w:szCs w:val="24"/>
          <w:u w:val="single"/>
          <w:lang w:eastAsia="en-GB"/>
        </w:rPr>
      </w:pPr>
      <w:hyperlink r:id="rId36" w:history="1">
        <w:r w:rsidR="008A7151" w:rsidRPr="0032391D">
          <w:rPr>
            <w:rFonts w:ascii="Century Gothic" w:eastAsiaTheme="minorEastAsia" w:hAnsi="Century Gothic" w:cs="Arial"/>
            <w:color w:val="0462C1"/>
            <w:sz w:val="24"/>
            <w:szCs w:val="24"/>
            <w:u w:val="single"/>
            <w:lang w:eastAsia="en-GB"/>
          </w:rPr>
          <w:t>https://www.equalityhumanrights.com/en/publication-download/human-rights-</w:t>
        </w:r>
      </w:hyperlink>
      <w:r w:rsidR="008A7151" w:rsidRPr="0032391D">
        <w:rPr>
          <w:rFonts w:ascii="Century Gothic" w:eastAsiaTheme="minorEastAsia" w:hAnsi="Century Gothic" w:cs="Arial"/>
          <w:color w:val="0462C1"/>
          <w:spacing w:val="-64"/>
          <w:sz w:val="24"/>
          <w:szCs w:val="24"/>
          <w:lang w:eastAsia="en-GB"/>
        </w:rPr>
        <w:t xml:space="preserve"> </w:t>
      </w:r>
      <w:hyperlink r:id="rId37" w:history="1">
        <w:r w:rsidR="008A7151" w:rsidRPr="0032391D">
          <w:rPr>
            <w:rFonts w:ascii="Century Gothic" w:eastAsiaTheme="minorEastAsia" w:hAnsi="Century Gothic" w:cs="Arial"/>
            <w:color w:val="0462C1"/>
            <w:sz w:val="24"/>
            <w:szCs w:val="24"/>
            <w:u w:val="single"/>
            <w:lang w:eastAsia="en-GB"/>
          </w:rPr>
          <w:t>policy-restraint</w:t>
        </w:r>
      </w:hyperlink>
    </w:p>
    <w:p w14:paraId="110FD15A" w14:textId="77777777" w:rsidR="00D83DCB" w:rsidRPr="0032391D" w:rsidRDefault="005F1A50" w:rsidP="0053490A">
      <w:pPr>
        <w:widowControl w:val="0"/>
        <w:kinsoku w:val="0"/>
        <w:overflowPunct w:val="0"/>
        <w:autoSpaceDE w:val="0"/>
        <w:autoSpaceDN w:val="0"/>
        <w:adjustRightInd w:val="0"/>
        <w:spacing w:after="0" w:line="240" w:lineRule="auto"/>
        <w:ind w:right="424"/>
        <w:rPr>
          <w:rFonts w:ascii="Century Gothic" w:eastAsiaTheme="minorEastAsia" w:hAnsi="Century Gothic" w:cs="Arial"/>
          <w:color w:val="0000FF"/>
          <w:sz w:val="24"/>
          <w:szCs w:val="24"/>
          <w:u w:val="single"/>
          <w:lang w:eastAsia="en-GB"/>
        </w:rPr>
      </w:pPr>
      <w:hyperlink r:id="rId38" w:history="1">
        <w:r w:rsidR="00D83DCB" w:rsidRPr="0032391D">
          <w:rPr>
            <w:rFonts w:ascii="Century Gothic" w:eastAsiaTheme="minorEastAsia" w:hAnsi="Century Gothic" w:cs="Arial"/>
            <w:color w:val="0000FF"/>
            <w:sz w:val="24"/>
            <w:szCs w:val="24"/>
            <w:u w:val="single"/>
            <w:lang w:eastAsia="en-GB"/>
          </w:rPr>
          <w:t>Restraint Reduction Network Training Standards - materials to download -</w:t>
        </w:r>
      </w:hyperlink>
      <w:r w:rsidR="00D83DCB" w:rsidRPr="0032391D">
        <w:rPr>
          <w:rFonts w:ascii="Century Gothic" w:eastAsiaTheme="minorEastAsia" w:hAnsi="Century Gothic" w:cs="Arial"/>
          <w:color w:val="0000FF"/>
          <w:spacing w:val="-64"/>
          <w:sz w:val="24"/>
          <w:szCs w:val="24"/>
          <w:lang w:eastAsia="en-GB"/>
        </w:rPr>
        <w:t xml:space="preserve"> </w:t>
      </w:r>
      <w:r w:rsidR="00D83DCB" w:rsidRPr="0032391D">
        <w:rPr>
          <w:rFonts w:ascii="Century Gothic" w:eastAsiaTheme="minorEastAsia" w:hAnsi="Century Gothic" w:cs="Arial"/>
          <w:color w:val="0000FF"/>
          <w:sz w:val="24"/>
          <w:szCs w:val="24"/>
          <w:u w:val="single"/>
          <w:lang w:eastAsia="en-GB"/>
        </w:rPr>
        <w:t>Restraint</w:t>
      </w:r>
      <w:r w:rsidR="00D83DCB" w:rsidRPr="0032391D">
        <w:rPr>
          <w:rFonts w:ascii="Century Gothic" w:eastAsiaTheme="minorEastAsia" w:hAnsi="Century Gothic" w:cs="Arial"/>
          <w:color w:val="0000FF"/>
          <w:spacing w:val="-1"/>
          <w:sz w:val="24"/>
          <w:szCs w:val="24"/>
          <w:u w:val="single"/>
          <w:lang w:eastAsia="en-GB"/>
        </w:rPr>
        <w:t xml:space="preserve"> </w:t>
      </w:r>
      <w:r w:rsidR="00D83DCB" w:rsidRPr="0032391D">
        <w:rPr>
          <w:rFonts w:ascii="Century Gothic" w:eastAsiaTheme="minorEastAsia" w:hAnsi="Century Gothic" w:cs="Arial"/>
          <w:color w:val="0000FF"/>
          <w:sz w:val="24"/>
          <w:szCs w:val="24"/>
          <w:u w:val="single"/>
          <w:lang w:eastAsia="en-GB"/>
        </w:rPr>
        <w:t>Reduction N</w:t>
      </w:r>
      <w:r w:rsidR="00D83DCB" w:rsidRPr="0032391D">
        <w:rPr>
          <w:rFonts w:ascii="Century Gothic" w:eastAsiaTheme="minorEastAsia" w:hAnsi="Century Gothic" w:cs="Arial"/>
          <w:noProof/>
          <w:sz w:val="24"/>
          <w:szCs w:val="24"/>
          <w:lang w:eastAsia="en-GB"/>
        </w:rPr>
        <mc:AlternateContent>
          <mc:Choice Requires="wps">
            <w:drawing>
              <wp:anchor distT="0" distB="0" distL="0" distR="0" simplePos="0" relativeHeight="251663360" behindDoc="0" locked="0" layoutInCell="0" allowOverlap="1" wp14:anchorId="1942B64B" wp14:editId="2F5807C1">
                <wp:simplePos x="0" y="0"/>
                <wp:positionH relativeFrom="page">
                  <wp:posOffset>914400</wp:posOffset>
                </wp:positionH>
                <wp:positionV relativeFrom="paragraph">
                  <wp:posOffset>121285</wp:posOffset>
                </wp:positionV>
                <wp:extent cx="1829435" cy="9525"/>
                <wp:effectExtent l="0" t="0" r="0" b="0"/>
                <wp:wrapTopAndBottom/>
                <wp:docPr id="4"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9525"/>
                        </a:xfrm>
                        <a:custGeom>
                          <a:avLst/>
                          <a:gdLst>
                            <a:gd name="T0" fmla="*/ 2880 w 2881"/>
                            <a:gd name="T1" fmla="*/ 0 h 15"/>
                            <a:gd name="T2" fmla="*/ 0 w 2881"/>
                            <a:gd name="T3" fmla="*/ 0 h 15"/>
                            <a:gd name="T4" fmla="*/ 0 w 2881"/>
                            <a:gd name="T5" fmla="*/ 14 h 15"/>
                            <a:gd name="T6" fmla="*/ 2880 w 2881"/>
                            <a:gd name="T7" fmla="*/ 14 h 15"/>
                            <a:gd name="T8" fmla="*/ 2880 w 2881"/>
                            <a:gd name="T9" fmla="*/ 0 h 15"/>
                          </a:gdLst>
                          <a:ahLst/>
                          <a:cxnLst>
                            <a:cxn ang="0">
                              <a:pos x="T0" y="T1"/>
                            </a:cxn>
                            <a:cxn ang="0">
                              <a:pos x="T2" y="T3"/>
                            </a:cxn>
                            <a:cxn ang="0">
                              <a:pos x="T4" y="T5"/>
                            </a:cxn>
                            <a:cxn ang="0">
                              <a:pos x="T6" y="T7"/>
                            </a:cxn>
                            <a:cxn ang="0">
                              <a:pos x="T8" y="T9"/>
                            </a:cxn>
                          </a:cxnLst>
                          <a:rect l="0" t="0" r="r" b="b"/>
                          <a:pathLst>
                            <a:path w="2881" h="15">
                              <a:moveTo>
                                <a:pt x="2880" y="0"/>
                              </a:moveTo>
                              <a:lnTo>
                                <a:pt x="0" y="0"/>
                              </a:lnTo>
                              <a:lnTo>
                                <a:pt x="0" y="14"/>
                              </a:lnTo>
                              <a:lnTo>
                                <a:pt x="2880" y="14"/>
                              </a:lnTo>
                              <a:lnTo>
                                <a:pt x="288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0DC19972" id="Freeform 5" o:spid="_x0000_s1026" style="position:absolute;margin-left:1in;margin-top:9.55pt;width:144.05pt;height:.75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" o:allowincell="f" path="m2880,l,,,14r2880,l2880,xe" fillcolor="black" stroked="f">
                <v:path arrowok="t" o:connecttype="custom" o:connectlocs="1828800,0;0,0;0,8890;1828800,8890;1828800,0" o:connectangles="0,0,0,0,0"/>
                <w10:wrap type="topAndBottom" anchorx="page"/>
              </v:shape>
            </w:pict>
          </mc:Fallback>
        </mc:AlternateContent>
      </w:r>
      <w:r w:rsidR="00D83DCB" w:rsidRPr="0032391D">
        <w:rPr>
          <w:rFonts w:ascii="Century Gothic" w:eastAsiaTheme="minorEastAsia" w:hAnsi="Century Gothic" w:cs="Arial"/>
          <w:color w:val="0000FF"/>
          <w:sz w:val="24"/>
          <w:szCs w:val="24"/>
          <w:u w:val="single"/>
          <w:lang w:eastAsia="en-GB"/>
        </w:rPr>
        <w:t>etwork</w:t>
      </w:r>
    </w:p>
    <w:p w14:paraId="26DF12C2" w14:textId="77777777" w:rsidR="00166E53" w:rsidRPr="0032391D" w:rsidRDefault="008A7151" w:rsidP="0053490A">
      <w:pPr>
        <w:widowControl w:val="0"/>
        <w:kinsoku w:val="0"/>
        <w:overflowPunct w:val="0"/>
        <w:autoSpaceDE w:val="0"/>
        <w:autoSpaceDN w:val="0"/>
        <w:adjustRightInd w:val="0"/>
        <w:spacing w:after="0" w:line="240" w:lineRule="auto"/>
        <w:ind w:right="304"/>
        <w:rPr>
          <w:rFonts w:ascii="Century Gothic" w:eastAsiaTheme="minorEastAsia" w:hAnsi="Century Gothic" w:cs="Arial"/>
          <w:color w:val="0462C1"/>
          <w:sz w:val="24"/>
          <w:szCs w:val="24"/>
          <w:u w:val="single"/>
          <w:lang w:eastAsia="en-GB"/>
        </w:rPr>
      </w:pPr>
      <w:r w:rsidRPr="0032391D">
        <w:rPr>
          <w:rFonts w:ascii="Century Gothic" w:eastAsiaTheme="minorEastAsia" w:hAnsi="Century Gothic" w:cs="Arial"/>
          <w:sz w:val="24"/>
          <w:szCs w:val="24"/>
          <w:lang w:eastAsia="en-GB"/>
        </w:rPr>
        <w:t>Hollins, L. (2019) Use of restraint and force: steps towards greater transparency</w:t>
      </w:r>
      <w:r w:rsidRPr="0032391D">
        <w:rPr>
          <w:rFonts w:ascii="Century Gothic" w:eastAsiaTheme="minorEastAsia" w:hAnsi="Century Gothic" w:cs="Arial"/>
          <w:spacing w:val="1"/>
          <w:sz w:val="24"/>
          <w:szCs w:val="24"/>
          <w:lang w:eastAsia="en-GB"/>
        </w:rPr>
        <w:t xml:space="preserve"> </w:t>
      </w:r>
      <w:r w:rsidRPr="0032391D">
        <w:rPr>
          <w:rFonts w:ascii="Century Gothic" w:eastAsiaTheme="minorEastAsia" w:hAnsi="Century Gothic" w:cs="Arial"/>
          <w:sz w:val="24"/>
          <w:szCs w:val="24"/>
          <w:lang w:eastAsia="en-GB"/>
        </w:rPr>
        <w:t xml:space="preserve">and accountability. Comment, </w:t>
      </w:r>
      <w:r w:rsidRPr="0032391D">
        <w:rPr>
          <w:rFonts w:ascii="Century Gothic" w:eastAsiaTheme="minorEastAsia" w:hAnsi="Century Gothic" w:cs="Arial"/>
          <w:i/>
          <w:iCs/>
          <w:sz w:val="24"/>
          <w:szCs w:val="24"/>
          <w:lang w:eastAsia="en-GB"/>
        </w:rPr>
        <w:t xml:space="preserve">Mental Health Practice. </w:t>
      </w:r>
      <w:r w:rsidRPr="0032391D">
        <w:rPr>
          <w:rFonts w:ascii="Century Gothic" w:eastAsiaTheme="minorEastAsia" w:hAnsi="Century Gothic" w:cs="Arial"/>
          <w:sz w:val="24"/>
          <w:szCs w:val="24"/>
          <w:lang w:eastAsia="en-GB"/>
        </w:rPr>
        <w:t>Available at:</w:t>
      </w:r>
      <w:r w:rsidRPr="0032391D">
        <w:rPr>
          <w:rFonts w:ascii="Century Gothic" w:eastAsiaTheme="minorEastAsia" w:hAnsi="Century Gothic" w:cs="Arial"/>
          <w:spacing w:val="1"/>
          <w:sz w:val="24"/>
          <w:szCs w:val="24"/>
          <w:lang w:eastAsia="en-GB"/>
        </w:rPr>
        <w:t xml:space="preserve"> </w:t>
      </w:r>
      <w:hyperlink r:id="rId39" w:history="1">
        <w:r w:rsidRPr="0032391D">
          <w:rPr>
            <w:rFonts w:ascii="Century Gothic" w:eastAsiaTheme="minorEastAsia" w:hAnsi="Century Gothic" w:cs="Arial"/>
            <w:color w:val="0462C1"/>
            <w:spacing w:val="-1"/>
            <w:sz w:val="24"/>
            <w:szCs w:val="24"/>
            <w:u w:val="single"/>
            <w:lang w:eastAsia="en-GB"/>
          </w:rPr>
          <w:t>https://rcni.com/mental-health-practice/opinion/comment/use-of-restraint-and-force-</w:t>
        </w:r>
      </w:hyperlink>
      <w:r w:rsidRPr="0032391D">
        <w:rPr>
          <w:rFonts w:ascii="Century Gothic" w:eastAsiaTheme="minorEastAsia" w:hAnsi="Century Gothic" w:cs="Arial"/>
          <w:color w:val="0462C1"/>
          <w:sz w:val="24"/>
          <w:szCs w:val="24"/>
          <w:lang w:eastAsia="en-GB"/>
        </w:rPr>
        <w:t xml:space="preserve"> </w:t>
      </w:r>
      <w:hyperlink r:id="rId40" w:history="1">
        <w:r w:rsidRPr="0032391D">
          <w:rPr>
            <w:rFonts w:ascii="Century Gothic" w:eastAsiaTheme="minorEastAsia" w:hAnsi="Century Gothic" w:cs="Arial"/>
            <w:color w:val="0462C1"/>
            <w:sz w:val="24"/>
            <w:szCs w:val="24"/>
            <w:u w:val="single"/>
            <w:lang w:eastAsia="en-GB"/>
          </w:rPr>
          <w:t xml:space="preserve">steps-towards-greater-transparency-and-accountability-143936 </w:t>
        </w:r>
      </w:hyperlink>
      <w:r w:rsidRPr="0032391D">
        <w:rPr>
          <w:rFonts w:ascii="Century Gothic" w:eastAsiaTheme="minorEastAsia" w:hAnsi="Century Gothic" w:cs="Arial"/>
          <w:color w:val="0462C1"/>
          <w:sz w:val="24"/>
          <w:szCs w:val="24"/>
          <w:u w:val="single"/>
          <w:lang w:eastAsia="en-GB"/>
        </w:rPr>
        <w:t>(accessed 27 April</w:t>
      </w:r>
      <w:r w:rsidRPr="0032391D">
        <w:rPr>
          <w:rFonts w:ascii="Century Gothic" w:eastAsiaTheme="minorEastAsia" w:hAnsi="Century Gothic" w:cs="Arial"/>
          <w:color w:val="0462C1"/>
          <w:spacing w:val="1"/>
          <w:sz w:val="24"/>
          <w:szCs w:val="24"/>
          <w:lang w:eastAsia="en-GB"/>
        </w:rPr>
        <w:t xml:space="preserve"> </w:t>
      </w:r>
      <w:r w:rsidR="00283D27" w:rsidRPr="0032391D">
        <w:rPr>
          <w:rFonts w:ascii="Century Gothic" w:eastAsiaTheme="minorEastAsia" w:hAnsi="Century Gothic" w:cs="Arial"/>
          <w:color w:val="0462C1"/>
          <w:sz w:val="24"/>
          <w:szCs w:val="24"/>
          <w:u w:val="single"/>
          <w:lang w:eastAsia="en-GB"/>
        </w:rPr>
        <w:t>2019)</w:t>
      </w:r>
    </w:p>
    <w:p w14:paraId="56DF64A2" w14:textId="77777777" w:rsidR="00283D27" w:rsidRPr="0032391D" w:rsidRDefault="00283D27" w:rsidP="0053490A">
      <w:pPr>
        <w:widowControl w:val="0"/>
        <w:kinsoku w:val="0"/>
        <w:overflowPunct w:val="0"/>
        <w:autoSpaceDE w:val="0"/>
        <w:autoSpaceDN w:val="0"/>
        <w:adjustRightInd w:val="0"/>
        <w:spacing w:after="0" w:line="240" w:lineRule="auto"/>
        <w:ind w:right="304"/>
        <w:rPr>
          <w:rFonts w:ascii="Century Gothic" w:eastAsiaTheme="minorEastAsia" w:hAnsi="Century Gothic" w:cs="Arial"/>
          <w:color w:val="0462C1"/>
          <w:sz w:val="24"/>
          <w:szCs w:val="24"/>
          <w:u w:val="single"/>
          <w:lang w:eastAsia="en-GB"/>
        </w:rPr>
      </w:pPr>
    </w:p>
    <w:p w14:paraId="5324719E" w14:textId="77777777" w:rsidR="00166E53" w:rsidRPr="0032391D" w:rsidRDefault="00283D27" w:rsidP="0053490A">
      <w:pPr>
        <w:pStyle w:val="ListParagraph"/>
        <w:ind w:left="0"/>
        <w:rPr>
          <w:rFonts w:ascii="Century Gothic" w:hAnsi="Century Gothic"/>
          <w:color w:val="000000"/>
        </w:rPr>
      </w:pPr>
      <w:r w:rsidRPr="0032391D">
        <w:rPr>
          <w:rFonts w:ascii="Century Gothic" w:hAnsi="Century Gothic"/>
          <w:color w:val="000000"/>
        </w:rPr>
        <w:t xml:space="preserve">          </w:t>
      </w:r>
      <w:r w:rsidR="00166E53" w:rsidRPr="0032391D">
        <w:rPr>
          <w:rFonts w:ascii="Century Gothic" w:hAnsi="Century Gothic"/>
          <w:color w:val="000000"/>
        </w:rPr>
        <w:t xml:space="preserve">The British Institute of Learning Disabilities (BILD) has a useful factsheet which explains the difference between ‘time out’ and ‘isolation’ </w:t>
      </w:r>
      <w:hyperlink r:id="rId41" w:history="1">
        <w:r w:rsidR="00166E53" w:rsidRPr="0032391D">
          <w:rPr>
            <w:rStyle w:val="Hyperlink"/>
            <w:rFonts w:ascii="Century Gothic" w:hAnsi="Century Gothic"/>
          </w:rPr>
          <w:t>http://www.bild.org.uk/information/factsheets/</w:t>
        </w:r>
      </w:hyperlink>
    </w:p>
    <w:sectPr w:rsidR="00166E53" w:rsidRPr="0032391D" w:rsidSect="0053490A">
      <w:footerReference w:type="default" r:id="rId42"/>
      <w:pgSz w:w="11910" w:h="16840"/>
      <w:pgMar w:top="1338" w:right="1338" w:bottom="1202" w:left="1321" w:header="0" w:footer="998"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95C85" w14:textId="77777777" w:rsidR="00D1068D" w:rsidRDefault="00D1068D">
      <w:pPr>
        <w:spacing w:after="0" w:line="240" w:lineRule="auto"/>
      </w:pPr>
      <w:r>
        <w:separator/>
      </w:r>
    </w:p>
  </w:endnote>
  <w:endnote w:type="continuationSeparator" w:id="0">
    <w:p w14:paraId="336B8165" w14:textId="77777777" w:rsidR="00D1068D" w:rsidRDefault="00D106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DF594" w14:textId="77777777" w:rsidR="00D1068D" w:rsidRDefault="00D1068D">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7216" behindDoc="1" locked="0" layoutInCell="0" allowOverlap="1" wp14:anchorId="70E713B6" wp14:editId="6BEC309D">
              <wp:simplePos x="0" y="0"/>
              <wp:positionH relativeFrom="page">
                <wp:posOffset>6467475</wp:posOffset>
              </wp:positionH>
              <wp:positionV relativeFrom="page">
                <wp:posOffset>9917430</wp:posOffset>
              </wp:positionV>
              <wp:extent cx="232410" cy="16573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99DDC" w14:textId="6D012EB3" w:rsidR="00D1068D" w:rsidRDefault="00D1068D">
                          <w:pPr>
                            <w:pStyle w:val="BodyText"/>
                            <w:kinsoku w:val="0"/>
                            <w:overflowPunct w:val="0"/>
                            <w:spacing w:line="245" w:lineRule="exact"/>
                            <w:rPr>
                              <w:rFonts w:ascii="Calibri" w:hAnsi="Calibri" w:cs="Calibri"/>
                              <w:sz w:val="22"/>
                              <w:szCs w:val="22"/>
                            </w:rPr>
                          </w:pPr>
                          <w:r>
                            <w:rPr>
                              <w:rFonts w:ascii="Calibri" w:hAnsi="Calibri" w:cs="Calibri"/>
                              <w:sz w:val="22"/>
                              <w:szCs w:val="22"/>
                            </w:rPr>
                            <w:fldChar w:fldCharType="begin"/>
                          </w:r>
                          <w:r>
                            <w:rPr>
                              <w:rFonts w:ascii="Calibri" w:hAnsi="Calibri" w:cs="Calibri"/>
                              <w:sz w:val="22"/>
                              <w:szCs w:val="22"/>
                            </w:rPr>
                            <w:instrText xml:space="preserve"> PAGE </w:instrText>
                          </w:r>
                          <w:r>
                            <w:rPr>
                              <w:rFonts w:ascii="Calibri" w:hAnsi="Calibri" w:cs="Calibri"/>
                              <w:sz w:val="22"/>
                              <w:szCs w:val="22"/>
                            </w:rPr>
                            <w:fldChar w:fldCharType="separate"/>
                          </w:r>
                          <w:r w:rsidR="0089317E">
                            <w:rPr>
                              <w:rFonts w:ascii="Calibri" w:hAnsi="Calibri" w:cs="Calibri"/>
                              <w:noProof/>
                              <w:sz w:val="22"/>
                              <w:szCs w:val="22"/>
                            </w:rPr>
                            <w:t>9</w:t>
                          </w:r>
                          <w:r>
                            <w:rPr>
                              <w:rFonts w:ascii="Calibri" w:hAnsi="Calibri" w:cs="Calibri"/>
                              <w:sz w:val="22"/>
                              <w:szCs w:val="2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E713B6" id="_x0000_t202" coordsize="21600,21600" o:spt="202" path="m,l,21600r21600,l21600,xe">
              <v:stroke joinstyle="miter"/>
              <v:path gradientshapeok="t" o:connecttype="rect"/>
            </v:shapetype>
            <v:shape id="Text Box 2" o:spid="_x0000_s1026" type="#_x0000_t202" style="position:absolute;margin-left:509.25pt;margin-top:780.9pt;width:18.3pt;height:13.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" o:allowincell="f" filled="f" stroked="f">
              <v:textbox inset="0,0,0,0">
                <w:txbxContent>
                  <w:p w14:paraId="74599DDC" w14:textId="6D012EB3" w:rsidR="00D1068D" w:rsidRDefault="00D1068D">
                    <w:pPr>
                      <w:pStyle w:val="BodyText"/>
                      <w:kinsoku w:val="0"/>
                      <w:overflowPunct w:val="0"/>
                      <w:spacing w:line="245" w:lineRule="exact"/>
                      <w:rPr>
                        <w:rFonts w:ascii="Calibri" w:hAnsi="Calibri" w:cs="Calibri"/>
                        <w:sz w:val="22"/>
                        <w:szCs w:val="22"/>
                      </w:rPr>
                    </w:pPr>
                    <w:r>
                      <w:rPr>
                        <w:rFonts w:ascii="Calibri" w:hAnsi="Calibri" w:cs="Calibri"/>
                        <w:sz w:val="22"/>
                        <w:szCs w:val="22"/>
                      </w:rPr>
                      <w:fldChar w:fldCharType="begin"/>
                    </w:r>
                    <w:r>
                      <w:rPr>
                        <w:rFonts w:ascii="Calibri" w:hAnsi="Calibri" w:cs="Calibri"/>
                        <w:sz w:val="22"/>
                        <w:szCs w:val="22"/>
                      </w:rPr>
                      <w:instrText xml:space="preserve"> PAGE </w:instrText>
                    </w:r>
                    <w:r>
                      <w:rPr>
                        <w:rFonts w:ascii="Calibri" w:hAnsi="Calibri" w:cs="Calibri"/>
                        <w:sz w:val="22"/>
                        <w:szCs w:val="22"/>
                      </w:rPr>
                      <w:fldChar w:fldCharType="separate"/>
                    </w:r>
                    <w:r w:rsidR="0089317E">
                      <w:rPr>
                        <w:rFonts w:ascii="Calibri" w:hAnsi="Calibri" w:cs="Calibri"/>
                        <w:noProof/>
                        <w:sz w:val="22"/>
                        <w:szCs w:val="22"/>
                      </w:rPr>
                      <w:t>9</w:t>
                    </w:r>
                    <w:r>
                      <w:rPr>
                        <w:rFonts w:ascii="Calibri" w:hAnsi="Calibri" w:cs="Calibri"/>
                        <w:sz w:val="22"/>
                        <w:szCs w:val="2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005EE" w14:textId="77777777" w:rsidR="00D1068D" w:rsidRDefault="00D1068D">
      <w:pPr>
        <w:spacing w:after="0" w:line="240" w:lineRule="auto"/>
      </w:pPr>
      <w:r>
        <w:separator/>
      </w:r>
    </w:p>
  </w:footnote>
  <w:footnote w:type="continuationSeparator" w:id="0">
    <w:p w14:paraId="53608A77" w14:textId="77777777" w:rsidR="00D1068D" w:rsidRDefault="00D106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88BB4" w14:textId="11C171DC" w:rsidR="00D1068D" w:rsidRDefault="00D106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840" w:hanging="360"/>
      </w:pPr>
      <w:rPr>
        <w:rFonts w:ascii="Symbol" w:hAnsi="Symbol"/>
        <w:b w:val="0"/>
        <w:i w:val="0"/>
        <w:w w:val="100"/>
        <w:sz w:val="24"/>
      </w:rPr>
    </w:lvl>
    <w:lvl w:ilvl="1">
      <w:numFmt w:val="bullet"/>
      <w:lvlText w:val="•"/>
      <w:lvlJc w:val="left"/>
      <w:pPr>
        <w:ind w:left="1680" w:hanging="360"/>
      </w:pPr>
    </w:lvl>
    <w:lvl w:ilvl="2">
      <w:numFmt w:val="bullet"/>
      <w:lvlText w:val="•"/>
      <w:lvlJc w:val="left"/>
      <w:pPr>
        <w:ind w:left="2521" w:hanging="360"/>
      </w:pPr>
    </w:lvl>
    <w:lvl w:ilvl="3">
      <w:numFmt w:val="bullet"/>
      <w:lvlText w:val="•"/>
      <w:lvlJc w:val="left"/>
      <w:pPr>
        <w:ind w:left="3361" w:hanging="360"/>
      </w:pPr>
    </w:lvl>
    <w:lvl w:ilvl="4">
      <w:numFmt w:val="bullet"/>
      <w:lvlText w:val="•"/>
      <w:lvlJc w:val="left"/>
      <w:pPr>
        <w:ind w:left="4202" w:hanging="360"/>
      </w:pPr>
    </w:lvl>
    <w:lvl w:ilvl="5">
      <w:numFmt w:val="bullet"/>
      <w:lvlText w:val="•"/>
      <w:lvlJc w:val="left"/>
      <w:pPr>
        <w:ind w:left="5043" w:hanging="360"/>
      </w:pPr>
    </w:lvl>
    <w:lvl w:ilvl="6">
      <w:numFmt w:val="bullet"/>
      <w:lvlText w:val="•"/>
      <w:lvlJc w:val="left"/>
      <w:pPr>
        <w:ind w:left="5883" w:hanging="360"/>
      </w:pPr>
    </w:lvl>
    <w:lvl w:ilvl="7">
      <w:numFmt w:val="bullet"/>
      <w:lvlText w:val="•"/>
      <w:lvlJc w:val="left"/>
      <w:pPr>
        <w:ind w:left="6724" w:hanging="360"/>
      </w:pPr>
    </w:lvl>
    <w:lvl w:ilvl="8">
      <w:numFmt w:val="bullet"/>
      <w:lvlText w:val="•"/>
      <w:lvlJc w:val="left"/>
      <w:pPr>
        <w:ind w:left="7565" w:hanging="360"/>
      </w:pPr>
    </w:lvl>
  </w:abstractNum>
  <w:abstractNum w:abstractNumId="1" w15:restartNumberingAfterBreak="0">
    <w:nsid w:val="00000403"/>
    <w:multiLevelType w:val="multilevel"/>
    <w:tmpl w:val="1152E658"/>
    <w:lvl w:ilvl="0">
      <w:start w:val="1"/>
      <w:numFmt w:val="bullet"/>
      <w:lvlText w:val=""/>
      <w:lvlJc w:val="left"/>
      <w:pPr>
        <w:ind w:left="708" w:hanging="708"/>
      </w:pPr>
      <w:rPr>
        <w:rFonts w:ascii="Symbol" w:hAnsi="Symbol" w:hint="default"/>
        <w:b w:val="0"/>
        <w:bCs w:val="0"/>
        <w:i w:val="0"/>
        <w:iCs w:val="0"/>
        <w:w w:val="99"/>
        <w:sz w:val="24"/>
        <w:szCs w:val="24"/>
      </w:rPr>
    </w:lvl>
    <w:lvl w:ilvl="1">
      <w:numFmt w:val="bullet"/>
      <w:lvlText w:val=""/>
      <w:lvlJc w:val="left"/>
      <w:pPr>
        <w:ind w:left="851" w:hanging="732"/>
      </w:pPr>
      <w:rPr>
        <w:rFonts w:ascii="Symbol" w:hAnsi="Symbol"/>
        <w:b w:val="0"/>
        <w:i w:val="0"/>
        <w:w w:val="100"/>
        <w:sz w:val="24"/>
      </w:rPr>
    </w:lvl>
    <w:lvl w:ilvl="2">
      <w:numFmt w:val="bullet"/>
      <w:lvlText w:val="•"/>
      <w:lvlJc w:val="left"/>
      <w:pPr>
        <w:ind w:left="851" w:hanging="732"/>
      </w:pPr>
    </w:lvl>
    <w:lvl w:ilvl="3">
      <w:numFmt w:val="bullet"/>
      <w:lvlText w:val="•"/>
      <w:lvlJc w:val="left"/>
      <w:pPr>
        <w:ind w:left="1811" w:hanging="732"/>
      </w:pPr>
    </w:lvl>
    <w:lvl w:ilvl="4">
      <w:numFmt w:val="bullet"/>
      <w:lvlText w:val="•"/>
      <w:lvlJc w:val="left"/>
      <w:pPr>
        <w:ind w:left="2772" w:hanging="732"/>
      </w:pPr>
    </w:lvl>
    <w:lvl w:ilvl="5">
      <w:numFmt w:val="bullet"/>
      <w:lvlText w:val="•"/>
      <w:lvlJc w:val="left"/>
      <w:pPr>
        <w:ind w:left="3733" w:hanging="732"/>
      </w:pPr>
    </w:lvl>
    <w:lvl w:ilvl="6">
      <w:numFmt w:val="bullet"/>
      <w:lvlText w:val="•"/>
      <w:lvlJc w:val="left"/>
      <w:pPr>
        <w:ind w:left="4694" w:hanging="732"/>
      </w:pPr>
    </w:lvl>
    <w:lvl w:ilvl="7">
      <w:numFmt w:val="bullet"/>
      <w:lvlText w:val="•"/>
      <w:lvlJc w:val="left"/>
      <w:pPr>
        <w:ind w:left="5655" w:hanging="732"/>
      </w:pPr>
    </w:lvl>
    <w:lvl w:ilvl="8">
      <w:numFmt w:val="bullet"/>
      <w:lvlText w:val="•"/>
      <w:lvlJc w:val="left"/>
      <w:pPr>
        <w:ind w:left="6615" w:hanging="732"/>
      </w:pPr>
    </w:lvl>
  </w:abstractNum>
  <w:abstractNum w:abstractNumId="2" w15:restartNumberingAfterBreak="0">
    <w:nsid w:val="00000404"/>
    <w:multiLevelType w:val="multilevel"/>
    <w:tmpl w:val="00000887"/>
    <w:lvl w:ilvl="0">
      <w:start w:val="1"/>
      <w:numFmt w:val="lowerLetter"/>
      <w:lvlText w:val="%1."/>
      <w:lvlJc w:val="left"/>
      <w:pPr>
        <w:ind w:left="1560" w:hanging="720"/>
      </w:pPr>
      <w:rPr>
        <w:rFonts w:ascii="Arial" w:hAnsi="Arial" w:cs="Arial"/>
        <w:b w:val="0"/>
        <w:bCs w:val="0"/>
        <w:i w:val="0"/>
        <w:iCs w:val="0"/>
        <w:w w:val="100"/>
        <w:sz w:val="24"/>
        <w:szCs w:val="24"/>
      </w:rPr>
    </w:lvl>
    <w:lvl w:ilvl="1">
      <w:numFmt w:val="bullet"/>
      <w:lvlText w:val="•"/>
      <w:lvlJc w:val="left"/>
      <w:pPr>
        <w:ind w:left="2328" w:hanging="720"/>
      </w:pPr>
    </w:lvl>
    <w:lvl w:ilvl="2">
      <w:numFmt w:val="bullet"/>
      <w:lvlText w:val="•"/>
      <w:lvlJc w:val="left"/>
      <w:pPr>
        <w:ind w:left="3097" w:hanging="720"/>
      </w:pPr>
    </w:lvl>
    <w:lvl w:ilvl="3">
      <w:numFmt w:val="bullet"/>
      <w:lvlText w:val="•"/>
      <w:lvlJc w:val="left"/>
      <w:pPr>
        <w:ind w:left="3865" w:hanging="720"/>
      </w:pPr>
    </w:lvl>
    <w:lvl w:ilvl="4">
      <w:numFmt w:val="bullet"/>
      <w:lvlText w:val="•"/>
      <w:lvlJc w:val="left"/>
      <w:pPr>
        <w:ind w:left="4634" w:hanging="720"/>
      </w:pPr>
    </w:lvl>
    <w:lvl w:ilvl="5">
      <w:numFmt w:val="bullet"/>
      <w:lvlText w:val="•"/>
      <w:lvlJc w:val="left"/>
      <w:pPr>
        <w:ind w:left="5403" w:hanging="720"/>
      </w:pPr>
    </w:lvl>
    <w:lvl w:ilvl="6">
      <w:numFmt w:val="bullet"/>
      <w:lvlText w:val="•"/>
      <w:lvlJc w:val="left"/>
      <w:pPr>
        <w:ind w:left="6171" w:hanging="720"/>
      </w:pPr>
    </w:lvl>
    <w:lvl w:ilvl="7">
      <w:numFmt w:val="bullet"/>
      <w:lvlText w:val="•"/>
      <w:lvlJc w:val="left"/>
      <w:pPr>
        <w:ind w:left="6940" w:hanging="720"/>
      </w:pPr>
    </w:lvl>
    <w:lvl w:ilvl="8">
      <w:numFmt w:val="bullet"/>
      <w:lvlText w:val="•"/>
      <w:lvlJc w:val="left"/>
      <w:pPr>
        <w:ind w:left="7709" w:hanging="720"/>
      </w:pPr>
    </w:lvl>
  </w:abstractNum>
  <w:abstractNum w:abstractNumId="3" w15:restartNumberingAfterBreak="0">
    <w:nsid w:val="00000405"/>
    <w:multiLevelType w:val="multilevel"/>
    <w:tmpl w:val="00000888"/>
    <w:lvl w:ilvl="0">
      <w:numFmt w:val="bullet"/>
      <w:lvlText w:val=""/>
      <w:lvlJc w:val="left"/>
      <w:pPr>
        <w:ind w:left="840" w:hanging="360"/>
      </w:pPr>
      <w:rPr>
        <w:rFonts w:ascii="Symbol" w:hAnsi="Symbol"/>
        <w:b w:val="0"/>
        <w:i w:val="0"/>
        <w:w w:val="100"/>
        <w:sz w:val="24"/>
      </w:rPr>
    </w:lvl>
    <w:lvl w:ilvl="1">
      <w:numFmt w:val="bullet"/>
      <w:lvlText w:val="-"/>
      <w:lvlJc w:val="left"/>
      <w:pPr>
        <w:ind w:left="2461" w:hanging="361"/>
      </w:pPr>
      <w:rPr>
        <w:rFonts w:ascii="Arial" w:hAnsi="Arial"/>
        <w:b w:val="0"/>
        <w:i w:val="0"/>
        <w:w w:val="99"/>
        <w:sz w:val="24"/>
      </w:rPr>
    </w:lvl>
    <w:lvl w:ilvl="2">
      <w:numFmt w:val="bullet"/>
      <w:lvlText w:val="•"/>
      <w:lvlJc w:val="left"/>
      <w:pPr>
        <w:ind w:left="3214" w:hanging="361"/>
      </w:pPr>
    </w:lvl>
    <w:lvl w:ilvl="3">
      <w:numFmt w:val="bullet"/>
      <w:lvlText w:val="•"/>
      <w:lvlJc w:val="left"/>
      <w:pPr>
        <w:ind w:left="3968" w:hanging="361"/>
      </w:pPr>
    </w:lvl>
    <w:lvl w:ilvl="4">
      <w:numFmt w:val="bullet"/>
      <w:lvlText w:val="•"/>
      <w:lvlJc w:val="left"/>
      <w:pPr>
        <w:ind w:left="4722" w:hanging="361"/>
      </w:pPr>
    </w:lvl>
    <w:lvl w:ilvl="5">
      <w:numFmt w:val="bullet"/>
      <w:lvlText w:val="•"/>
      <w:lvlJc w:val="left"/>
      <w:pPr>
        <w:ind w:left="5476" w:hanging="361"/>
      </w:pPr>
    </w:lvl>
    <w:lvl w:ilvl="6">
      <w:numFmt w:val="bullet"/>
      <w:lvlText w:val="•"/>
      <w:lvlJc w:val="left"/>
      <w:pPr>
        <w:ind w:left="6230" w:hanging="361"/>
      </w:pPr>
    </w:lvl>
    <w:lvl w:ilvl="7">
      <w:numFmt w:val="bullet"/>
      <w:lvlText w:val="•"/>
      <w:lvlJc w:val="left"/>
      <w:pPr>
        <w:ind w:left="6984" w:hanging="361"/>
      </w:pPr>
    </w:lvl>
    <w:lvl w:ilvl="8">
      <w:numFmt w:val="bullet"/>
      <w:lvlText w:val="•"/>
      <w:lvlJc w:val="left"/>
      <w:pPr>
        <w:ind w:left="7738" w:hanging="361"/>
      </w:pPr>
    </w:lvl>
  </w:abstractNum>
  <w:abstractNum w:abstractNumId="4" w15:restartNumberingAfterBreak="0">
    <w:nsid w:val="03C41D00"/>
    <w:multiLevelType w:val="hybridMultilevel"/>
    <w:tmpl w:val="EC24CA62"/>
    <w:lvl w:ilvl="0" w:tplc="A738B74A">
      <w:start w:val="1"/>
      <w:numFmt w:val="bullet"/>
      <w:lvlText w:val=""/>
      <w:lvlJc w:val="left"/>
      <w:pPr>
        <w:tabs>
          <w:tab w:val="num" w:pos="360"/>
        </w:tabs>
        <w:ind w:left="360" w:hanging="360"/>
      </w:pPr>
      <w:rPr>
        <w:rFonts w:ascii="Verdana" w:hAnsi="Verdana" w:hint="default"/>
        <w:b/>
        <w:i w:val="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5DD2D50"/>
    <w:multiLevelType w:val="hybridMultilevel"/>
    <w:tmpl w:val="2EC81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64113E3"/>
    <w:multiLevelType w:val="hybridMultilevel"/>
    <w:tmpl w:val="60703E1A"/>
    <w:lvl w:ilvl="0" w:tplc="08090001">
      <w:start w:val="1"/>
      <w:numFmt w:val="bullet"/>
      <w:lvlText w:val=""/>
      <w:lvlJc w:val="left"/>
      <w:pPr>
        <w:ind w:left="1201" w:hanging="360"/>
      </w:pPr>
      <w:rPr>
        <w:rFonts w:ascii="Symbol" w:hAnsi="Symbol" w:hint="default"/>
      </w:rPr>
    </w:lvl>
    <w:lvl w:ilvl="1" w:tplc="08090003" w:tentative="1">
      <w:start w:val="1"/>
      <w:numFmt w:val="bullet"/>
      <w:lvlText w:val="o"/>
      <w:lvlJc w:val="left"/>
      <w:pPr>
        <w:ind w:left="1921" w:hanging="360"/>
      </w:pPr>
      <w:rPr>
        <w:rFonts w:ascii="Courier New" w:hAnsi="Courier New" w:hint="default"/>
      </w:rPr>
    </w:lvl>
    <w:lvl w:ilvl="2" w:tplc="08090005" w:tentative="1">
      <w:start w:val="1"/>
      <w:numFmt w:val="bullet"/>
      <w:lvlText w:val=""/>
      <w:lvlJc w:val="left"/>
      <w:pPr>
        <w:ind w:left="2641" w:hanging="360"/>
      </w:pPr>
      <w:rPr>
        <w:rFonts w:ascii="Wingdings" w:hAnsi="Wingdings" w:hint="default"/>
      </w:rPr>
    </w:lvl>
    <w:lvl w:ilvl="3" w:tplc="08090001" w:tentative="1">
      <w:start w:val="1"/>
      <w:numFmt w:val="bullet"/>
      <w:lvlText w:val=""/>
      <w:lvlJc w:val="left"/>
      <w:pPr>
        <w:ind w:left="3361" w:hanging="360"/>
      </w:pPr>
      <w:rPr>
        <w:rFonts w:ascii="Symbol" w:hAnsi="Symbol" w:hint="default"/>
      </w:rPr>
    </w:lvl>
    <w:lvl w:ilvl="4" w:tplc="08090003" w:tentative="1">
      <w:start w:val="1"/>
      <w:numFmt w:val="bullet"/>
      <w:lvlText w:val="o"/>
      <w:lvlJc w:val="left"/>
      <w:pPr>
        <w:ind w:left="4081" w:hanging="360"/>
      </w:pPr>
      <w:rPr>
        <w:rFonts w:ascii="Courier New" w:hAnsi="Courier New" w:hint="default"/>
      </w:rPr>
    </w:lvl>
    <w:lvl w:ilvl="5" w:tplc="08090005" w:tentative="1">
      <w:start w:val="1"/>
      <w:numFmt w:val="bullet"/>
      <w:lvlText w:val=""/>
      <w:lvlJc w:val="left"/>
      <w:pPr>
        <w:ind w:left="4801" w:hanging="360"/>
      </w:pPr>
      <w:rPr>
        <w:rFonts w:ascii="Wingdings" w:hAnsi="Wingdings" w:hint="default"/>
      </w:rPr>
    </w:lvl>
    <w:lvl w:ilvl="6" w:tplc="08090001" w:tentative="1">
      <w:start w:val="1"/>
      <w:numFmt w:val="bullet"/>
      <w:lvlText w:val=""/>
      <w:lvlJc w:val="left"/>
      <w:pPr>
        <w:ind w:left="5521" w:hanging="360"/>
      </w:pPr>
      <w:rPr>
        <w:rFonts w:ascii="Symbol" w:hAnsi="Symbol" w:hint="default"/>
      </w:rPr>
    </w:lvl>
    <w:lvl w:ilvl="7" w:tplc="08090003" w:tentative="1">
      <w:start w:val="1"/>
      <w:numFmt w:val="bullet"/>
      <w:lvlText w:val="o"/>
      <w:lvlJc w:val="left"/>
      <w:pPr>
        <w:ind w:left="6241" w:hanging="360"/>
      </w:pPr>
      <w:rPr>
        <w:rFonts w:ascii="Courier New" w:hAnsi="Courier New" w:hint="default"/>
      </w:rPr>
    </w:lvl>
    <w:lvl w:ilvl="8" w:tplc="08090005" w:tentative="1">
      <w:start w:val="1"/>
      <w:numFmt w:val="bullet"/>
      <w:lvlText w:val=""/>
      <w:lvlJc w:val="left"/>
      <w:pPr>
        <w:ind w:left="6961" w:hanging="360"/>
      </w:pPr>
      <w:rPr>
        <w:rFonts w:ascii="Wingdings" w:hAnsi="Wingdings" w:hint="default"/>
      </w:rPr>
    </w:lvl>
  </w:abstractNum>
  <w:abstractNum w:abstractNumId="7" w15:restartNumberingAfterBreak="0">
    <w:nsid w:val="0DBB643E"/>
    <w:multiLevelType w:val="hybridMultilevel"/>
    <w:tmpl w:val="171A8A2E"/>
    <w:lvl w:ilvl="0" w:tplc="08090001">
      <w:start w:val="1"/>
      <w:numFmt w:val="bullet"/>
      <w:lvlText w:val=""/>
      <w:lvlJc w:val="left"/>
      <w:pPr>
        <w:ind w:left="480" w:hanging="360"/>
      </w:pPr>
      <w:rPr>
        <w:rFonts w:ascii="Symbol" w:hAnsi="Symbol" w:hint="default"/>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8" w15:restartNumberingAfterBreak="0">
    <w:nsid w:val="13CC3B11"/>
    <w:multiLevelType w:val="hybridMultilevel"/>
    <w:tmpl w:val="54DAA1F4"/>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61B514C"/>
    <w:multiLevelType w:val="hybridMultilevel"/>
    <w:tmpl w:val="529C7A98"/>
    <w:lvl w:ilvl="0" w:tplc="955200AE">
      <w:start w:val="1"/>
      <w:numFmt w:val="bullet"/>
      <w:lvlText w:val="•"/>
      <w:lvlJc w:val="left"/>
      <w:pPr>
        <w:tabs>
          <w:tab w:val="num" w:pos="720"/>
        </w:tabs>
        <w:ind w:left="720" w:hanging="360"/>
      </w:pPr>
      <w:rPr>
        <w:rFonts w:ascii="Arial" w:hAnsi="Arial" w:hint="default"/>
      </w:rPr>
    </w:lvl>
    <w:lvl w:ilvl="1" w:tplc="5F8E51EC" w:tentative="1">
      <w:start w:val="1"/>
      <w:numFmt w:val="bullet"/>
      <w:lvlText w:val="•"/>
      <w:lvlJc w:val="left"/>
      <w:pPr>
        <w:tabs>
          <w:tab w:val="num" w:pos="1440"/>
        </w:tabs>
        <w:ind w:left="1440" w:hanging="360"/>
      </w:pPr>
      <w:rPr>
        <w:rFonts w:ascii="Arial" w:hAnsi="Arial" w:hint="default"/>
      </w:rPr>
    </w:lvl>
    <w:lvl w:ilvl="2" w:tplc="1DBE4AE0" w:tentative="1">
      <w:start w:val="1"/>
      <w:numFmt w:val="bullet"/>
      <w:lvlText w:val="•"/>
      <w:lvlJc w:val="left"/>
      <w:pPr>
        <w:tabs>
          <w:tab w:val="num" w:pos="2160"/>
        </w:tabs>
        <w:ind w:left="2160" w:hanging="360"/>
      </w:pPr>
      <w:rPr>
        <w:rFonts w:ascii="Arial" w:hAnsi="Arial" w:hint="default"/>
      </w:rPr>
    </w:lvl>
    <w:lvl w:ilvl="3" w:tplc="0A026BFC" w:tentative="1">
      <w:start w:val="1"/>
      <w:numFmt w:val="bullet"/>
      <w:lvlText w:val="•"/>
      <w:lvlJc w:val="left"/>
      <w:pPr>
        <w:tabs>
          <w:tab w:val="num" w:pos="2880"/>
        </w:tabs>
        <w:ind w:left="2880" w:hanging="360"/>
      </w:pPr>
      <w:rPr>
        <w:rFonts w:ascii="Arial" w:hAnsi="Arial" w:hint="default"/>
      </w:rPr>
    </w:lvl>
    <w:lvl w:ilvl="4" w:tplc="07C0C536" w:tentative="1">
      <w:start w:val="1"/>
      <w:numFmt w:val="bullet"/>
      <w:lvlText w:val="•"/>
      <w:lvlJc w:val="left"/>
      <w:pPr>
        <w:tabs>
          <w:tab w:val="num" w:pos="3600"/>
        </w:tabs>
        <w:ind w:left="3600" w:hanging="360"/>
      </w:pPr>
      <w:rPr>
        <w:rFonts w:ascii="Arial" w:hAnsi="Arial" w:hint="default"/>
      </w:rPr>
    </w:lvl>
    <w:lvl w:ilvl="5" w:tplc="26642552" w:tentative="1">
      <w:start w:val="1"/>
      <w:numFmt w:val="bullet"/>
      <w:lvlText w:val="•"/>
      <w:lvlJc w:val="left"/>
      <w:pPr>
        <w:tabs>
          <w:tab w:val="num" w:pos="4320"/>
        </w:tabs>
        <w:ind w:left="4320" w:hanging="360"/>
      </w:pPr>
      <w:rPr>
        <w:rFonts w:ascii="Arial" w:hAnsi="Arial" w:hint="default"/>
      </w:rPr>
    </w:lvl>
    <w:lvl w:ilvl="6" w:tplc="3DC066BE" w:tentative="1">
      <w:start w:val="1"/>
      <w:numFmt w:val="bullet"/>
      <w:lvlText w:val="•"/>
      <w:lvlJc w:val="left"/>
      <w:pPr>
        <w:tabs>
          <w:tab w:val="num" w:pos="5040"/>
        </w:tabs>
        <w:ind w:left="5040" w:hanging="360"/>
      </w:pPr>
      <w:rPr>
        <w:rFonts w:ascii="Arial" w:hAnsi="Arial" w:hint="default"/>
      </w:rPr>
    </w:lvl>
    <w:lvl w:ilvl="7" w:tplc="0CCEA2DE" w:tentative="1">
      <w:start w:val="1"/>
      <w:numFmt w:val="bullet"/>
      <w:lvlText w:val="•"/>
      <w:lvlJc w:val="left"/>
      <w:pPr>
        <w:tabs>
          <w:tab w:val="num" w:pos="5760"/>
        </w:tabs>
        <w:ind w:left="5760" w:hanging="360"/>
      </w:pPr>
      <w:rPr>
        <w:rFonts w:ascii="Arial" w:hAnsi="Arial" w:hint="default"/>
      </w:rPr>
    </w:lvl>
    <w:lvl w:ilvl="8" w:tplc="A652461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67D68D4"/>
    <w:multiLevelType w:val="hybridMultilevel"/>
    <w:tmpl w:val="CC2898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CD3571"/>
    <w:multiLevelType w:val="hybridMultilevel"/>
    <w:tmpl w:val="E5127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862C90"/>
    <w:multiLevelType w:val="hybridMultilevel"/>
    <w:tmpl w:val="6BFAD31C"/>
    <w:lvl w:ilvl="0" w:tplc="08090001">
      <w:start w:val="1"/>
      <w:numFmt w:val="bullet"/>
      <w:lvlText w:val=""/>
      <w:lvlJc w:val="left"/>
      <w:pPr>
        <w:tabs>
          <w:tab w:val="num" w:pos="765"/>
        </w:tabs>
        <w:ind w:left="765"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AF4753"/>
    <w:multiLevelType w:val="hybridMultilevel"/>
    <w:tmpl w:val="1B503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2C7BBF"/>
    <w:multiLevelType w:val="hybridMultilevel"/>
    <w:tmpl w:val="51CA1FBA"/>
    <w:lvl w:ilvl="0" w:tplc="A738B74A">
      <w:start w:val="1"/>
      <w:numFmt w:val="bullet"/>
      <w:lvlText w:val=""/>
      <w:lvlJc w:val="left"/>
      <w:pPr>
        <w:tabs>
          <w:tab w:val="num" w:pos="360"/>
        </w:tabs>
        <w:ind w:left="360" w:hanging="360"/>
      </w:pPr>
      <w:rPr>
        <w:rFonts w:ascii="Verdana" w:hAnsi="Verdana" w:hint="default"/>
        <w:b/>
        <w:i w:val="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7226EB3"/>
    <w:multiLevelType w:val="hybridMultilevel"/>
    <w:tmpl w:val="2850E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8422A2"/>
    <w:multiLevelType w:val="multilevel"/>
    <w:tmpl w:val="8DDEEC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36450C"/>
    <w:multiLevelType w:val="hybridMultilevel"/>
    <w:tmpl w:val="7D6409C6"/>
    <w:lvl w:ilvl="0" w:tplc="08090001">
      <w:start w:val="1"/>
      <w:numFmt w:val="bullet"/>
      <w:lvlText w:val=""/>
      <w:lvlJc w:val="left"/>
      <w:pPr>
        <w:ind w:left="720" w:hanging="360"/>
      </w:pPr>
      <w:rPr>
        <w:rFonts w:ascii="Symbol" w:hAnsi="Symbol" w:hint="default"/>
      </w:rPr>
    </w:lvl>
    <w:lvl w:ilvl="1" w:tplc="44A83C9C">
      <w:numFmt w:val="bullet"/>
      <w:lvlText w:val="-"/>
      <w:lvlJc w:val="left"/>
      <w:pPr>
        <w:ind w:left="1440" w:hanging="360"/>
      </w:pPr>
      <w:rPr>
        <w:rFonts w:ascii="Arial" w:eastAsiaTheme="minorEastAsia"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4268D8"/>
    <w:multiLevelType w:val="hybridMultilevel"/>
    <w:tmpl w:val="7A4078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160718D"/>
    <w:multiLevelType w:val="hybridMultilevel"/>
    <w:tmpl w:val="2048A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0609BF"/>
    <w:multiLevelType w:val="hybridMultilevel"/>
    <w:tmpl w:val="48AE8C08"/>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340A26BE"/>
    <w:multiLevelType w:val="multilevel"/>
    <w:tmpl w:val="EBA474A4"/>
    <w:lvl w:ilvl="0">
      <w:start w:val="1"/>
      <w:numFmt w:val="bullet"/>
      <w:lvlText w:val=""/>
      <w:lvlJc w:val="left"/>
      <w:pPr>
        <w:ind w:left="1440" w:hanging="720"/>
      </w:pPr>
      <w:rPr>
        <w:rFonts w:ascii="Symbol" w:hAnsi="Symbol" w:hint="default"/>
        <w:b w:val="0"/>
        <w:bCs w:val="0"/>
        <w:i w:val="0"/>
        <w:iCs w:val="0"/>
        <w:w w:val="100"/>
        <w:sz w:val="24"/>
        <w:szCs w:val="24"/>
      </w:rPr>
    </w:lvl>
    <w:lvl w:ilvl="1">
      <w:numFmt w:val="bullet"/>
      <w:lvlText w:val="•"/>
      <w:lvlJc w:val="left"/>
      <w:pPr>
        <w:ind w:left="2208" w:hanging="720"/>
      </w:pPr>
    </w:lvl>
    <w:lvl w:ilvl="2">
      <w:numFmt w:val="bullet"/>
      <w:lvlText w:val="•"/>
      <w:lvlJc w:val="left"/>
      <w:pPr>
        <w:ind w:left="2977" w:hanging="720"/>
      </w:pPr>
    </w:lvl>
    <w:lvl w:ilvl="3">
      <w:numFmt w:val="bullet"/>
      <w:lvlText w:val="•"/>
      <w:lvlJc w:val="left"/>
      <w:pPr>
        <w:ind w:left="3745" w:hanging="720"/>
      </w:pPr>
    </w:lvl>
    <w:lvl w:ilvl="4">
      <w:numFmt w:val="bullet"/>
      <w:lvlText w:val="•"/>
      <w:lvlJc w:val="left"/>
      <w:pPr>
        <w:ind w:left="4514" w:hanging="720"/>
      </w:pPr>
    </w:lvl>
    <w:lvl w:ilvl="5">
      <w:numFmt w:val="bullet"/>
      <w:lvlText w:val="•"/>
      <w:lvlJc w:val="left"/>
      <w:pPr>
        <w:ind w:left="5283" w:hanging="720"/>
      </w:pPr>
    </w:lvl>
    <w:lvl w:ilvl="6">
      <w:numFmt w:val="bullet"/>
      <w:lvlText w:val="•"/>
      <w:lvlJc w:val="left"/>
      <w:pPr>
        <w:ind w:left="6051" w:hanging="720"/>
      </w:pPr>
    </w:lvl>
    <w:lvl w:ilvl="7">
      <w:numFmt w:val="bullet"/>
      <w:lvlText w:val="•"/>
      <w:lvlJc w:val="left"/>
      <w:pPr>
        <w:ind w:left="6820" w:hanging="720"/>
      </w:pPr>
    </w:lvl>
    <w:lvl w:ilvl="8">
      <w:numFmt w:val="bullet"/>
      <w:lvlText w:val="•"/>
      <w:lvlJc w:val="left"/>
      <w:pPr>
        <w:ind w:left="7589" w:hanging="720"/>
      </w:pPr>
    </w:lvl>
  </w:abstractNum>
  <w:abstractNum w:abstractNumId="22" w15:restartNumberingAfterBreak="0">
    <w:nsid w:val="462A6BE7"/>
    <w:multiLevelType w:val="hybridMultilevel"/>
    <w:tmpl w:val="AD587AE8"/>
    <w:lvl w:ilvl="0" w:tplc="08090003">
      <w:start w:val="1"/>
      <w:numFmt w:val="bullet"/>
      <w:lvlText w:val="o"/>
      <w:lvlJc w:val="left"/>
      <w:pPr>
        <w:ind w:left="1068" w:hanging="360"/>
      </w:pPr>
      <w:rPr>
        <w:rFonts w:ascii="Courier New" w:hAnsi="Courier New" w:cs="Courier New" w:hint="default"/>
      </w:rPr>
    </w:lvl>
    <w:lvl w:ilvl="1" w:tplc="08090003">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23" w15:restartNumberingAfterBreak="0">
    <w:nsid w:val="46B843EF"/>
    <w:multiLevelType w:val="hybridMultilevel"/>
    <w:tmpl w:val="D69002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6D75F82"/>
    <w:multiLevelType w:val="hybridMultilevel"/>
    <w:tmpl w:val="A52AD62A"/>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B2D32D9"/>
    <w:multiLevelType w:val="multilevel"/>
    <w:tmpl w:val="1152E658"/>
    <w:lvl w:ilvl="0">
      <w:start w:val="1"/>
      <w:numFmt w:val="bullet"/>
      <w:lvlText w:val=""/>
      <w:lvlJc w:val="left"/>
      <w:pPr>
        <w:ind w:left="708" w:hanging="708"/>
      </w:pPr>
      <w:rPr>
        <w:rFonts w:ascii="Symbol" w:hAnsi="Symbol" w:hint="default"/>
        <w:b w:val="0"/>
        <w:bCs w:val="0"/>
        <w:i w:val="0"/>
        <w:iCs w:val="0"/>
        <w:w w:val="99"/>
        <w:sz w:val="24"/>
        <w:szCs w:val="24"/>
      </w:rPr>
    </w:lvl>
    <w:lvl w:ilvl="1">
      <w:numFmt w:val="bullet"/>
      <w:lvlText w:val=""/>
      <w:lvlJc w:val="left"/>
      <w:pPr>
        <w:ind w:left="851" w:hanging="732"/>
      </w:pPr>
      <w:rPr>
        <w:rFonts w:ascii="Symbol" w:hAnsi="Symbol"/>
        <w:b w:val="0"/>
        <w:i w:val="0"/>
        <w:w w:val="100"/>
        <w:sz w:val="24"/>
      </w:rPr>
    </w:lvl>
    <w:lvl w:ilvl="2">
      <w:numFmt w:val="bullet"/>
      <w:lvlText w:val="•"/>
      <w:lvlJc w:val="left"/>
      <w:pPr>
        <w:ind w:left="851" w:hanging="732"/>
      </w:pPr>
    </w:lvl>
    <w:lvl w:ilvl="3">
      <w:numFmt w:val="bullet"/>
      <w:lvlText w:val="•"/>
      <w:lvlJc w:val="left"/>
      <w:pPr>
        <w:ind w:left="1811" w:hanging="732"/>
      </w:pPr>
    </w:lvl>
    <w:lvl w:ilvl="4">
      <w:numFmt w:val="bullet"/>
      <w:lvlText w:val="•"/>
      <w:lvlJc w:val="left"/>
      <w:pPr>
        <w:ind w:left="2772" w:hanging="732"/>
      </w:pPr>
    </w:lvl>
    <w:lvl w:ilvl="5">
      <w:numFmt w:val="bullet"/>
      <w:lvlText w:val="•"/>
      <w:lvlJc w:val="left"/>
      <w:pPr>
        <w:ind w:left="3733" w:hanging="732"/>
      </w:pPr>
    </w:lvl>
    <w:lvl w:ilvl="6">
      <w:numFmt w:val="bullet"/>
      <w:lvlText w:val="•"/>
      <w:lvlJc w:val="left"/>
      <w:pPr>
        <w:ind w:left="4694" w:hanging="732"/>
      </w:pPr>
    </w:lvl>
    <w:lvl w:ilvl="7">
      <w:numFmt w:val="bullet"/>
      <w:lvlText w:val="•"/>
      <w:lvlJc w:val="left"/>
      <w:pPr>
        <w:ind w:left="5655" w:hanging="732"/>
      </w:pPr>
    </w:lvl>
    <w:lvl w:ilvl="8">
      <w:numFmt w:val="bullet"/>
      <w:lvlText w:val="•"/>
      <w:lvlJc w:val="left"/>
      <w:pPr>
        <w:ind w:left="6615" w:hanging="732"/>
      </w:pPr>
    </w:lvl>
  </w:abstractNum>
  <w:abstractNum w:abstractNumId="26" w15:restartNumberingAfterBreak="0">
    <w:nsid w:val="4E3A3D45"/>
    <w:multiLevelType w:val="hybridMultilevel"/>
    <w:tmpl w:val="8F7AB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934DF3"/>
    <w:multiLevelType w:val="hybridMultilevel"/>
    <w:tmpl w:val="8E5C0A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BBE3F36"/>
    <w:multiLevelType w:val="hybridMultilevel"/>
    <w:tmpl w:val="863E7950"/>
    <w:lvl w:ilvl="0" w:tplc="A738B74A">
      <w:start w:val="1"/>
      <w:numFmt w:val="bullet"/>
      <w:lvlText w:val=""/>
      <w:lvlJc w:val="left"/>
      <w:pPr>
        <w:tabs>
          <w:tab w:val="num" w:pos="360"/>
        </w:tabs>
        <w:ind w:left="360" w:hanging="360"/>
      </w:pPr>
      <w:rPr>
        <w:rFonts w:ascii="Verdana" w:hAnsi="Verdana" w:hint="default"/>
        <w:b/>
        <w:i w:val="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BD675E3"/>
    <w:multiLevelType w:val="hybridMultilevel"/>
    <w:tmpl w:val="C03AF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462771"/>
    <w:multiLevelType w:val="hybridMultilevel"/>
    <w:tmpl w:val="1E0E75A8"/>
    <w:lvl w:ilvl="0" w:tplc="08090001">
      <w:start w:val="1"/>
      <w:numFmt w:val="bullet"/>
      <w:lvlText w:val=""/>
      <w:lvlJc w:val="left"/>
      <w:pPr>
        <w:tabs>
          <w:tab w:val="num" w:pos="720"/>
        </w:tabs>
        <w:ind w:left="720" w:hanging="720"/>
      </w:pPr>
      <w:rPr>
        <w:rFonts w:ascii="Symbol" w:hAnsi="Symbol"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1" w15:restartNumberingAfterBreak="0">
    <w:nsid w:val="5C6425F2"/>
    <w:multiLevelType w:val="hybridMultilevel"/>
    <w:tmpl w:val="CD82B0F4"/>
    <w:lvl w:ilvl="0" w:tplc="0809000B">
      <w:start w:val="1"/>
      <w:numFmt w:val="bullet"/>
      <w:lvlText w:val=""/>
      <w:lvlJc w:val="left"/>
      <w:pPr>
        <w:tabs>
          <w:tab w:val="num" w:pos="765"/>
        </w:tabs>
        <w:ind w:left="765"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C7F4976"/>
    <w:multiLevelType w:val="hybridMultilevel"/>
    <w:tmpl w:val="011CD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6D548B"/>
    <w:multiLevelType w:val="hybridMultilevel"/>
    <w:tmpl w:val="28048800"/>
    <w:lvl w:ilvl="0" w:tplc="08090001">
      <w:start w:val="1"/>
      <w:numFmt w:val="bullet"/>
      <w:lvlText w:val=""/>
      <w:lvlJc w:val="left"/>
      <w:pPr>
        <w:ind w:left="480" w:hanging="360"/>
      </w:pPr>
      <w:rPr>
        <w:rFonts w:ascii="Symbol" w:hAnsi="Symbol" w:hint="default"/>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34" w15:restartNumberingAfterBreak="0">
    <w:nsid w:val="62941A49"/>
    <w:multiLevelType w:val="hybridMultilevel"/>
    <w:tmpl w:val="29867794"/>
    <w:lvl w:ilvl="0" w:tplc="A738B74A">
      <w:start w:val="1"/>
      <w:numFmt w:val="bullet"/>
      <w:lvlText w:val=""/>
      <w:lvlJc w:val="left"/>
      <w:pPr>
        <w:tabs>
          <w:tab w:val="num" w:pos="360"/>
        </w:tabs>
        <w:ind w:left="360" w:hanging="360"/>
      </w:pPr>
      <w:rPr>
        <w:rFonts w:ascii="Verdana" w:hAnsi="Verdana" w:hint="default"/>
        <w:b/>
        <w:i w:val="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C734DA1"/>
    <w:multiLevelType w:val="hybridMultilevel"/>
    <w:tmpl w:val="9B08E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F22C20"/>
    <w:multiLevelType w:val="hybridMultilevel"/>
    <w:tmpl w:val="877AE7A2"/>
    <w:lvl w:ilvl="0" w:tplc="A738B74A">
      <w:start w:val="1"/>
      <w:numFmt w:val="bullet"/>
      <w:lvlText w:val=""/>
      <w:lvlJc w:val="left"/>
      <w:pPr>
        <w:tabs>
          <w:tab w:val="num" w:pos="360"/>
        </w:tabs>
        <w:ind w:left="360" w:hanging="360"/>
      </w:pPr>
      <w:rPr>
        <w:rFonts w:ascii="Verdana" w:hAnsi="Verdana" w:hint="default"/>
        <w:b/>
        <w:i w:val="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ED0031B"/>
    <w:multiLevelType w:val="hybridMultilevel"/>
    <w:tmpl w:val="A494452E"/>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38" w15:restartNumberingAfterBreak="0">
    <w:nsid w:val="6F391BB0"/>
    <w:multiLevelType w:val="multilevel"/>
    <w:tmpl w:val="1152E658"/>
    <w:lvl w:ilvl="0">
      <w:start w:val="1"/>
      <w:numFmt w:val="bullet"/>
      <w:lvlText w:val=""/>
      <w:lvlJc w:val="left"/>
      <w:pPr>
        <w:ind w:left="708" w:hanging="708"/>
      </w:pPr>
      <w:rPr>
        <w:rFonts w:ascii="Symbol" w:hAnsi="Symbol" w:hint="default"/>
        <w:b w:val="0"/>
        <w:bCs w:val="0"/>
        <w:i w:val="0"/>
        <w:iCs w:val="0"/>
        <w:w w:val="99"/>
        <w:sz w:val="24"/>
        <w:szCs w:val="24"/>
      </w:rPr>
    </w:lvl>
    <w:lvl w:ilvl="1">
      <w:numFmt w:val="bullet"/>
      <w:lvlText w:val=""/>
      <w:lvlJc w:val="left"/>
      <w:pPr>
        <w:ind w:left="851" w:hanging="732"/>
      </w:pPr>
      <w:rPr>
        <w:rFonts w:ascii="Symbol" w:hAnsi="Symbol"/>
        <w:b w:val="0"/>
        <w:i w:val="0"/>
        <w:w w:val="100"/>
        <w:sz w:val="24"/>
      </w:rPr>
    </w:lvl>
    <w:lvl w:ilvl="2">
      <w:numFmt w:val="bullet"/>
      <w:lvlText w:val="•"/>
      <w:lvlJc w:val="left"/>
      <w:pPr>
        <w:ind w:left="851" w:hanging="732"/>
      </w:pPr>
    </w:lvl>
    <w:lvl w:ilvl="3">
      <w:numFmt w:val="bullet"/>
      <w:lvlText w:val="•"/>
      <w:lvlJc w:val="left"/>
      <w:pPr>
        <w:ind w:left="1811" w:hanging="732"/>
      </w:pPr>
    </w:lvl>
    <w:lvl w:ilvl="4">
      <w:numFmt w:val="bullet"/>
      <w:lvlText w:val="•"/>
      <w:lvlJc w:val="left"/>
      <w:pPr>
        <w:ind w:left="2772" w:hanging="732"/>
      </w:pPr>
    </w:lvl>
    <w:lvl w:ilvl="5">
      <w:numFmt w:val="bullet"/>
      <w:lvlText w:val="•"/>
      <w:lvlJc w:val="left"/>
      <w:pPr>
        <w:ind w:left="3733" w:hanging="732"/>
      </w:pPr>
    </w:lvl>
    <w:lvl w:ilvl="6">
      <w:numFmt w:val="bullet"/>
      <w:lvlText w:val="•"/>
      <w:lvlJc w:val="left"/>
      <w:pPr>
        <w:ind w:left="4694" w:hanging="732"/>
      </w:pPr>
    </w:lvl>
    <w:lvl w:ilvl="7">
      <w:numFmt w:val="bullet"/>
      <w:lvlText w:val="•"/>
      <w:lvlJc w:val="left"/>
      <w:pPr>
        <w:ind w:left="5655" w:hanging="732"/>
      </w:pPr>
    </w:lvl>
    <w:lvl w:ilvl="8">
      <w:numFmt w:val="bullet"/>
      <w:lvlText w:val="•"/>
      <w:lvlJc w:val="left"/>
      <w:pPr>
        <w:ind w:left="6615" w:hanging="732"/>
      </w:pPr>
    </w:lvl>
  </w:abstractNum>
  <w:abstractNum w:abstractNumId="39" w15:restartNumberingAfterBreak="0">
    <w:nsid w:val="70D4369D"/>
    <w:multiLevelType w:val="hybridMultilevel"/>
    <w:tmpl w:val="A4061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15E72DA"/>
    <w:multiLevelType w:val="hybridMultilevel"/>
    <w:tmpl w:val="E16C7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226602F"/>
    <w:multiLevelType w:val="hybridMultilevel"/>
    <w:tmpl w:val="6CB264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4540BC9"/>
    <w:multiLevelType w:val="hybridMultilevel"/>
    <w:tmpl w:val="FBC0B71A"/>
    <w:lvl w:ilvl="0" w:tplc="C974E878">
      <w:start w:val="1"/>
      <w:numFmt w:val="lowerRoman"/>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3" w15:restartNumberingAfterBreak="0">
    <w:nsid w:val="75B44599"/>
    <w:multiLevelType w:val="hybridMultilevel"/>
    <w:tmpl w:val="69020E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AA014BF"/>
    <w:multiLevelType w:val="hybridMultilevel"/>
    <w:tmpl w:val="48986476"/>
    <w:lvl w:ilvl="0" w:tplc="A738B74A">
      <w:start w:val="1"/>
      <w:numFmt w:val="bullet"/>
      <w:lvlText w:val=""/>
      <w:lvlJc w:val="left"/>
      <w:pPr>
        <w:tabs>
          <w:tab w:val="num" w:pos="360"/>
        </w:tabs>
        <w:ind w:left="360" w:hanging="360"/>
      </w:pPr>
      <w:rPr>
        <w:rFonts w:ascii="Verdana" w:hAnsi="Verdana" w:hint="default"/>
        <w:b/>
        <w:i w:val="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181434566">
    <w:abstractNumId w:val="3"/>
  </w:num>
  <w:num w:numId="2" w16cid:durableId="747194435">
    <w:abstractNumId w:val="2"/>
  </w:num>
  <w:num w:numId="3" w16cid:durableId="1185051096">
    <w:abstractNumId w:val="1"/>
  </w:num>
  <w:num w:numId="4" w16cid:durableId="916941244">
    <w:abstractNumId w:val="0"/>
  </w:num>
  <w:num w:numId="5" w16cid:durableId="2005543047">
    <w:abstractNumId w:val="6"/>
  </w:num>
  <w:num w:numId="6" w16cid:durableId="1525828168">
    <w:abstractNumId w:val="16"/>
  </w:num>
  <w:num w:numId="7" w16cid:durableId="348216755">
    <w:abstractNumId w:val="37"/>
  </w:num>
  <w:num w:numId="8" w16cid:durableId="1129784451">
    <w:abstractNumId w:val="33"/>
  </w:num>
  <w:num w:numId="9" w16cid:durableId="1740862611">
    <w:abstractNumId w:val="38"/>
  </w:num>
  <w:num w:numId="10" w16cid:durableId="1976374378">
    <w:abstractNumId w:val="22"/>
  </w:num>
  <w:num w:numId="11" w16cid:durableId="276764529">
    <w:abstractNumId w:val="7"/>
  </w:num>
  <w:num w:numId="12" w16cid:durableId="1847161916">
    <w:abstractNumId w:val="10"/>
  </w:num>
  <w:num w:numId="13" w16cid:durableId="115297603">
    <w:abstractNumId w:val="40"/>
  </w:num>
  <w:num w:numId="14" w16cid:durableId="864489907">
    <w:abstractNumId w:val="5"/>
  </w:num>
  <w:num w:numId="15" w16cid:durableId="752242971">
    <w:abstractNumId w:val="41"/>
  </w:num>
  <w:num w:numId="16" w16cid:durableId="449010644">
    <w:abstractNumId w:val="17"/>
  </w:num>
  <w:num w:numId="17" w16cid:durableId="2071297530">
    <w:abstractNumId w:val="39"/>
  </w:num>
  <w:num w:numId="18" w16cid:durableId="910046078">
    <w:abstractNumId w:val="31"/>
  </w:num>
  <w:num w:numId="19" w16cid:durableId="561907842">
    <w:abstractNumId w:val="12"/>
  </w:num>
  <w:num w:numId="20" w16cid:durableId="101456837">
    <w:abstractNumId w:val="24"/>
  </w:num>
  <w:num w:numId="21" w16cid:durableId="1859535905">
    <w:abstractNumId w:val="42"/>
  </w:num>
  <w:num w:numId="22" w16cid:durableId="45104860">
    <w:abstractNumId w:val="18"/>
  </w:num>
  <w:num w:numId="23" w16cid:durableId="1050114237">
    <w:abstractNumId w:val="20"/>
  </w:num>
  <w:num w:numId="24" w16cid:durableId="1575696971">
    <w:abstractNumId w:val="29"/>
  </w:num>
  <w:num w:numId="25" w16cid:durableId="171067170">
    <w:abstractNumId w:val="13"/>
  </w:num>
  <w:num w:numId="26" w16cid:durableId="1570195256">
    <w:abstractNumId w:val="11"/>
  </w:num>
  <w:num w:numId="27" w16cid:durableId="1211963268">
    <w:abstractNumId w:val="35"/>
  </w:num>
  <w:num w:numId="28" w16cid:durableId="723675825">
    <w:abstractNumId w:val="8"/>
  </w:num>
  <w:num w:numId="29" w16cid:durableId="657343790">
    <w:abstractNumId w:val="44"/>
  </w:num>
  <w:num w:numId="30" w16cid:durableId="497890749">
    <w:abstractNumId w:val="4"/>
  </w:num>
  <w:num w:numId="31" w16cid:durableId="668141942">
    <w:abstractNumId w:val="36"/>
  </w:num>
  <w:num w:numId="32" w16cid:durableId="26413302">
    <w:abstractNumId w:val="14"/>
  </w:num>
  <w:num w:numId="33" w16cid:durableId="989947507">
    <w:abstractNumId w:val="28"/>
  </w:num>
  <w:num w:numId="34" w16cid:durableId="1176192280">
    <w:abstractNumId w:val="34"/>
  </w:num>
  <w:num w:numId="35" w16cid:durableId="1247810873">
    <w:abstractNumId w:val="9"/>
  </w:num>
  <w:num w:numId="36" w16cid:durableId="1025860399">
    <w:abstractNumId w:val="32"/>
  </w:num>
  <w:num w:numId="37" w16cid:durableId="1493134746">
    <w:abstractNumId w:val="43"/>
  </w:num>
  <w:num w:numId="38" w16cid:durableId="23867086">
    <w:abstractNumId w:val="27"/>
  </w:num>
  <w:num w:numId="39" w16cid:durableId="1662000026">
    <w:abstractNumId w:val="30"/>
  </w:num>
  <w:num w:numId="40" w16cid:durableId="455225001">
    <w:abstractNumId w:val="23"/>
  </w:num>
  <w:num w:numId="41" w16cid:durableId="608128286">
    <w:abstractNumId w:val="19"/>
  </w:num>
  <w:num w:numId="42" w16cid:durableId="1721399791">
    <w:abstractNumId w:val="15"/>
  </w:num>
  <w:num w:numId="43" w16cid:durableId="120265417">
    <w:abstractNumId w:val="26"/>
  </w:num>
  <w:num w:numId="44" w16cid:durableId="115563187">
    <w:abstractNumId w:val="25"/>
  </w:num>
  <w:num w:numId="45" w16cid:durableId="213059104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7151"/>
    <w:rsid w:val="00006F77"/>
    <w:rsid w:val="0003703C"/>
    <w:rsid w:val="0005611C"/>
    <w:rsid w:val="000565FA"/>
    <w:rsid w:val="0007206D"/>
    <w:rsid w:val="000A41FE"/>
    <w:rsid w:val="000D5FDC"/>
    <w:rsid w:val="000E7065"/>
    <w:rsid w:val="0014760E"/>
    <w:rsid w:val="00165F71"/>
    <w:rsid w:val="00166E53"/>
    <w:rsid w:val="001770D8"/>
    <w:rsid w:val="001A3746"/>
    <w:rsid w:val="001A6C44"/>
    <w:rsid w:val="001C6BC8"/>
    <w:rsid w:val="001E1EE6"/>
    <w:rsid w:val="00215B5A"/>
    <w:rsid w:val="00231573"/>
    <w:rsid w:val="00251E32"/>
    <w:rsid w:val="00256F62"/>
    <w:rsid w:val="002656CC"/>
    <w:rsid w:val="00282F8D"/>
    <w:rsid w:val="00283D27"/>
    <w:rsid w:val="002A6DF1"/>
    <w:rsid w:val="002B5CDA"/>
    <w:rsid w:val="002C0CB5"/>
    <w:rsid w:val="002D1C99"/>
    <w:rsid w:val="00304B49"/>
    <w:rsid w:val="00307FF7"/>
    <w:rsid w:val="0031667A"/>
    <w:rsid w:val="003170FC"/>
    <w:rsid w:val="0032391D"/>
    <w:rsid w:val="003466F6"/>
    <w:rsid w:val="00374176"/>
    <w:rsid w:val="003D0B0D"/>
    <w:rsid w:val="003E6DC0"/>
    <w:rsid w:val="00402A79"/>
    <w:rsid w:val="00412EA5"/>
    <w:rsid w:val="00432A8E"/>
    <w:rsid w:val="00435F5E"/>
    <w:rsid w:val="00436CBB"/>
    <w:rsid w:val="004443A0"/>
    <w:rsid w:val="004553A7"/>
    <w:rsid w:val="00460C06"/>
    <w:rsid w:val="004664D4"/>
    <w:rsid w:val="004927C1"/>
    <w:rsid w:val="004B70E7"/>
    <w:rsid w:val="004D4654"/>
    <w:rsid w:val="00523507"/>
    <w:rsid w:val="0053490A"/>
    <w:rsid w:val="00536CF0"/>
    <w:rsid w:val="00547255"/>
    <w:rsid w:val="005538CC"/>
    <w:rsid w:val="005631B4"/>
    <w:rsid w:val="005A7F65"/>
    <w:rsid w:val="005B47D2"/>
    <w:rsid w:val="005C4DF9"/>
    <w:rsid w:val="005E109B"/>
    <w:rsid w:val="005F0842"/>
    <w:rsid w:val="005F1A50"/>
    <w:rsid w:val="00616BA1"/>
    <w:rsid w:val="00620E97"/>
    <w:rsid w:val="006450C5"/>
    <w:rsid w:val="00687214"/>
    <w:rsid w:val="00690BBB"/>
    <w:rsid w:val="006A0A2C"/>
    <w:rsid w:val="00793C21"/>
    <w:rsid w:val="007B1BEA"/>
    <w:rsid w:val="007C251E"/>
    <w:rsid w:val="007D67FA"/>
    <w:rsid w:val="00843403"/>
    <w:rsid w:val="008806B0"/>
    <w:rsid w:val="0089317E"/>
    <w:rsid w:val="008A7151"/>
    <w:rsid w:val="008A73E4"/>
    <w:rsid w:val="008B152B"/>
    <w:rsid w:val="009054A6"/>
    <w:rsid w:val="00910950"/>
    <w:rsid w:val="00912112"/>
    <w:rsid w:val="0093037F"/>
    <w:rsid w:val="00977416"/>
    <w:rsid w:val="009D47E7"/>
    <w:rsid w:val="009D769B"/>
    <w:rsid w:val="009E62DD"/>
    <w:rsid w:val="009F50A4"/>
    <w:rsid w:val="00A01E4A"/>
    <w:rsid w:val="00A12CD7"/>
    <w:rsid w:val="00A24855"/>
    <w:rsid w:val="00A452A5"/>
    <w:rsid w:val="00A53476"/>
    <w:rsid w:val="00AA4AAD"/>
    <w:rsid w:val="00AD12BC"/>
    <w:rsid w:val="00AE6D7B"/>
    <w:rsid w:val="00B01D27"/>
    <w:rsid w:val="00B07F47"/>
    <w:rsid w:val="00B36851"/>
    <w:rsid w:val="00B53464"/>
    <w:rsid w:val="00B56F07"/>
    <w:rsid w:val="00B628B0"/>
    <w:rsid w:val="00B63F7F"/>
    <w:rsid w:val="00B900DB"/>
    <w:rsid w:val="00B90903"/>
    <w:rsid w:val="00BB0A38"/>
    <w:rsid w:val="00C41178"/>
    <w:rsid w:val="00C6531E"/>
    <w:rsid w:val="00C71CE7"/>
    <w:rsid w:val="00C800E4"/>
    <w:rsid w:val="00C93D79"/>
    <w:rsid w:val="00C9562D"/>
    <w:rsid w:val="00C95FFE"/>
    <w:rsid w:val="00CE0A5F"/>
    <w:rsid w:val="00D016C5"/>
    <w:rsid w:val="00D1068D"/>
    <w:rsid w:val="00D60431"/>
    <w:rsid w:val="00D83DCB"/>
    <w:rsid w:val="00DA5BCF"/>
    <w:rsid w:val="00DB028C"/>
    <w:rsid w:val="00DF4B9A"/>
    <w:rsid w:val="00DF63BF"/>
    <w:rsid w:val="00E003BF"/>
    <w:rsid w:val="00E45F20"/>
    <w:rsid w:val="00E55247"/>
    <w:rsid w:val="00E558AE"/>
    <w:rsid w:val="00E57235"/>
    <w:rsid w:val="00E645A7"/>
    <w:rsid w:val="00E83191"/>
    <w:rsid w:val="00E86532"/>
    <w:rsid w:val="00E917E4"/>
    <w:rsid w:val="00EB2D9C"/>
    <w:rsid w:val="00EB499B"/>
    <w:rsid w:val="00EE4B6E"/>
    <w:rsid w:val="00F31C64"/>
    <w:rsid w:val="00F35F61"/>
    <w:rsid w:val="00F54EF7"/>
    <w:rsid w:val="00FB6BD7"/>
    <w:rsid w:val="00FC292F"/>
    <w:rsid w:val="00FD4466"/>
    <w:rsid w:val="00FD49B0"/>
    <w:rsid w:val="00FF6F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86660B9"/>
  <w15:chartTrackingRefBased/>
  <w15:docId w15:val="{E7E690B2-4BE4-4275-9685-90309F407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8A7151"/>
  </w:style>
  <w:style w:type="paragraph" w:styleId="BodyText">
    <w:name w:val="Body Text"/>
    <w:basedOn w:val="Normal"/>
    <w:link w:val="BodyTextChar"/>
    <w:uiPriority w:val="1"/>
    <w:qFormat/>
    <w:rsid w:val="008A7151"/>
    <w:pPr>
      <w:widowControl w:val="0"/>
      <w:autoSpaceDE w:val="0"/>
      <w:autoSpaceDN w:val="0"/>
      <w:adjustRightInd w:val="0"/>
      <w:spacing w:after="0" w:line="240" w:lineRule="auto"/>
    </w:pPr>
    <w:rPr>
      <w:rFonts w:ascii="Arial" w:eastAsiaTheme="minorEastAsia" w:hAnsi="Arial" w:cs="Arial"/>
      <w:sz w:val="24"/>
      <w:szCs w:val="24"/>
      <w:lang w:eastAsia="en-GB"/>
    </w:rPr>
  </w:style>
  <w:style w:type="character" w:customStyle="1" w:styleId="BodyTextChar">
    <w:name w:val="Body Text Char"/>
    <w:basedOn w:val="DefaultParagraphFont"/>
    <w:link w:val="BodyText"/>
    <w:uiPriority w:val="1"/>
    <w:rsid w:val="008A7151"/>
    <w:rPr>
      <w:rFonts w:ascii="Arial" w:eastAsiaTheme="minorEastAsia" w:hAnsi="Arial" w:cs="Arial"/>
      <w:sz w:val="24"/>
      <w:szCs w:val="24"/>
      <w:lang w:eastAsia="en-GB"/>
    </w:rPr>
  </w:style>
  <w:style w:type="paragraph" w:styleId="Title">
    <w:name w:val="Title"/>
    <w:basedOn w:val="Normal"/>
    <w:next w:val="Normal"/>
    <w:link w:val="TitleChar"/>
    <w:uiPriority w:val="1"/>
    <w:qFormat/>
    <w:rsid w:val="008A7151"/>
    <w:pPr>
      <w:widowControl w:val="0"/>
      <w:autoSpaceDE w:val="0"/>
      <w:autoSpaceDN w:val="0"/>
      <w:adjustRightInd w:val="0"/>
      <w:spacing w:before="77" w:after="0" w:line="240" w:lineRule="auto"/>
      <w:ind w:left="118" w:right="236"/>
    </w:pPr>
    <w:rPr>
      <w:rFonts w:ascii="Lucida Sans" w:eastAsiaTheme="minorEastAsia" w:hAnsi="Lucida Sans" w:cs="Lucida Sans"/>
      <w:sz w:val="72"/>
      <w:szCs w:val="72"/>
      <w:lang w:eastAsia="en-GB"/>
    </w:rPr>
  </w:style>
  <w:style w:type="character" w:customStyle="1" w:styleId="TitleChar">
    <w:name w:val="Title Char"/>
    <w:basedOn w:val="DefaultParagraphFont"/>
    <w:link w:val="Title"/>
    <w:uiPriority w:val="1"/>
    <w:rsid w:val="008A7151"/>
    <w:rPr>
      <w:rFonts w:ascii="Lucida Sans" w:eastAsiaTheme="minorEastAsia" w:hAnsi="Lucida Sans" w:cs="Lucida Sans"/>
      <w:sz w:val="72"/>
      <w:szCs w:val="72"/>
      <w:lang w:eastAsia="en-GB"/>
    </w:rPr>
  </w:style>
  <w:style w:type="paragraph" w:styleId="ListParagraph">
    <w:name w:val="List Paragraph"/>
    <w:basedOn w:val="Normal"/>
    <w:uiPriority w:val="34"/>
    <w:qFormat/>
    <w:rsid w:val="008A7151"/>
    <w:pPr>
      <w:widowControl w:val="0"/>
      <w:autoSpaceDE w:val="0"/>
      <w:autoSpaceDN w:val="0"/>
      <w:adjustRightInd w:val="0"/>
      <w:spacing w:after="0" w:line="240" w:lineRule="auto"/>
      <w:ind w:left="840" w:hanging="720"/>
    </w:pPr>
    <w:rPr>
      <w:rFonts w:ascii="Arial" w:eastAsiaTheme="minorEastAsia" w:hAnsi="Arial" w:cs="Arial"/>
      <w:sz w:val="24"/>
      <w:szCs w:val="24"/>
      <w:lang w:eastAsia="en-GB"/>
    </w:rPr>
  </w:style>
  <w:style w:type="paragraph" w:customStyle="1" w:styleId="TableParagraph">
    <w:name w:val="Table Paragraph"/>
    <w:basedOn w:val="Normal"/>
    <w:uiPriority w:val="1"/>
    <w:qFormat/>
    <w:rsid w:val="008A7151"/>
    <w:pPr>
      <w:widowControl w:val="0"/>
      <w:autoSpaceDE w:val="0"/>
      <w:autoSpaceDN w:val="0"/>
      <w:adjustRightInd w:val="0"/>
      <w:spacing w:after="0" w:line="240" w:lineRule="auto"/>
    </w:pPr>
    <w:rPr>
      <w:rFonts w:ascii="Times New Roman" w:eastAsiaTheme="minorEastAsia" w:hAnsi="Times New Roman" w:cs="Times New Roman"/>
      <w:sz w:val="24"/>
      <w:szCs w:val="24"/>
      <w:lang w:eastAsia="en-GB"/>
    </w:rPr>
  </w:style>
  <w:style w:type="paragraph" w:customStyle="1" w:styleId="Default">
    <w:name w:val="Default"/>
    <w:rsid w:val="008A7151"/>
    <w:pPr>
      <w:autoSpaceDE w:val="0"/>
      <w:autoSpaceDN w:val="0"/>
      <w:adjustRightInd w:val="0"/>
      <w:spacing w:after="0" w:line="240" w:lineRule="auto"/>
    </w:pPr>
    <w:rPr>
      <w:rFonts w:ascii="Arial" w:eastAsiaTheme="minorEastAsia" w:hAnsi="Arial" w:cs="Arial"/>
      <w:color w:val="000000"/>
      <w:sz w:val="24"/>
      <w:szCs w:val="24"/>
      <w:lang w:eastAsia="en-GB"/>
    </w:rPr>
  </w:style>
  <w:style w:type="character" w:styleId="Strong">
    <w:name w:val="Strong"/>
    <w:basedOn w:val="DefaultParagraphFont"/>
    <w:uiPriority w:val="22"/>
    <w:qFormat/>
    <w:rsid w:val="008A7151"/>
    <w:rPr>
      <w:rFonts w:cs="Times New Roman"/>
      <w:b/>
    </w:rPr>
  </w:style>
  <w:style w:type="paragraph" w:styleId="Header">
    <w:name w:val="header"/>
    <w:basedOn w:val="Normal"/>
    <w:link w:val="HeaderChar"/>
    <w:uiPriority w:val="99"/>
    <w:unhideWhenUsed/>
    <w:rsid w:val="008A7151"/>
    <w:pPr>
      <w:widowControl w:val="0"/>
      <w:tabs>
        <w:tab w:val="center" w:pos="4513"/>
        <w:tab w:val="right" w:pos="9026"/>
      </w:tabs>
      <w:autoSpaceDE w:val="0"/>
      <w:autoSpaceDN w:val="0"/>
      <w:adjustRightInd w:val="0"/>
      <w:spacing w:after="0" w:line="240" w:lineRule="auto"/>
    </w:pPr>
    <w:rPr>
      <w:rFonts w:ascii="Arial" w:eastAsiaTheme="minorEastAsia" w:hAnsi="Arial" w:cs="Arial"/>
      <w:lang w:eastAsia="en-GB"/>
    </w:rPr>
  </w:style>
  <w:style w:type="character" w:customStyle="1" w:styleId="HeaderChar">
    <w:name w:val="Header Char"/>
    <w:basedOn w:val="DefaultParagraphFont"/>
    <w:link w:val="Header"/>
    <w:uiPriority w:val="99"/>
    <w:rsid w:val="008A7151"/>
    <w:rPr>
      <w:rFonts w:ascii="Arial" w:eastAsiaTheme="minorEastAsia" w:hAnsi="Arial" w:cs="Arial"/>
      <w:lang w:eastAsia="en-GB"/>
    </w:rPr>
  </w:style>
  <w:style w:type="paragraph" w:styleId="Footer">
    <w:name w:val="footer"/>
    <w:basedOn w:val="Normal"/>
    <w:link w:val="FooterChar"/>
    <w:uiPriority w:val="99"/>
    <w:unhideWhenUsed/>
    <w:rsid w:val="008A7151"/>
    <w:pPr>
      <w:widowControl w:val="0"/>
      <w:tabs>
        <w:tab w:val="center" w:pos="4513"/>
        <w:tab w:val="right" w:pos="9026"/>
      </w:tabs>
      <w:autoSpaceDE w:val="0"/>
      <w:autoSpaceDN w:val="0"/>
      <w:adjustRightInd w:val="0"/>
      <w:spacing w:after="0" w:line="240" w:lineRule="auto"/>
    </w:pPr>
    <w:rPr>
      <w:rFonts w:ascii="Arial" w:eastAsiaTheme="minorEastAsia" w:hAnsi="Arial" w:cs="Arial"/>
      <w:lang w:eastAsia="en-GB"/>
    </w:rPr>
  </w:style>
  <w:style w:type="character" w:customStyle="1" w:styleId="FooterChar">
    <w:name w:val="Footer Char"/>
    <w:basedOn w:val="DefaultParagraphFont"/>
    <w:link w:val="Footer"/>
    <w:uiPriority w:val="99"/>
    <w:rsid w:val="008A7151"/>
    <w:rPr>
      <w:rFonts w:ascii="Arial" w:eastAsiaTheme="minorEastAsia" w:hAnsi="Arial" w:cs="Arial"/>
      <w:lang w:eastAsia="en-GB"/>
    </w:rPr>
  </w:style>
  <w:style w:type="character" w:styleId="Hyperlink">
    <w:name w:val="Hyperlink"/>
    <w:basedOn w:val="DefaultParagraphFont"/>
    <w:uiPriority w:val="99"/>
    <w:unhideWhenUsed/>
    <w:rsid w:val="008A7151"/>
    <w:rPr>
      <w:color w:val="0563C1" w:themeColor="hyperlink"/>
      <w:u w:val="single"/>
    </w:rPr>
  </w:style>
  <w:style w:type="character" w:styleId="PageNumber">
    <w:name w:val="page number"/>
    <w:basedOn w:val="DefaultParagraphFont"/>
    <w:rsid w:val="00166E53"/>
  </w:style>
  <w:style w:type="character" w:styleId="CommentReference">
    <w:name w:val="annotation reference"/>
    <w:basedOn w:val="DefaultParagraphFont"/>
    <w:uiPriority w:val="99"/>
    <w:semiHidden/>
    <w:unhideWhenUsed/>
    <w:rsid w:val="00FC292F"/>
    <w:rPr>
      <w:sz w:val="16"/>
      <w:szCs w:val="16"/>
    </w:rPr>
  </w:style>
  <w:style w:type="paragraph" w:styleId="CommentText">
    <w:name w:val="annotation text"/>
    <w:basedOn w:val="Normal"/>
    <w:link w:val="CommentTextChar"/>
    <w:uiPriority w:val="99"/>
    <w:semiHidden/>
    <w:unhideWhenUsed/>
    <w:rsid w:val="00FC292F"/>
    <w:pPr>
      <w:spacing w:line="240" w:lineRule="auto"/>
    </w:pPr>
    <w:rPr>
      <w:sz w:val="20"/>
      <w:szCs w:val="20"/>
    </w:rPr>
  </w:style>
  <w:style w:type="character" w:customStyle="1" w:styleId="CommentTextChar">
    <w:name w:val="Comment Text Char"/>
    <w:basedOn w:val="DefaultParagraphFont"/>
    <w:link w:val="CommentText"/>
    <w:uiPriority w:val="99"/>
    <w:semiHidden/>
    <w:rsid w:val="00FC292F"/>
    <w:rPr>
      <w:sz w:val="20"/>
      <w:szCs w:val="20"/>
    </w:rPr>
  </w:style>
  <w:style w:type="paragraph" w:styleId="CommentSubject">
    <w:name w:val="annotation subject"/>
    <w:basedOn w:val="CommentText"/>
    <w:next w:val="CommentText"/>
    <w:link w:val="CommentSubjectChar"/>
    <w:uiPriority w:val="99"/>
    <w:semiHidden/>
    <w:unhideWhenUsed/>
    <w:rsid w:val="00FC292F"/>
    <w:rPr>
      <w:b/>
      <w:bCs/>
    </w:rPr>
  </w:style>
  <w:style w:type="character" w:customStyle="1" w:styleId="CommentSubjectChar">
    <w:name w:val="Comment Subject Char"/>
    <w:basedOn w:val="CommentTextChar"/>
    <w:link w:val="CommentSubject"/>
    <w:uiPriority w:val="99"/>
    <w:semiHidden/>
    <w:rsid w:val="00FC292F"/>
    <w:rPr>
      <w:b/>
      <w:bCs/>
      <w:sz w:val="20"/>
      <w:szCs w:val="20"/>
    </w:rPr>
  </w:style>
  <w:style w:type="paragraph" w:styleId="BalloonText">
    <w:name w:val="Balloon Text"/>
    <w:basedOn w:val="Normal"/>
    <w:link w:val="BalloonTextChar"/>
    <w:uiPriority w:val="99"/>
    <w:semiHidden/>
    <w:unhideWhenUsed/>
    <w:rsid w:val="00FC29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292F"/>
    <w:rPr>
      <w:rFonts w:ascii="Segoe UI" w:hAnsi="Segoe UI" w:cs="Segoe UI"/>
      <w:sz w:val="18"/>
      <w:szCs w:val="18"/>
    </w:rPr>
  </w:style>
  <w:style w:type="paragraph" w:styleId="Revision">
    <w:name w:val="Revision"/>
    <w:hidden/>
    <w:uiPriority w:val="99"/>
    <w:semiHidden/>
    <w:rsid w:val="001E1EE6"/>
    <w:pPr>
      <w:spacing w:after="0" w:line="240" w:lineRule="auto"/>
    </w:pPr>
  </w:style>
  <w:style w:type="table" w:customStyle="1" w:styleId="TableGrid">
    <w:name w:val="TableGrid"/>
    <w:rsid w:val="00620E97"/>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510642">
      <w:bodyDiv w:val="1"/>
      <w:marLeft w:val="0"/>
      <w:marRight w:val="0"/>
      <w:marTop w:val="0"/>
      <w:marBottom w:val="0"/>
      <w:divBdr>
        <w:top w:val="none" w:sz="0" w:space="0" w:color="auto"/>
        <w:left w:val="none" w:sz="0" w:space="0" w:color="auto"/>
        <w:bottom w:val="none" w:sz="0" w:space="0" w:color="auto"/>
        <w:right w:val="none" w:sz="0" w:space="0" w:color="auto"/>
      </w:divBdr>
      <w:divsChild>
        <w:div w:id="798841437">
          <w:marLeft w:val="360"/>
          <w:marRight w:val="0"/>
          <w:marTop w:val="200"/>
          <w:marBottom w:val="0"/>
          <w:divBdr>
            <w:top w:val="none" w:sz="0" w:space="0" w:color="auto"/>
            <w:left w:val="none" w:sz="0" w:space="0" w:color="auto"/>
            <w:bottom w:val="none" w:sz="0" w:space="0" w:color="auto"/>
            <w:right w:val="none" w:sz="0" w:space="0" w:color="auto"/>
          </w:divBdr>
        </w:div>
        <w:div w:id="1245607410">
          <w:marLeft w:val="360"/>
          <w:marRight w:val="0"/>
          <w:marTop w:val="200"/>
          <w:marBottom w:val="0"/>
          <w:divBdr>
            <w:top w:val="none" w:sz="0" w:space="0" w:color="auto"/>
            <w:left w:val="none" w:sz="0" w:space="0" w:color="auto"/>
            <w:bottom w:val="none" w:sz="0" w:space="0" w:color="auto"/>
            <w:right w:val="none" w:sz="0" w:space="0" w:color="auto"/>
          </w:divBdr>
        </w:div>
        <w:div w:id="359860589">
          <w:marLeft w:val="360"/>
          <w:marRight w:val="0"/>
          <w:marTop w:val="200"/>
          <w:marBottom w:val="0"/>
          <w:divBdr>
            <w:top w:val="none" w:sz="0" w:space="0" w:color="auto"/>
            <w:left w:val="none" w:sz="0" w:space="0" w:color="auto"/>
            <w:bottom w:val="none" w:sz="0" w:space="0" w:color="auto"/>
            <w:right w:val="none" w:sz="0" w:space="0" w:color="auto"/>
          </w:divBdr>
        </w:div>
      </w:divsChild>
    </w:div>
    <w:div w:id="1121650748">
      <w:bodyDiv w:val="1"/>
      <w:marLeft w:val="0"/>
      <w:marRight w:val="0"/>
      <w:marTop w:val="0"/>
      <w:marBottom w:val="0"/>
      <w:divBdr>
        <w:top w:val="none" w:sz="0" w:space="0" w:color="auto"/>
        <w:left w:val="none" w:sz="0" w:space="0" w:color="auto"/>
        <w:bottom w:val="none" w:sz="0" w:space="0" w:color="auto"/>
        <w:right w:val="none" w:sz="0" w:space="0" w:color="auto"/>
      </w:divBdr>
    </w:div>
    <w:div w:id="1923946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un.org/development/desa/disabilities/convention-on-the-rights-of-persons-with-disabilities.html" TargetMode="External"/><Relationship Id="rId18" Type="http://schemas.openxmlformats.org/officeDocument/2006/relationships/hyperlink" Target="https://gov.wales/safeguarding-people-introduction" TargetMode="External"/><Relationship Id="rId26" Type="http://schemas.openxmlformats.org/officeDocument/2006/relationships/hyperlink" Target="http://www.legislation.gov.uk/wsi/2011/1064/pdfs/wsi_20111064_mi.pdf" TargetMode="External"/><Relationship Id="rId39" Type="http://schemas.openxmlformats.org/officeDocument/2006/relationships/hyperlink" Target="https://rcni.com/mental-health-practice/opinion/comment/use-of-restraint-and-force-steps-towards-greater-transparency-and-accountability-143936" TargetMode="External"/><Relationship Id="rId3" Type="http://schemas.openxmlformats.org/officeDocument/2006/relationships/styles" Target="styles.xml"/><Relationship Id="rId21" Type="http://schemas.openxmlformats.org/officeDocument/2006/relationships/hyperlink" Target="http://gov.wales/docs/dcells/publications/130315safe-effective-en.pdf" TargetMode="External"/><Relationship Id="rId34" Type="http://schemas.openxmlformats.org/officeDocument/2006/relationships/hyperlink" Target="https://www.equalityhumanrights.com/en/equality-act/protected-characteristics" TargetMode="Externa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un.org/development/desa/disabilities/convention-on-the-rights-of-persons-with-disabilities.html" TargetMode="External"/><Relationship Id="rId17" Type="http://schemas.openxmlformats.org/officeDocument/2006/relationships/hyperlink" Target="https://www.safeguarding.wales/" TargetMode="External"/><Relationship Id="rId25" Type="http://schemas.openxmlformats.org/officeDocument/2006/relationships/hyperlink" Target="https://www.legislation.gov.uk/ukpga/2010/15/contents" TargetMode="External"/><Relationship Id="rId33" Type="http://schemas.openxmlformats.org/officeDocument/2006/relationships/hyperlink" Target="https://www.equalityhumanrights.com/en/publication-download/human-rights-framework-restraint" TargetMode="External"/><Relationship Id="rId38" Type="http://schemas.openxmlformats.org/officeDocument/2006/relationships/hyperlink" Target="https://eur01.safelinks.protection.outlook.com/?url=https%3A%2F%2Frestraintreductionnetwork.org%2Fabout%2Frrnstandardsdownloads%2F&amp;data=04%7C01%7CSam.Clutton%40gov.wales%7Cbbfd94ce076846e649ab08d940680262%7Ca2cc36c592804ae78887d06dab89216b%7C0%7C0%7C637611637714131641%7CUnknown%7CTWFpbGZsb3d8eyJWIjoiMC4wLjAwMDAiLCJQIjoiV2luMzIiLCJBTiI6Ik1haWwiLCJXVCI6Mn0%3D%7C1000&amp;sdata=XQvSmqAHZDuBXdZJKOJXE9RSVFS9BNuwYd%2BglcdzwEk%3D&amp;reserved=0" TargetMode="External"/><Relationship Id="rId2" Type="http://schemas.openxmlformats.org/officeDocument/2006/relationships/numbering" Target="numbering.xml"/><Relationship Id="rId16" Type="http://schemas.openxmlformats.org/officeDocument/2006/relationships/hyperlink" Target="https://www.safeguarding.wales/" TargetMode="External"/><Relationship Id="rId20" Type="http://schemas.openxmlformats.org/officeDocument/2006/relationships/hyperlink" Target="https://gov.wales/safeguarding-children-risk-abuse-or-neglect" TargetMode="External"/><Relationship Id="rId29" Type="http://schemas.openxmlformats.org/officeDocument/2006/relationships/hyperlink" Target="https://socialcare.wales/resources/positive-approaches-reducing-restrictive-practices-in-social-care?record-language-choice=en-cy" TargetMode="External"/><Relationship Id="rId41" Type="http://schemas.openxmlformats.org/officeDocument/2006/relationships/hyperlink" Target="http://www.bild.org.uk/information/factshee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wnloads.unicef.org.uk/wp-content/uploads/2010/05/UNCRC_united_nations_convention_on_the_rights_of_the_child.pdf?_ga=2.212449302.329970517.1551345150-1813175984.1551345150" TargetMode="External"/><Relationship Id="rId24" Type="http://schemas.openxmlformats.org/officeDocument/2006/relationships/hyperlink" Target="https://gov.wales/topics/health/nhswales/mental-health-services/law/code-of-practice/?lang=en" TargetMode="External"/><Relationship Id="rId32" Type="http://schemas.openxmlformats.org/officeDocument/2006/relationships/hyperlink" Target="https://www.equalityhumanrights.com/en/publication-download/human-rights-framework-restraint" TargetMode="External"/><Relationship Id="rId37" Type="http://schemas.openxmlformats.org/officeDocument/2006/relationships/hyperlink" Target="https://www.equalityhumanrights.com/en/publication-download/human-rights-framework-restraint" TargetMode="External"/><Relationship Id="rId40" Type="http://schemas.openxmlformats.org/officeDocument/2006/relationships/hyperlink" Target="https://rcni.com/mental-health-practice/opinion/comment/use-of-restraint-and-force-steps-towards-greater-transparency-and-accountability-143936" TargetMode="External"/><Relationship Id="rId5" Type="http://schemas.openxmlformats.org/officeDocument/2006/relationships/webSettings" Target="webSettings.xml"/><Relationship Id="rId15" Type="http://schemas.openxmlformats.org/officeDocument/2006/relationships/hyperlink" Target="https://www.snapcymru.org/" TargetMode="External"/><Relationship Id="rId23" Type="http://schemas.openxmlformats.org/officeDocument/2006/relationships/hyperlink" Target="https://gov.wales/sites/default/files/publications/2018-03/safe-and-effective-intervention-use-of-reasonable-force-and-searching-for-weapons.pdf" TargetMode="External"/><Relationship Id="rId28" Type="http://schemas.openxmlformats.org/officeDocument/2006/relationships/hyperlink" Target="https://gov.wales/sites/default/files/inline-documents/2019-03/1_UNCRC%20Rights_En%20%281%29.pdf" TargetMode="External"/><Relationship Id="rId36" Type="http://schemas.openxmlformats.org/officeDocument/2006/relationships/hyperlink" Target="https://www.equalityhumanrights.com/en/publication-download/human-rights-framework-restraint" TargetMode="External"/><Relationship Id="rId10" Type="http://schemas.openxmlformats.org/officeDocument/2006/relationships/header" Target="header1.xml"/><Relationship Id="rId19" Type="http://schemas.openxmlformats.org/officeDocument/2006/relationships/hyperlink" Target="https://gov.wales/safeguarding-children-risk-abuse-or-neglect" TargetMode="External"/><Relationship Id="rId31" Type="http://schemas.openxmlformats.org/officeDocument/2006/relationships/hyperlink" Target="https://www.rcpsych.ac.uk/docs/default-source/improving-care/better-mh-policy/college-reports/college-report-cr144.pdf?sfvrsn=73e437e8_2"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gov.wales/sites/default/files/publications/2021-07/reducing-restrictive-practices-framework.pdf" TargetMode="External"/><Relationship Id="rId14" Type="http://schemas.openxmlformats.org/officeDocument/2006/relationships/hyperlink" Target="https://equalityhumanrights.com/en" TargetMode="External"/><Relationship Id="rId22" Type="http://schemas.openxmlformats.org/officeDocument/2006/relationships/hyperlink" Target="http://gov.wales/docs/dcells/publications/130315safe-effective-en.pdf" TargetMode="External"/><Relationship Id="rId27" Type="http://schemas.openxmlformats.org/officeDocument/2006/relationships/hyperlink" Target="https://www.un.org/development/desa/disabilities/convention-on-the-rights-of-persons-with-disabilities.html" TargetMode="External"/><Relationship Id="rId30" Type="http://schemas.openxmlformats.org/officeDocument/2006/relationships/hyperlink" Target="https://socialcare.wales/resources/positive-approaches-reducing-restrictive-practices-in-social-care?record-language-choice=en-cy" TargetMode="External"/><Relationship Id="rId35" Type="http://schemas.openxmlformats.org/officeDocument/2006/relationships/hyperlink" Target="http://www.legislation.gov.uk/wsi/2011/1064/pdfs/wsi_20111064_mi.pdf"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CB8876-76FA-409A-9805-26436B89B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23</Pages>
  <Words>7242</Words>
  <Characters>41282</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
    </vt:vector>
  </TitlesOfParts>
  <Company>Denbighshire County Council</Company>
  <LinksUpToDate>false</LinksUpToDate>
  <CharactersWithSpaces>48428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Roberts</dc:creator>
  <cp:keywords/>
  <dc:description/>
  <cp:lastModifiedBy>M Firth (Brynteg CP School)</cp:lastModifiedBy>
  <cp:revision>4</cp:revision>
  <cp:lastPrinted>2026-03-17T09:39:00Z</cp:lastPrinted>
  <dcterms:created xsi:type="dcterms:W3CDTF">2026-03-17T09:14:00Z</dcterms:created>
  <dcterms:modified xsi:type="dcterms:W3CDTF">2026-03-17T09:39:00Z</dcterms:modified>
</cp:coreProperties>
</file>